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65" w:rsidRDefault="001D7400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97.5pt;margin-top:63.75pt;width:120pt;height:120pt;z-index:-251658240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2050"/>
        </w:pic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：（统一用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报送，不得擅自更改内容）</w:t>
      </w:r>
    </w:p>
    <w:p w:rsidR="00A76E65" w:rsidRDefault="001D74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A76E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汉阴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县卫计局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汉阳镇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鲤鱼村</w:t>
            </w:r>
          </w:p>
        </w:tc>
      </w:tr>
      <w:tr w:rsidR="00A76E65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叶兆峰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36295680</w:t>
            </w:r>
          </w:p>
        </w:tc>
      </w:tr>
      <w:tr w:rsidR="00A76E65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 w:rsidR="00A76E65">
        <w:trPr>
          <w:trHeight w:val="354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鲤鱼村位于汉江以北，距离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汉阳镇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集镇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公里，共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个村民小组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人，全村建档立卡贫困户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666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人，其中：在册贫困户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人，已脱贫贫困户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人，共有五保户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人，低保户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人。现有耕地面积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1876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亩，其中水田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亩，全村农户主要以种植、养殖业为生；农户收入以外出务工劳务收入为主（全村共有劳动力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871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人，外出务工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人），在家大部分为老人和学生，及少数因病致残或丧失劳动能力的人。全村无主导产业，受资金、劳力、技术、销售渠道制约，增收途径少，经济发展以养殖、茶叶和劳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务输出为主；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在党支部的引领下，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全村共建立养殖合作社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个，家庭农场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个、村集体经济较为薄弱。</w:t>
            </w:r>
          </w:p>
        </w:tc>
      </w:tr>
      <w:tr w:rsidR="00A76E65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2017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年上半年主要工作</w:t>
            </w:r>
          </w:p>
        </w:tc>
      </w:tr>
      <w:tr w:rsidR="00A76E65">
        <w:trPr>
          <w:trHeight w:val="414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ind w:firstLineChars="100" w:firstLine="24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2017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年上半年，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一是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配合鲤鱼村三委会</w:t>
            </w:r>
            <w:r>
              <w:rPr>
                <w:rFonts w:ascii="仿宋" w:eastAsia="仿宋" w:hAnsi="仿宋" w:hint="eastAsia"/>
                <w:sz w:val="24"/>
              </w:rPr>
              <w:t>扎实做好建档立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卡贫困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对象核查和数据清洗工作，以户为单位，落实“五个一”要求（一户一张表、一套合影照、一本台账、一个脱贫计划、一套帮扶措施），制定了脱贫攻坚作战图、时间表和总体脱贫规划，编制脱贫方案。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二是</w:t>
            </w:r>
            <w:r>
              <w:rPr>
                <w:rFonts w:ascii="仿宋" w:eastAsia="仿宋" w:hAnsi="仿宋" w:hint="eastAsia"/>
                <w:sz w:val="24"/>
              </w:rPr>
              <w:t>协助村三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委</w:t>
            </w:r>
            <w:r>
              <w:rPr>
                <w:rFonts w:ascii="仿宋" w:eastAsia="仿宋" w:hAnsi="仿宋" w:hint="eastAsia"/>
                <w:sz w:val="24"/>
              </w:rPr>
              <w:t>加强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村级基础设施建设</w:t>
            </w:r>
            <w:r>
              <w:rPr>
                <w:rFonts w:ascii="仿宋" w:eastAsia="仿宋" w:hAnsi="仿宋" w:hint="eastAsia"/>
                <w:sz w:val="24"/>
              </w:rPr>
              <w:t>和产业发展</w:t>
            </w:r>
            <w:r>
              <w:rPr>
                <w:rFonts w:ascii="仿宋" w:eastAsia="仿宋" w:hAnsi="仿宋" w:hint="eastAsia"/>
                <w:sz w:val="24"/>
              </w:rPr>
              <w:t>，完成二组堰塘维修衬砌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口，埋设输水管网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千米，通过宣传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产业奖补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政策落实养鸡</w:t>
            </w:r>
            <w:r>
              <w:rPr>
                <w:rFonts w:ascii="仿宋" w:eastAsia="仿宋" w:hAnsi="仿宋"/>
                <w:sz w:val="24"/>
              </w:rPr>
              <w:t>2200</w:t>
            </w:r>
            <w:r>
              <w:rPr>
                <w:rFonts w:ascii="仿宋" w:eastAsia="仿宋" w:hAnsi="仿宋" w:hint="eastAsia"/>
                <w:sz w:val="24"/>
              </w:rPr>
              <w:t>只，养牛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头、养猪</w:t>
            </w:r>
            <w:r>
              <w:rPr>
                <w:rFonts w:ascii="仿宋" w:eastAsia="仿宋" w:hAnsi="仿宋"/>
                <w:sz w:val="24"/>
              </w:rPr>
              <w:t>100</w:t>
            </w:r>
            <w:r>
              <w:rPr>
                <w:rFonts w:ascii="仿宋" w:eastAsia="仿宋" w:hAnsi="仿宋" w:hint="eastAsia"/>
                <w:sz w:val="24"/>
              </w:rPr>
              <w:t>头，宝山寨合作社计划养牛</w:t>
            </w:r>
            <w:r>
              <w:rPr>
                <w:rFonts w:ascii="仿宋" w:eastAsia="仿宋" w:hAnsi="仿宋"/>
                <w:sz w:val="24"/>
              </w:rPr>
              <w:t>200</w:t>
            </w:r>
            <w:r>
              <w:rPr>
                <w:rFonts w:ascii="仿宋" w:eastAsia="仿宋" w:hAnsi="仿宋" w:hint="eastAsia"/>
                <w:sz w:val="24"/>
              </w:rPr>
              <w:t>头、出栏</w:t>
            </w:r>
            <w:r>
              <w:rPr>
                <w:rFonts w:ascii="仿宋" w:eastAsia="仿宋" w:hAnsi="仿宋"/>
                <w:sz w:val="24"/>
              </w:rPr>
              <w:t>80</w:t>
            </w:r>
            <w:r>
              <w:rPr>
                <w:rFonts w:ascii="仿宋" w:eastAsia="仿宋" w:hAnsi="仿宋" w:hint="eastAsia"/>
                <w:sz w:val="24"/>
              </w:rPr>
              <w:t>头，为产业脱贫</w:t>
            </w:r>
            <w:r>
              <w:rPr>
                <w:rFonts w:ascii="仿宋" w:eastAsia="仿宋" w:hAnsi="仿宋"/>
                <w:sz w:val="24"/>
              </w:rPr>
              <w:t>51</w:t>
            </w:r>
            <w:r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/>
                <w:sz w:val="24"/>
              </w:rPr>
              <w:t>160</w:t>
            </w:r>
            <w:r>
              <w:rPr>
                <w:rFonts w:ascii="仿宋" w:eastAsia="仿宋" w:hAnsi="仿宋" w:hint="eastAsia"/>
                <w:sz w:val="24"/>
              </w:rPr>
              <w:t>人打下了坚实的基础。改建完成交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钥匙房</w:t>
            </w:r>
            <w:proofErr w:type="gramEnd"/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套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人，危房改造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户已动工建设，异地搬迁完成协议签订</w:t>
            </w:r>
            <w:r>
              <w:rPr>
                <w:rFonts w:ascii="仿宋" w:eastAsia="仿宋" w:hAnsi="仿宋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/>
                <w:sz w:val="24"/>
              </w:rPr>
              <w:t>129</w:t>
            </w:r>
            <w:r>
              <w:rPr>
                <w:rFonts w:ascii="仿宋" w:eastAsia="仿宋" w:hAnsi="仿宋" w:hint="eastAsia"/>
                <w:sz w:val="24"/>
              </w:rPr>
              <w:t>人，文化广场已完成场地基础平整，宽带到村入户已全面实施，教育扶贫完成</w:t>
            </w:r>
            <w:r>
              <w:rPr>
                <w:rFonts w:ascii="仿宋" w:eastAsia="仿宋" w:hAnsi="仿宋"/>
                <w:sz w:val="24"/>
              </w:rPr>
              <w:t>50</w:t>
            </w:r>
            <w:r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/>
                <w:sz w:val="24"/>
              </w:rPr>
              <w:t>73</w:t>
            </w:r>
            <w:r>
              <w:rPr>
                <w:rFonts w:ascii="仿宋" w:eastAsia="仿宋" w:hAnsi="仿宋" w:hint="eastAsia"/>
                <w:sz w:val="24"/>
              </w:rPr>
              <w:t>人，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生态扶贫完成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人。兜底保障完成</w:t>
            </w:r>
            <w:r>
              <w:rPr>
                <w:rFonts w:ascii="仿宋" w:eastAsia="仿宋" w:hAnsi="仿宋"/>
                <w:sz w:val="24"/>
              </w:rPr>
              <w:t>38</w:t>
            </w:r>
            <w:r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人。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三是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“四支队伍”力量整合及作用发挥良好，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村三委会和镇包村及我局共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65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名帮扶干部落实帮包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现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在册未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脱贫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贫困户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123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户。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四是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根据中央反馈我省的五大问题，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积极配合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村党支部认真开展了自查自纠，按照精准识别，精准退出的要求，认真开展了数据清洗核实工作，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针对精准扶贫工作的形势，及时下发了《进一步做好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年脱贫攻坚精准帮扶工作的通知》，对扶贫帮扶工作进行了进一步安排，对帮扶工作的要求、纪律进行了夯实强化。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五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突出行业特色，推进健康扶贫。组织医师力量在鲤鱼村村部进行了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义诊送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健康活动，对鲤鱼村所有贫困户对象进行一次健康体检，建立了体检健康档案，并对贫困户家庭实施了家庭医生签约服务。</w:t>
            </w:r>
          </w:p>
        </w:tc>
      </w:tr>
      <w:tr w:rsidR="00A76E65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下半年工作计划及后续打算</w:t>
            </w:r>
          </w:p>
        </w:tc>
      </w:tr>
      <w:tr w:rsidR="00A76E65">
        <w:trPr>
          <w:trHeight w:val="330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、积极协调资金和项目支持，按照标准化要求对村卫生室进行改建。</w:t>
            </w:r>
          </w:p>
          <w:p w:rsidR="00A76E65" w:rsidRDefault="001D7400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、协调实施鲤鱼村健康文化活动广场建设项目，丰富村民文化娱乐生活。</w:t>
            </w:r>
          </w:p>
          <w:p w:rsidR="00A76E65" w:rsidRDefault="001D7400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、落实</w:t>
            </w:r>
            <w:r>
              <w:rPr>
                <w:rFonts w:ascii="仿宋" w:eastAsia="仿宋" w:hAnsi="仿宋" w:cs="仿宋" w:hint="eastAsia"/>
                <w:sz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</w:rPr>
              <w:t>户计划生育家庭创业帮扶，兑付帮扶资金五万元。</w:t>
            </w:r>
          </w:p>
          <w:p w:rsidR="00A76E65" w:rsidRDefault="001D7400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完善爱心超市组建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前期因无房屋，爱心超市无法组建，</w:t>
            </w:r>
            <w:r>
              <w:rPr>
                <w:rFonts w:ascii="仿宋" w:eastAsia="仿宋" w:hAnsi="仿宋" w:cs="仿宋" w:hint="eastAsia"/>
                <w:sz w:val="24"/>
              </w:rPr>
              <w:t>待落实场所后</w:t>
            </w:r>
            <w:r>
              <w:rPr>
                <w:rFonts w:ascii="仿宋" w:eastAsia="仿宋" w:hAnsi="仿宋" w:cs="仿宋" w:hint="eastAsia"/>
                <w:sz w:val="24"/>
              </w:rPr>
              <w:t>，我局将尽快把爱心超市组建好，发挥其功能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对鲤鱼村贫困群众免费发放。</w:t>
            </w:r>
          </w:p>
          <w:p w:rsidR="00A76E65" w:rsidRDefault="001D7400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、全力帮扶实现年度脱贫目标。</w:t>
            </w:r>
            <w:r>
              <w:rPr>
                <w:rFonts w:ascii="仿宋" w:eastAsia="仿宋" w:hAnsi="仿宋" w:cs="仿宋" w:hint="eastAsia"/>
                <w:sz w:val="24"/>
              </w:rPr>
              <w:t>组织、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督促局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机关干部对帮包户加强联系，开展好帮扶工作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对</w:t>
            </w:r>
            <w:r>
              <w:rPr>
                <w:rFonts w:ascii="仿宋" w:eastAsia="仿宋" w:hAnsi="仿宋" w:cs="仿宋" w:hint="eastAsia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</w:rPr>
              <w:t>年计划脱贫户，围绕脱贫目标，压实责任、落实措施，努力</w:t>
            </w:r>
            <w:bookmarkStart w:id="0" w:name="_GoBack"/>
            <w:r>
              <w:rPr>
                <w:rFonts w:ascii="仿宋" w:eastAsia="仿宋" w:hAnsi="仿宋" w:cs="仿宋" w:hint="eastAsia"/>
                <w:sz w:val="24"/>
              </w:rPr>
              <w:t>实现年度</w:t>
            </w:r>
            <w:bookmarkEnd w:id="0"/>
            <w:r>
              <w:rPr>
                <w:rFonts w:ascii="仿宋" w:eastAsia="仿宋" w:hAnsi="仿宋" w:cs="仿宋" w:hint="eastAsia"/>
                <w:sz w:val="24"/>
              </w:rPr>
              <w:t>脱贫目标任务。</w:t>
            </w:r>
          </w:p>
        </w:tc>
      </w:tr>
      <w:tr w:rsidR="00A76E65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A76E65">
        <w:trPr>
          <w:trHeight w:val="235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5" w:rsidRDefault="001D7400">
            <w:pPr>
              <w:spacing w:line="56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我局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暨承担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脱贫攻坚“八个一批”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全县的健康扶贫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任务，又承担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对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鲤鱼村精准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帮扶工作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任务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，工作任务较重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压力大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，下一步我局将加大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精准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帮扶力度，做好帮扶工作，配合好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汉阳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镇党委政府，帮助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鲤鱼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村顺利完成脱贫任务。</w:t>
            </w:r>
          </w:p>
        </w:tc>
      </w:tr>
    </w:tbl>
    <w:p w:rsidR="00A76E65" w:rsidRDefault="00A76E65"/>
    <w:sectPr w:rsidR="00A76E65" w:rsidSect="00A7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00" w:rsidRDefault="001D7400" w:rsidP="001D7400">
      <w:r>
        <w:separator/>
      </w:r>
    </w:p>
  </w:endnote>
  <w:endnote w:type="continuationSeparator" w:id="1">
    <w:p w:rsidR="001D7400" w:rsidRDefault="001D7400" w:rsidP="001D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00" w:rsidRDefault="001D7400" w:rsidP="001D7400">
      <w:r>
        <w:separator/>
      </w:r>
    </w:p>
  </w:footnote>
  <w:footnote w:type="continuationSeparator" w:id="1">
    <w:p w:rsidR="001D7400" w:rsidRDefault="001D7400" w:rsidP="001D7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D7400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6E65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0CCD5099"/>
    <w:rsid w:val="330F6826"/>
    <w:rsid w:val="39125AEF"/>
    <w:rsid w:val="5A5E406D"/>
    <w:rsid w:val="6A212874"/>
    <w:rsid w:val="6BD0224A"/>
    <w:rsid w:val="77CB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76E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76E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76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2017-06-23T13:04:00Z</dcterms:created>
  <dcterms:modified xsi:type="dcterms:W3CDTF">2017-07-28T09:12:00Z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