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仿宋" w:eastAsia="仿宋"/>
          <w:color w:val="000000"/>
          <w:sz w:val="28"/>
          <w:szCs w:val="28"/>
        </w:rPr>
      </w:pPr>
      <w:r>
        <w:rPr>
          <w:rFonts w:hint="eastAsia" w:ascii="仿宋" w:eastAsia="仿宋"/>
          <w:color w:val="000000"/>
          <w:sz w:val="28"/>
          <w:szCs w:val="28"/>
        </w:rPr>
        <w:t xml:space="preserve">附件6：  </w:t>
      </w:r>
    </w:p>
    <w:p>
      <w:pPr>
        <w:adjustRightInd w:val="0"/>
        <w:snapToGrid w:val="0"/>
        <w:spacing w:line="560" w:lineRule="exact"/>
        <w:jc w:val="center"/>
        <w:rPr>
          <w:rFonts w:hint="eastAsia" w:ascii="仿宋" w:eastAsia="仿宋"/>
          <w:color w:val="000000"/>
          <w:sz w:val="28"/>
          <w:szCs w:val="28"/>
        </w:rPr>
      </w:pPr>
      <w:r>
        <w:rPr>
          <w:rFonts w:hint="eastAsia" w:ascii="方正小标宋简体" w:eastAsia="方正小标宋简体" w:cs="宋体"/>
          <w:color w:val="000000"/>
          <w:kern w:val="0"/>
          <w:sz w:val="30"/>
          <w:szCs w:val="30"/>
        </w:rPr>
        <w:t>汉阴县“最美退役军人、最美军人家庭、最美拥军人物” 申报情况汇总表</w:t>
      </w:r>
    </w:p>
    <w:tbl>
      <w:tblPr>
        <w:tblStyle w:val="3"/>
        <w:tblpPr w:leftFromText="180" w:rightFromText="180" w:vertAnchor="text" w:horzAnchor="margin" w:tblpXSpec="center" w:tblpY="626"/>
        <w:tblW w:w="146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597"/>
        <w:gridCol w:w="2396"/>
        <w:gridCol w:w="1303"/>
        <w:gridCol w:w="2044"/>
        <w:gridCol w:w="4245"/>
        <w:gridCol w:w="2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799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97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推荐单位</w:t>
            </w:r>
          </w:p>
        </w:tc>
        <w:tc>
          <w:tcPr>
            <w:tcW w:w="2396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推荐人选姓名</w:t>
            </w:r>
          </w:p>
        </w:tc>
        <w:tc>
          <w:tcPr>
            <w:tcW w:w="1303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2044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推荐类别</w:t>
            </w:r>
          </w:p>
        </w:tc>
        <w:tc>
          <w:tcPr>
            <w:tcW w:w="4245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工作单位职务/家庭地址</w:t>
            </w:r>
          </w:p>
        </w:tc>
        <w:tc>
          <w:tcPr>
            <w:tcW w:w="2251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eastAsia="仿宋" w:cs="宋体"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799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97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396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044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45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51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799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97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396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044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45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51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799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97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396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044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45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51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799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97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396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044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45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51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799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97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396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044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45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51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799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97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396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044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45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51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799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97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396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044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45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51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799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97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396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044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45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51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799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97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396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044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45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51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799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597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396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044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245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51" w:type="dxa"/>
            <w:noWrap w:val="0"/>
            <w:vAlign w:val="top"/>
          </w:tcPr>
          <w:p>
            <w:pPr>
              <w:widowControl/>
              <w:spacing w:after="156" w:afterLines="50" w:line="440" w:lineRule="exact"/>
              <w:jc w:val="center"/>
              <w:rPr>
                <w:rFonts w:hint="eastAsia" w:asci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after="156" w:afterLines="50" w:line="440" w:lineRule="exact"/>
        <w:ind w:firstLine="1200" w:firstLineChars="500"/>
        <w:rPr>
          <w:rFonts w:hint="eastAsia" w:ascii="仿宋" w:eastAsia="仿宋" w:cs="宋体"/>
          <w:color w:val="000000"/>
          <w:kern w:val="0"/>
          <w:sz w:val="24"/>
        </w:rPr>
      </w:pPr>
      <w:r>
        <w:rPr>
          <w:rFonts w:hint="eastAsia" w:ascii="仿宋" w:eastAsia="仿宋" w:cs="宋体"/>
          <w:color w:val="000000"/>
          <w:kern w:val="0"/>
          <w:sz w:val="24"/>
        </w:rPr>
        <w:t>填报单位（盖章）：                                                           填报时间：</w:t>
      </w:r>
    </w:p>
    <w:p>
      <w:pPr>
        <w:widowControl/>
        <w:spacing w:after="156" w:afterLines="50" w:line="280" w:lineRule="exact"/>
        <w:ind w:firstLine="480" w:firstLineChars="200"/>
        <w:rPr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24"/>
        </w:rPr>
        <w:t>注：推荐类别包括：最美退役军人、最美军人家庭、最美拥军人物。</w:t>
      </w: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1928" w:bottom="1247" w:left="1418" w:header="1134" w:footer="1418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4"/>
        <w:szCs w:val="24"/>
      </w:rPr>
    </w:pPr>
    <w:r>
      <w:rPr>
        <w:rStyle w:val="5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5"/>
        <w:sz w:val="24"/>
        <w:szCs w:val="24"/>
      </w:rPr>
      <w:t>15</w:t>
    </w:r>
    <w:r>
      <w:rPr>
        <w:sz w:val="24"/>
        <w:szCs w:val="24"/>
      </w:rPr>
      <w:fldChar w:fldCharType="end"/>
    </w:r>
    <w:r>
      <w:rPr>
        <w:rStyle w:val="5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26CA1"/>
    <w:rsid w:val="76C2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2019-05-30T10:13:00Z</dcterms:created>
  <dc:creator>想想</dc:creator>
  <cp:lastModifiedBy>想想</cp:lastModifiedBy>
  <dcterms:modified xsi:type="dcterms:W3CDTF">2019-05-30T10:14:16Z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