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hd w:val="clear"/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hd w:val="clear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hd w:val="clear"/>
        <w:wordWrap w:val="0"/>
        <w:spacing w:line="576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hd w:val="clear"/>
        <w:wordWrap w:val="0"/>
        <w:spacing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食用农产品</w:t>
      </w:r>
    </w:p>
    <w:p>
      <w:pPr>
        <w:shd w:val="clear"/>
        <w:wordWrap w:val="0"/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（一）抽检依据</w:t>
      </w:r>
    </w:p>
    <w:p>
      <w:pPr>
        <w:shd w:val="clear"/>
        <w:wordWrap w:val="0"/>
        <w:spacing w:line="576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抽检依据为GB 2760-2014《食品安全国家标准食品添加剂使用标准》,GB 19300-2014《食品安全国家标准坚果与籽类食品》,GB 2762-2017《食品安全国家标准食品中污染物限量》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，GB 2763-2016《食品安全国家标准食品中农药最大残留限量》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hd w:val="clear"/>
        <w:wordWrap w:val="0"/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（二）检验项目</w:t>
      </w:r>
    </w:p>
    <w:p>
      <w:pPr>
        <w:shd w:val="clear"/>
        <w:wordWrap w:val="0"/>
        <w:spacing w:line="576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蔬菜检验项目包括甲胺磷,辛硫磷,氧乐果,毒死蜱,对硫磷,腐霉利,克百威,甲拌磷，氯氟氰菊酯和高效氯氟氰菊酯,氯氰菊酯和高效氯氰菊酯,氟虫腈。</w:t>
      </w:r>
    </w:p>
    <w:p>
      <w:pPr>
        <w:shd w:val="clear"/>
        <w:wordWrap w:val="0"/>
        <w:spacing w:line="576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坚果与籽类检验项目包括过氧化值(以脂肪计),酸价(以脂肪计),铅(以Pb计),二氧化硫残留量。</w:t>
      </w: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B0041E"/>
    <w:rsid w:val="000216F1"/>
    <w:rsid w:val="00051410"/>
    <w:rsid w:val="001D5DE8"/>
    <w:rsid w:val="002E4FF7"/>
    <w:rsid w:val="003A001C"/>
    <w:rsid w:val="00435ECE"/>
    <w:rsid w:val="00467856"/>
    <w:rsid w:val="00546BDD"/>
    <w:rsid w:val="0058378A"/>
    <w:rsid w:val="006508B7"/>
    <w:rsid w:val="00822724"/>
    <w:rsid w:val="008831C6"/>
    <w:rsid w:val="00931885"/>
    <w:rsid w:val="00941E7E"/>
    <w:rsid w:val="00AC3B14"/>
    <w:rsid w:val="00AF485D"/>
    <w:rsid w:val="00B42A4A"/>
    <w:rsid w:val="00B44DF7"/>
    <w:rsid w:val="00C73967"/>
    <w:rsid w:val="00CD5624"/>
    <w:rsid w:val="00CD79C9"/>
    <w:rsid w:val="00CE2D36"/>
    <w:rsid w:val="00D76F16"/>
    <w:rsid w:val="00E6254C"/>
    <w:rsid w:val="00EE585D"/>
    <w:rsid w:val="00F52B31"/>
    <w:rsid w:val="00F905E7"/>
    <w:rsid w:val="03E74B05"/>
    <w:rsid w:val="05A36763"/>
    <w:rsid w:val="05E21F4C"/>
    <w:rsid w:val="07062169"/>
    <w:rsid w:val="088C6FEC"/>
    <w:rsid w:val="091C0EA7"/>
    <w:rsid w:val="093E0839"/>
    <w:rsid w:val="0DD667BB"/>
    <w:rsid w:val="0EE4115A"/>
    <w:rsid w:val="14496E62"/>
    <w:rsid w:val="16AC07F0"/>
    <w:rsid w:val="19925B56"/>
    <w:rsid w:val="1AF22015"/>
    <w:rsid w:val="1B294CD6"/>
    <w:rsid w:val="1D970BFA"/>
    <w:rsid w:val="1E5F725A"/>
    <w:rsid w:val="2336599B"/>
    <w:rsid w:val="2BDE1A55"/>
    <w:rsid w:val="2FEE10D8"/>
    <w:rsid w:val="349D40F8"/>
    <w:rsid w:val="3939232A"/>
    <w:rsid w:val="427E3958"/>
    <w:rsid w:val="45BC379E"/>
    <w:rsid w:val="48EB3D3E"/>
    <w:rsid w:val="4EDC5F55"/>
    <w:rsid w:val="4F5C763A"/>
    <w:rsid w:val="52D21E17"/>
    <w:rsid w:val="56EE5B83"/>
    <w:rsid w:val="59B0041E"/>
    <w:rsid w:val="629F4C93"/>
    <w:rsid w:val="62BD3320"/>
    <w:rsid w:val="62FB00D6"/>
    <w:rsid w:val="62FD7AF9"/>
    <w:rsid w:val="68B50736"/>
    <w:rsid w:val="6A4019DD"/>
    <w:rsid w:val="6E5D534E"/>
    <w:rsid w:val="70A8270A"/>
    <w:rsid w:val="70E57253"/>
    <w:rsid w:val="71F94E20"/>
    <w:rsid w:val="74174649"/>
    <w:rsid w:val="78F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5704</Words>
  <Characters>1701</Characters>
  <Lines>14</Lines>
  <Paragraphs>14</Paragraphs>
  <TotalTime>1</TotalTime>
  <ScaleCrop>false</ScaleCrop>
  <LinksUpToDate>false</LinksUpToDate>
  <CharactersWithSpaces>7391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2019-05-23T02:52:00Z</dcterms:created>
  <dc:creator>墨寒</dc:creator>
  <cp:lastModifiedBy>车小车</cp:lastModifiedBy>
  <dcterms:modified xsi:type="dcterms:W3CDTF">2019-12-09T12:24:52Z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