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0" w:line="590" w:lineRule="atLeast"/>
        <w:jc w:val="both"/>
        <w:rPr>
          <w:rFonts w:ascii="黑体" w:hAnsi="黑体" w:eastAsia="黑体" w:cs="思源黑体 CN Regular"/>
          <w:sz w:val="32"/>
          <w:szCs w:val="32"/>
          <w:lang w:eastAsia="zh-CN"/>
        </w:rPr>
      </w:pPr>
      <w:r>
        <w:rPr>
          <w:rFonts w:hint="eastAsia" w:ascii="黑体" w:hAnsi="黑体" w:eastAsia="黑体" w:cs="思源黑体 CN Regular"/>
          <w:sz w:val="32"/>
          <w:szCs w:val="32"/>
          <w:lang w:eastAsia="zh-CN"/>
        </w:rPr>
        <w:t>附件2</w:t>
      </w:r>
    </w:p>
    <w:p>
      <w:pPr>
        <w:snapToGrid w:val="0"/>
        <w:spacing w:after="0" w:line="590" w:lineRule="atLeast"/>
        <w:jc w:val="center"/>
        <w:rPr>
          <w:rFonts w:ascii="黑体" w:hAnsi="黑体" w:eastAsia="黑体" w:cs="思源黑体 CN Regular"/>
          <w:sz w:val="28"/>
          <w:szCs w:val="28"/>
          <w:lang w:eastAsia="zh-CN"/>
        </w:rPr>
      </w:pPr>
    </w:p>
    <w:p>
      <w:pPr>
        <w:snapToGrid w:val="0"/>
        <w:spacing w:after="0" w:line="590" w:lineRule="atLeast"/>
        <w:jc w:val="center"/>
        <w:rPr>
          <w:rFonts w:ascii="方正小标宋简体" w:hAnsi="黑体" w:eastAsia="方正小标宋简体" w:cs="思源黑体 CN Regular"/>
          <w:sz w:val="40"/>
          <w:szCs w:val="40"/>
          <w:lang w:eastAsia="zh-CN"/>
        </w:rPr>
      </w:pPr>
      <w:r>
        <w:rPr>
          <w:rFonts w:hint="eastAsia" w:ascii="方正小标宋简体" w:hAnsi="黑体" w:eastAsia="方正小标宋简体" w:cs="思源黑体 CN Regular"/>
          <w:sz w:val="40"/>
          <w:szCs w:val="40"/>
          <w:lang w:eastAsia="zh-CN"/>
        </w:rPr>
        <w:t>汉阴县启动×级××自然灾害</w:t>
      </w:r>
    </w:p>
    <w:p>
      <w:pPr>
        <w:snapToGrid w:val="0"/>
        <w:spacing w:after="0" w:line="590" w:lineRule="atLeast"/>
        <w:jc w:val="center"/>
        <w:rPr>
          <w:rFonts w:ascii="方正小标宋简体" w:hAnsi="黑体" w:eastAsia="方正小标宋简体" w:cs="思源黑体 CN Regular"/>
          <w:sz w:val="40"/>
          <w:szCs w:val="40"/>
          <w:lang w:eastAsia="zh-CN"/>
        </w:rPr>
      </w:pPr>
      <w:r>
        <w:rPr>
          <w:rFonts w:hint="eastAsia" w:ascii="方正小标宋简体" w:hAnsi="黑体" w:eastAsia="方正小标宋简体" w:cs="思源黑体 CN Regular"/>
          <w:sz w:val="40"/>
          <w:szCs w:val="40"/>
          <w:lang w:eastAsia="zh-CN"/>
        </w:rPr>
        <w:t>应急救援响应的命令</w:t>
      </w:r>
    </w:p>
    <w:p>
      <w:pPr>
        <w:snapToGrid w:val="0"/>
        <w:spacing w:after="0" w:line="590" w:lineRule="atLeast"/>
        <w:jc w:val="center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position w:val="-2"/>
          <w:sz w:val="32"/>
          <w:szCs w:val="32"/>
          <w:lang w:eastAsia="zh-CN"/>
        </w:rPr>
        <w:t>第 ×号</w:t>
      </w:r>
    </w:p>
    <w:p>
      <w:pPr>
        <w:snapToGrid w:val="0"/>
        <w:spacing w:after="0" w:line="590" w:lineRule="atLeast"/>
        <w:jc w:val="center"/>
        <w:rPr>
          <w:rFonts w:ascii="仿宋_GB2312" w:eastAsia="仿宋_GB2312"/>
          <w:sz w:val="32"/>
          <w:szCs w:val="32"/>
          <w:lang w:eastAsia="zh-CN"/>
        </w:rPr>
      </w:pPr>
    </w:p>
    <w:p>
      <w:pPr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>××镇人民政府，县自然灾害防灾救灾和应急救援总指挥部各成员单位：</w:t>
      </w:r>
    </w:p>
    <w:p>
      <w:pPr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position w:val="-1"/>
          <w:sz w:val="32"/>
          <w:szCs w:val="32"/>
          <w:lang w:eastAsia="zh-CN"/>
        </w:rPr>
        <w:t xml:space="preserve">    根据《中华人民共和国突发事件应对法》《汉阴县突发公共</w:t>
      </w: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>事件总体应急预案》，县政府决定自××年×月×日×时起，启动×级××自然灾害应急救援响应。</w:t>
      </w:r>
    </w:p>
    <w:p>
      <w:pPr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position w:val="-1"/>
          <w:sz w:val="32"/>
          <w:szCs w:val="32"/>
          <w:lang w:eastAsia="zh-CN"/>
        </w:rPr>
        <w:t xml:space="preserve">    启动×级××自然灾害应急救援响应后，各镇各部门要按照</w:t>
      </w: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>有关应急预案要求和应急救援指挥部指令，服从指挥，科学调度，全面做好应急救援响应工作，全力确保人民生命财产安全。</w:t>
      </w:r>
    </w:p>
    <w:p>
      <w:pPr>
        <w:snapToGrid w:val="0"/>
        <w:spacing w:after="0" w:line="590" w:lineRule="atLeast"/>
        <w:jc w:val="both"/>
        <w:rPr>
          <w:rFonts w:ascii="仿宋_GB2312" w:eastAsia="仿宋_GB2312"/>
          <w:sz w:val="32"/>
          <w:szCs w:val="32"/>
          <w:lang w:eastAsia="zh-CN"/>
        </w:rPr>
      </w:pPr>
    </w:p>
    <w:p>
      <w:pPr>
        <w:snapToGrid w:val="0"/>
        <w:spacing w:after="0" w:line="590" w:lineRule="atLeast"/>
        <w:jc w:val="both"/>
        <w:rPr>
          <w:rFonts w:ascii="仿宋_GB2312" w:eastAsia="仿宋_GB2312"/>
          <w:sz w:val="32"/>
          <w:szCs w:val="32"/>
          <w:lang w:eastAsia="zh-CN"/>
        </w:rPr>
      </w:pPr>
    </w:p>
    <w:p>
      <w:pPr>
        <w:snapToGrid w:val="0"/>
        <w:spacing w:after="0" w:line="590" w:lineRule="atLeast"/>
        <w:jc w:val="both"/>
        <w:rPr>
          <w:rFonts w:ascii="仿宋_GB2312" w:eastAsia="仿宋_GB2312"/>
          <w:sz w:val="32"/>
          <w:szCs w:val="32"/>
          <w:lang w:eastAsia="zh-CN"/>
        </w:rPr>
      </w:pPr>
    </w:p>
    <w:p>
      <w:pPr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 xml:space="preserve">                                  汉阴县人民政府</w:t>
      </w:r>
    </w:p>
    <w:p>
      <w:pPr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position w:val="-1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position w:val="-1"/>
          <w:sz w:val="32"/>
          <w:szCs w:val="32"/>
          <w:lang w:eastAsia="zh-CN"/>
        </w:rPr>
        <w:t xml:space="preserve">                                  ××年×月×日</w:t>
      </w:r>
    </w:p>
    <w:p>
      <w:pPr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position w:val="-1"/>
          <w:sz w:val="32"/>
          <w:szCs w:val="32"/>
          <w:lang w:eastAsia="zh-CN"/>
        </w:rPr>
      </w:pPr>
      <w:bookmarkStart w:id="0" w:name="_GoBack"/>
      <w:bookmarkEnd w:id="0"/>
    </w:p>
    <w:p>
      <w:pPr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position w:val="-1"/>
          <w:sz w:val="32"/>
          <w:szCs w:val="32"/>
          <w:lang w:eastAsia="zh-CN"/>
        </w:rPr>
      </w:pPr>
    </w:p>
    <w:p>
      <w:pPr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position w:val="-1"/>
          <w:sz w:val="32"/>
          <w:szCs w:val="32"/>
          <w:lang w:eastAsia="zh-CN"/>
        </w:rPr>
      </w:pPr>
    </w:p>
    <w:sectPr>
      <w:footerReference r:id="rId4" w:type="default"/>
      <w:headerReference r:id="rId3" w:type="even"/>
      <w:footerReference r:id="rId5" w:type="even"/>
      <w:type w:val="continuous"/>
      <w:pgSz w:w="11900" w:h="16840"/>
      <w:pgMar w:top="1928" w:right="1247" w:bottom="1417" w:left="1587" w:header="720" w:footer="1418" w:gutter="0"/>
      <w:cols w:space="720" w:num="1"/>
      <w:docGrid w:type="lines"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思源黑体 CN Regular">
    <w:altName w:val="黑体"/>
    <w:panose1 w:val="020B0500000000000000"/>
    <w:charset w:val="86"/>
    <w:family w:val="swiss"/>
    <w:pitch w:val="default"/>
    <w:sig w:usb0="00000000" w:usb1="00000000" w:usb2="00000016" w:usb3="00000000" w:csb0="00060107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0"/>
      <w:rPr>
        <w:rFonts w:ascii="Times New Roman" w:hAnsi="Times New Roman"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mirrorMargins w:val="1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337AD"/>
    <w:rsid w:val="0001178F"/>
    <w:rsid w:val="00052036"/>
    <w:rsid w:val="00055898"/>
    <w:rsid w:val="000D76F0"/>
    <w:rsid w:val="001617CB"/>
    <w:rsid w:val="001800AE"/>
    <w:rsid w:val="001F4069"/>
    <w:rsid w:val="00213AF0"/>
    <w:rsid w:val="002337AD"/>
    <w:rsid w:val="002528F2"/>
    <w:rsid w:val="00266776"/>
    <w:rsid w:val="00275DF8"/>
    <w:rsid w:val="0028097D"/>
    <w:rsid w:val="002A4AE0"/>
    <w:rsid w:val="00367941"/>
    <w:rsid w:val="003E275B"/>
    <w:rsid w:val="003F7B06"/>
    <w:rsid w:val="004078B6"/>
    <w:rsid w:val="00420EFD"/>
    <w:rsid w:val="00432101"/>
    <w:rsid w:val="005059A4"/>
    <w:rsid w:val="00525E04"/>
    <w:rsid w:val="0054032C"/>
    <w:rsid w:val="005C52A0"/>
    <w:rsid w:val="005F4405"/>
    <w:rsid w:val="006437EB"/>
    <w:rsid w:val="006662D7"/>
    <w:rsid w:val="006712B0"/>
    <w:rsid w:val="006A34DA"/>
    <w:rsid w:val="006B4157"/>
    <w:rsid w:val="006E7F19"/>
    <w:rsid w:val="0072683A"/>
    <w:rsid w:val="007415F1"/>
    <w:rsid w:val="0079650F"/>
    <w:rsid w:val="007B79B0"/>
    <w:rsid w:val="007C6C16"/>
    <w:rsid w:val="00894983"/>
    <w:rsid w:val="008D247D"/>
    <w:rsid w:val="00917AD7"/>
    <w:rsid w:val="0094100B"/>
    <w:rsid w:val="00973329"/>
    <w:rsid w:val="009A2AC9"/>
    <w:rsid w:val="00A05BD8"/>
    <w:rsid w:val="00A144A3"/>
    <w:rsid w:val="00A442A2"/>
    <w:rsid w:val="00A90849"/>
    <w:rsid w:val="00B225C9"/>
    <w:rsid w:val="00B50352"/>
    <w:rsid w:val="00B650AB"/>
    <w:rsid w:val="00B76809"/>
    <w:rsid w:val="00B94D12"/>
    <w:rsid w:val="00B94EB7"/>
    <w:rsid w:val="00C16A96"/>
    <w:rsid w:val="00C32D41"/>
    <w:rsid w:val="00C55E71"/>
    <w:rsid w:val="00CA1B5B"/>
    <w:rsid w:val="00CF3433"/>
    <w:rsid w:val="00D010D0"/>
    <w:rsid w:val="00DE06CE"/>
    <w:rsid w:val="00DE2205"/>
    <w:rsid w:val="00DF341A"/>
    <w:rsid w:val="00DF7932"/>
    <w:rsid w:val="00E65F03"/>
    <w:rsid w:val="00E82646"/>
    <w:rsid w:val="00E82A69"/>
    <w:rsid w:val="00E93B04"/>
    <w:rsid w:val="00EF4A25"/>
    <w:rsid w:val="00EF632D"/>
    <w:rsid w:val="00F057E1"/>
    <w:rsid w:val="00F30AE1"/>
    <w:rsid w:val="00FB25FE"/>
    <w:rsid w:val="00FC3232"/>
    <w:rsid w:val="00FE2E57"/>
    <w:rsid w:val="03D10621"/>
    <w:rsid w:val="040604B9"/>
    <w:rsid w:val="0C175988"/>
    <w:rsid w:val="0D46326B"/>
    <w:rsid w:val="0D9179A7"/>
    <w:rsid w:val="102521A0"/>
    <w:rsid w:val="1CDA2B9C"/>
    <w:rsid w:val="207F1964"/>
    <w:rsid w:val="2FE81006"/>
    <w:rsid w:val="30A60A44"/>
    <w:rsid w:val="32F80F83"/>
    <w:rsid w:val="33C64E39"/>
    <w:rsid w:val="4D836595"/>
    <w:rsid w:val="553D21C7"/>
    <w:rsid w:val="5D635710"/>
    <w:rsid w:val="5FF53A13"/>
    <w:rsid w:val="62F149E0"/>
    <w:rsid w:val="6E2E59A9"/>
    <w:rsid w:val="70533193"/>
    <w:rsid w:val="728C3006"/>
    <w:rsid w:val="74283A52"/>
    <w:rsid w:val="7737352E"/>
    <w:rsid w:val="775B77A0"/>
    <w:rsid w:val="783F5D55"/>
    <w:rsid w:val="7CFC1C21"/>
    <w:rsid w:val="7F85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965</Words>
  <Characters>5507</Characters>
  <Lines>45</Lines>
  <Paragraphs>12</Paragraphs>
  <TotalTime>72</TotalTime>
  <ScaleCrop>false</ScaleCrop>
  <LinksUpToDate>false</LinksUpToDate>
  <CharactersWithSpaces>6460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2019-12-31T15:33:00Z</dcterms:created>
  <dc:creator>lianxiang</dc:creator>
  <cp:lastModifiedBy>yxx</cp:lastModifiedBy>
  <dcterms:modified xsi:type="dcterms:W3CDTF">2020-03-18T02:15:46Z</dcterms:modified>
  <dc:title>(NTKOOFFICE???? ????????)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LastSaved">
    <vt:filetime>2019-12-31T00:00:00Z</vt:filetime>
  </property>
  <property fmtid="{D5CDD505-2E9C-101B-9397-08002B2CF9AE}" pid="4" name="KSOProductBuildVer">
    <vt:lpwstr>2052-11.1.0.9513</vt:lpwstr>
  </property>
</Properties>
</file>