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32" w:rsidRDefault="00A77D32">
      <w:pPr>
        <w:autoSpaceDN w:val="0"/>
        <w:spacing w:beforeAutospacing="1" w:afterAutospacing="1"/>
        <w:rPr>
          <w:rFonts w:ascii="宋体" w:hAnsi="宋体"/>
          <w:b/>
          <w:bCs/>
          <w:sz w:val="32"/>
          <w:szCs w:val="32"/>
        </w:rPr>
      </w:pPr>
    </w:p>
    <w:p w:rsidR="00A77D32" w:rsidRDefault="00B25789">
      <w:pPr>
        <w:autoSpaceDN w:val="0"/>
        <w:spacing w:beforeAutospacing="1" w:afterAutospacing="1"/>
        <w:rPr>
          <w:rFonts w:ascii="宋体" w:hAnsi="宋体"/>
          <w:b/>
          <w:bCs/>
          <w:sz w:val="32"/>
          <w:szCs w:val="32"/>
        </w:rPr>
      </w:pPr>
      <w:r>
        <w:rPr>
          <w:rFonts w:ascii="宋体" w:hAnsi="宋体" w:hint="eastAsia"/>
          <w:b/>
          <w:bCs/>
          <w:sz w:val="32"/>
          <w:szCs w:val="32"/>
        </w:rPr>
        <w:t>项目编号：</w:t>
      </w:r>
      <w:r>
        <w:rPr>
          <w:rFonts w:ascii="宋体" w:hAnsi="宋体" w:hint="eastAsia"/>
          <w:b/>
          <w:bCs/>
          <w:sz w:val="32"/>
          <w:szCs w:val="32"/>
        </w:rPr>
        <w:t>SXHXZB2018-ZC-XJ100</w:t>
      </w:r>
      <w:r>
        <w:rPr>
          <w:rFonts w:ascii="宋体" w:hAnsi="宋体" w:hint="eastAsia"/>
          <w:b/>
          <w:bCs/>
          <w:sz w:val="32"/>
          <w:szCs w:val="32"/>
        </w:rPr>
        <w:t>6</w:t>
      </w:r>
    </w:p>
    <w:p w:rsidR="00A77D32" w:rsidRDefault="00A77D32">
      <w:pPr>
        <w:tabs>
          <w:tab w:val="left" w:pos="5145"/>
        </w:tabs>
        <w:spacing w:line="360" w:lineRule="auto"/>
        <w:rPr>
          <w:rFonts w:ascii="宋体" w:hAnsi="宋体"/>
          <w:spacing w:val="-20"/>
          <w:sz w:val="30"/>
          <w:szCs w:val="30"/>
        </w:rPr>
      </w:pPr>
    </w:p>
    <w:p w:rsidR="00A77D32" w:rsidRDefault="00A77D32">
      <w:pPr>
        <w:spacing w:line="480" w:lineRule="auto"/>
        <w:jc w:val="center"/>
        <w:rPr>
          <w:rFonts w:ascii="宋体" w:hAnsi="宋体"/>
          <w:b/>
          <w:sz w:val="48"/>
          <w:szCs w:val="48"/>
        </w:rPr>
      </w:pPr>
    </w:p>
    <w:p w:rsidR="00A77D32" w:rsidRDefault="00B25789">
      <w:pPr>
        <w:spacing w:line="480" w:lineRule="auto"/>
        <w:jc w:val="center"/>
        <w:rPr>
          <w:rFonts w:ascii="宋体" w:hAnsi="宋体"/>
          <w:b/>
          <w:sz w:val="52"/>
          <w:szCs w:val="52"/>
        </w:rPr>
      </w:pPr>
      <w:r>
        <w:rPr>
          <w:rFonts w:ascii="宋体" w:hAnsi="宋体" w:hint="eastAsia"/>
          <w:b/>
          <w:sz w:val="56"/>
          <w:szCs w:val="56"/>
        </w:rPr>
        <w:t>汉阴县妇幼保健院电子阴道镜</w:t>
      </w:r>
      <w:r>
        <w:rPr>
          <w:rFonts w:ascii="宋体" w:hAnsi="宋体" w:hint="eastAsia"/>
          <w:b/>
          <w:sz w:val="56"/>
          <w:szCs w:val="56"/>
        </w:rPr>
        <w:t xml:space="preserve">      </w:t>
      </w:r>
      <w:r>
        <w:rPr>
          <w:rFonts w:ascii="宋体" w:hAnsi="宋体" w:hint="eastAsia"/>
          <w:b/>
          <w:sz w:val="56"/>
          <w:szCs w:val="56"/>
        </w:rPr>
        <w:t>采购项目</w:t>
      </w:r>
      <w:r>
        <w:rPr>
          <w:rFonts w:ascii="宋体" w:hAnsi="宋体" w:hint="eastAsia"/>
          <w:b/>
          <w:sz w:val="52"/>
          <w:szCs w:val="52"/>
        </w:rPr>
        <w:t xml:space="preserve">  </w:t>
      </w:r>
    </w:p>
    <w:p w:rsidR="00A77D32" w:rsidRDefault="00A77D32">
      <w:pPr>
        <w:spacing w:line="480" w:lineRule="auto"/>
        <w:jc w:val="center"/>
        <w:rPr>
          <w:rFonts w:ascii="宋体" w:hAnsi="宋体"/>
          <w:b/>
          <w:sz w:val="72"/>
          <w:szCs w:val="72"/>
        </w:rPr>
      </w:pPr>
    </w:p>
    <w:p w:rsidR="00A77D32" w:rsidRDefault="00A77D32">
      <w:pPr>
        <w:spacing w:line="480" w:lineRule="auto"/>
        <w:rPr>
          <w:rFonts w:ascii="宋体" w:hAnsi="宋体"/>
          <w:b/>
          <w:sz w:val="72"/>
          <w:szCs w:val="72"/>
        </w:rPr>
      </w:pPr>
    </w:p>
    <w:p w:rsidR="00A77D32" w:rsidRDefault="00A77D32">
      <w:pPr>
        <w:spacing w:line="480" w:lineRule="auto"/>
        <w:rPr>
          <w:rFonts w:ascii="宋体" w:hAnsi="宋体"/>
          <w:b/>
          <w:sz w:val="72"/>
          <w:szCs w:val="72"/>
        </w:rPr>
      </w:pPr>
    </w:p>
    <w:p w:rsidR="00A77D32" w:rsidRDefault="00B25789">
      <w:pPr>
        <w:jc w:val="center"/>
        <w:rPr>
          <w:rFonts w:ascii="宋体" w:hAnsi="宋体"/>
          <w:b/>
          <w:sz w:val="96"/>
          <w:szCs w:val="96"/>
        </w:rPr>
      </w:pPr>
      <w:r>
        <w:rPr>
          <w:rFonts w:ascii="宋体" w:hAnsi="宋体" w:hint="eastAsia"/>
          <w:b/>
          <w:sz w:val="96"/>
          <w:szCs w:val="96"/>
        </w:rPr>
        <w:t>询价文件</w:t>
      </w:r>
    </w:p>
    <w:p w:rsidR="00A77D32" w:rsidRDefault="00A77D32">
      <w:pPr>
        <w:spacing w:line="360" w:lineRule="auto"/>
        <w:rPr>
          <w:rFonts w:ascii="宋体" w:hAnsi="宋体"/>
          <w:sz w:val="72"/>
          <w:szCs w:val="72"/>
        </w:rPr>
      </w:pPr>
    </w:p>
    <w:p w:rsidR="00A77D32" w:rsidRDefault="00A77D32">
      <w:pPr>
        <w:spacing w:line="360" w:lineRule="auto"/>
        <w:rPr>
          <w:rFonts w:ascii="宋体" w:hAnsi="宋体"/>
          <w:sz w:val="30"/>
          <w:szCs w:val="30"/>
        </w:rPr>
      </w:pPr>
    </w:p>
    <w:p w:rsidR="00A77D32" w:rsidRDefault="00A77D32">
      <w:pPr>
        <w:spacing w:line="360" w:lineRule="auto"/>
        <w:rPr>
          <w:rFonts w:ascii="宋体" w:hAnsi="宋体"/>
          <w:sz w:val="30"/>
          <w:szCs w:val="30"/>
        </w:rPr>
      </w:pPr>
    </w:p>
    <w:p w:rsidR="00A77D32" w:rsidRDefault="00A77D32">
      <w:pPr>
        <w:spacing w:line="360" w:lineRule="auto"/>
        <w:rPr>
          <w:rFonts w:ascii="宋体" w:hAnsi="宋体"/>
          <w:sz w:val="30"/>
          <w:szCs w:val="30"/>
        </w:rPr>
      </w:pPr>
    </w:p>
    <w:p w:rsidR="00A77D32" w:rsidRDefault="00B25789">
      <w:pPr>
        <w:jc w:val="center"/>
        <w:rPr>
          <w:rFonts w:ascii="宋体"/>
          <w:b/>
          <w:sz w:val="32"/>
        </w:rPr>
      </w:pPr>
      <w:r>
        <w:rPr>
          <w:rFonts w:ascii="宋体" w:hint="eastAsia"/>
          <w:b/>
          <w:sz w:val="32"/>
        </w:rPr>
        <w:t>陕西华夏招标有限公司</w:t>
      </w:r>
    </w:p>
    <w:p w:rsidR="00A77D32" w:rsidRDefault="00B25789">
      <w:pPr>
        <w:jc w:val="center"/>
        <w:rPr>
          <w:rFonts w:ascii="宋体"/>
          <w:b/>
          <w:sz w:val="32"/>
        </w:rPr>
        <w:sectPr w:rsidR="00A77D32">
          <w:headerReference w:type="even" r:id="rId8"/>
          <w:headerReference w:type="default" r:id="rId9"/>
          <w:footerReference w:type="even" r:id="rId10"/>
          <w:footerReference w:type="default" r:id="rId11"/>
          <w:headerReference w:type="first" r:id="rId12"/>
          <w:footerReference w:type="first" r:id="rId13"/>
          <w:pgSz w:w="11906" w:h="16838"/>
          <w:pgMar w:top="1418" w:right="1247" w:bottom="1418" w:left="1247" w:header="851" w:footer="992" w:gutter="0"/>
          <w:pgNumType w:start="0"/>
          <w:cols w:space="720"/>
          <w:titlePg/>
          <w:docGrid w:type="lines" w:linePitch="312"/>
        </w:sectPr>
      </w:pPr>
      <w:r>
        <w:rPr>
          <w:rFonts w:ascii="宋体" w:hint="eastAsia"/>
          <w:b/>
          <w:sz w:val="32"/>
        </w:rPr>
        <w:t>二零一</w:t>
      </w:r>
      <w:r>
        <w:rPr>
          <w:rFonts w:ascii="宋体" w:hint="eastAsia"/>
          <w:b/>
          <w:sz w:val="32"/>
        </w:rPr>
        <w:t>八</w:t>
      </w:r>
      <w:r>
        <w:rPr>
          <w:rFonts w:ascii="宋体" w:hint="eastAsia"/>
          <w:b/>
          <w:sz w:val="32"/>
        </w:rPr>
        <w:t>年</w:t>
      </w:r>
      <w:r>
        <w:rPr>
          <w:rFonts w:ascii="宋体" w:hint="eastAsia"/>
          <w:b/>
          <w:sz w:val="32"/>
        </w:rPr>
        <w:t>七</w:t>
      </w:r>
      <w:r>
        <w:rPr>
          <w:rFonts w:ascii="宋体" w:hint="eastAsia"/>
          <w:b/>
          <w:sz w:val="32"/>
        </w:rPr>
        <w:t>月</w:t>
      </w:r>
    </w:p>
    <w:p w:rsidR="00A77D32" w:rsidRDefault="00A77D32">
      <w:pPr>
        <w:pStyle w:val="10"/>
        <w:tabs>
          <w:tab w:val="right" w:leader="dot" w:pos="9297"/>
        </w:tabs>
        <w:spacing w:line="360" w:lineRule="auto"/>
        <w:jc w:val="center"/>
        <w:rPr>
          <w:rFonts w:ascii="宋体" w:hAnsi="宋体" w:cs="宋体"/>
          <w:b/>
          <w:bCs/>
          <w:sz w:val="44"/>
          <w:szCs w:val="52"/>
          <w:lang w:val="zh-CN"/>
        </w:rPr>
      </w:pPr>
    </w:p>
    <w:p w:rsidR="00A77D32" w:rsidRDefault="00B25789">
      <w:pPr>
        <w:pStyle w:val="10"/>
        <w:tabs>
          <w:tab w:val="right" w:leader="dot" w:pos="9297"/>
        </w:tabs>
        <w:spacing w:line="360" w:lineRule="auto"/>
        <w:jc w:val="center"/>
        <w:rPr>
          <w:rFonts w:ascii="宋体" w:hAnsi="宋体" w:cs="宋体"/>
          <w:b/>
          <w:bCs/>
          <w:sz w:val="44"/>
          <w:szCs w:val="52"/>
          <w:lang w:val="zh-CN"/>
        </w:rPr>
      </w:pPr>
      <w:r>
        <w:rPr>
          <w:rFonts w:ascii="宋体" w:hAnsi="宋体" w:cs="宋体" w:hint="eastAsia"/>
          <w:b/>
          <w:bCs/>
          <w:sz w:val="44"/>
          <w:szCs w:val="52"/>
          <w:lang w:val="zh-CN"/>
        </w:rPr>
        <w:t>目</w:t>
      </w:r>
      <w:r>
        <w:rPr>
          <w:rFonts w:ascii="宋体" w:hAnsi="宋体" w:cs="宋体" w:hint="eastAsia"/>
          <w:b/>
          <w:bCs/>
          <w:sz w:val="44"/>
          <w:szCs w:val="52"/>
          <w:lang w:val="zh-CN"/>
        </w:rPr>
        <w:t xml:space="preserve">    </w:t>
      </w:r>
      <w:r>
        <w:rPr>
          <w:rFonts w:ascii="宋体" w:hAnsi="宋体" w:cs="宋体" w:hint="eastAsia"/>
          <w:b/>
          <w:bCs/>
          <w:sz w:val="44"/>
          <w:szCs w:val="52"/>
          <w:lang w:val="zh-CN"/>
        </w:rPr>
        <w:t>录</w:t>
      </w:r>
    </w:p>
    <w:p w:rsidR="00A77D32" w:rsidRDefault="00A77D32" w:rsidP="0089299F">
      <w:pPr>
        <w:pStyle w:val="10"/>
        <w:tabs>
          <w:tab w:val="right" w:leader="dot" w:pos="9412"/>
        </w:tabs>
        <w:spacing w:beforeLines="100" w:afterLines="100" w:line="700" w:lineRule="exact"/>
        <w:rPr>
          <w:rFonts w:asciiTheme="minorEastAsia" w:eastAsiaTheme="minorEastAsia" w:hAnsiTheme="minorEastAsia" w:cstheme="minorEastAsia"/>
          <w:sz w:val="28"/>
          <w:szCs w:val="28"/>
        </w:rPr>
      </w:pPr>
      <w:r w:rsidRPr="00A77D32">
        <w:rPr>
          <w:rFonts w:asciiTheme="minorEastAsia" w:eastAsiaTheme="minorEastAsia" w:hAnsiTheme="minorEastAsia" w:cstheme="minorEastAsia" w:hint="eastAsia"/>
          <w:b/>
          <w:bCs/>
          <w:sz w:val="24"/>
          <w:lang w:val="zh-CN"/>
        </w:rPr>
        <w:fldChar w:fldCharType="begin"/>
      </w:r>
      <w:r w:rsidR="00B25789">
        <w:rPr>
          <w:rFonts w:asciiTheme="minorEastAsia" w:eastAsiaTheme="minorEastAsia" w:hAnsiTheme="minorEastAsia" w:cstheme="minorEastAsia" w:hint="eastAsia"/>
          <w:b/>
          <w:bCs/>
          <w:sz w:val="24"/>
          <w:lang w:val="zh-CN"/>
        </w:rPr>
        <w:instrText xml:space="preserve"> TOC \o "1-3" \h \z \u </w:instrText>
      </w:r>
      <w:r w:rsidRPr="00A77D32">
        <w:rPr>
          <w:rFonts w:asciiTheme="minorEastAsia" w:eastAsiaTheme="minorEastAsia" w:hAnsiTheme="minorEastAsia" w:cstheme="minorEastAsia" w:hint="eastAsia"/>
          <w:b/>
          <w:bCs/>
          <w:sz w:val="24"/>
          <w:lang w:val="zh-CN"/>
        </w:rPr>
        <w:fldChar w:fldCharType="separate"/>
      </w:r>
      <w:hyperlink w:anchor="_Toc11044" w:history="1">
        <w:r w:rsidR="00B25789">
          <w:rPr>
            <w:rFonts w:asciiTheme="minorEastAsia" w:eastAsiaTheme="minorEastAsia" w:hAnsiTheme="minorEastAsia" w:cstheme="minorEastAsia" w:hint="eastAsia"/>
            <w:kern w:val="0"/>
            <w:sz w:val="28"/>
            <w:szCs w:val="28"/>
          </w:rPr>
          <w:t>第一章</w:t>
        </w:r>
        <w:r w:rsidR="00B25789">
          <w:rPr>
            <w:rFonts w:asciiTheme="minorEastAsia" w:eastAsiaTheme="minorEastAsia" w:hAnsiTheme="minorEastAsia" w:cstheme="minorEastAsia" w:hint="eastAsia"/>
            <w:kern w:val="0"/>
            <w:sz w:val="28"/>
            <w:szCs w:val="28"/>
          </w:rPr>
          <w:t xml:space="preserve"> </w:t>
        </w:r>
        <w:r w:rsidR="00B25789">
          <w:rPr>
            <w:rFonts w:asciiTheme="minorEastAsia" w:eastAsiaTheme="minorEastAsia" w:hAnsiTheme="minorEastAsia" w:cstheme="minorEastAsia" w:hint="eastAsia"/>
            <w:kern w:val="0"/>
            <w:sz w:val="28"/>
            <w:szCs w:val="28"/>
          </w:rPr>
          <w:t>询价公告</w:t>
        </w:r>
        <w:r w:rsidR="00B25789">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B25789">
          <w:rPr>
            <w:rFonts w:asciiTheme="minorEastAsia" w:eastAsiaTheme="minorEastAsia" w:hAnsiTheme="minorEastAsia" w:cstheme="minorEastAsia" w:hint="eastAsia"/>
            <w:sz w:val="28"/>
            <w:szCs w:val="28"/>
          </w:rPr>
          <w:instrText xml:space="preserve"> PAGEREF _Toc11044 </w:instrText>
        </w:r>
        <w:r>
          <w:rPr>
            <w:rFonts w:asciiTheme="minorEastAsia" w:eastAsiaTheme="minorEastAsia" w:hAnsiTheme="minorEastAsia" w:cstheme="minorEastAsia" w:hint="eastAsia"/>
            <w:sz w:val="28"/>
            <w:szCs w:val="28"/>
          </w:rPr>
          <w:fldChar w:fldCharType="separate"/>
        </w:r>
        <w:r w:rsidR="00B25789">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rsidR="00A77D32" w:rsidRDefault="00A77D32" w:rsidP="0089299F">
      <w:pPr>
        <w:pStyle w:val="10"/>
        <w:tabs>
          <w:tab w:val="right" w:leader="dot" w:pos="9412"/>
        </w:tabs>
        <w:spacing w:beforeLines="100" w:afterLines="100" w:line="700" w:lineRule="exact"/>
        <w:rPr>
          <w:rFonts w:asciiTheme="minorEastAsia" w:eastAsiaTheme="minorEastAsia" w:hAnsiTheme="minorEastAsia" w:cstheme="minorEastAsia"/>
          <w:sz w:val="28"/>
          <w:szCs w:val="28"/>
        </w:rPr>
      </w:pPr>
      <w:hyperlink w:anchor="_Toc6112" w:history="1">
        <w:r w:rsidR="00B25789">
          <w:rPr>
            <w:rFonts w:asciiTheme="minorEastAsia" w:eastAsiaTheme="minorEastAsia" w:hAnsiTheme="minorEastAsia" w:cstheme="minorEastAsia" w:hint="eastAsia"/>
            <w:sz w:val="28"/>
            <w:szCs w:val="28"/>
          </w:rPr>
          <w:t>第二章</w:t>
        </w:r>
        <w:r w:rsidR="00B25789">
          <w:rPr>
            <w:rFonts w:asciiTheme="minorEastAsia" w:eastAsiaTheme="minorEastAsia" w:hAnsiTheme="minorEastAsia" w:cstheme="minorEastAsia" w:hint="eastAsia"/>
            <w:sz w:val="28"/>
            <w:szCs w:val="28"/>
          </w:rPr>
          <w:t xml:space="preserve"> </w:t>
        </w:r>
        <w:r w:rsidR="00B25789">
          <w:rPr>
            <w:rFonts w:asciiTheme="minorEastAsia" w:eastAsiaTheme="minorEastAsia" w:hAnsiTheme="minorEastAsia" w:cstheme="minorEastAsia" w:hint="eastAsia"/>
            <w:kern w:val="0"/>
            <w:sz w:val="28"/>
            <w:szCs w:val="28"/>
          </w:rPr>
          <w:t>询价须知</w:t>
        </w:r>
        <w:r w:rsidR="00B25789">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B25789">
          <w:rPr>
            <w:rFonts w:asciiTheme="minorEastAsia" w:eastAsiaTheme="minorEastAsia" w:hAnsiTheme="minorEastAsia" w:cstheme="minorEastAsia" w:hint="eastAsia"/>
            <w:sz w:val="28"/>
            <w:szCs w:val="28"/>
          </w:rPr>
          <w:instrText xml:space="preserve"> PAGEREF _Toc6112 </w:instrText>
        </w:r>
        <w:r>
          <w:rPr>
            <w:rFonts w:asciiTheme="minorEastAsia" w:eastAsiaTheme="minorEastAsia" w:hAnsiTheme="minorEastAsia" w:cstheme="minorEastAsia" w:hint="eastAsia"/>
            <w:sz w:val="28"/>
            <w:szCs w:val="28"/>
          </w:rPr>
          <w:fldChar w:fldCharType="separate"/>
        </w:r>
        <w:r w:rsidR="00B25789">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fldChar w:fldCharType="end"/>
        </w:r>
      </w:hyperlink>
    </w:p>
    <w:p w:rsidR="00A77D32" w:rsidRDefault="00A77D32" w:rsidP="0089299F">
      <w:pPr>
        <w:pStyle w:val="10"/>
        <w:tabs>
          <w:tab w:val="right" w:leader="dot" w:pos="9412"/>
        </w:tabs>
        <w:spacing w:beforeLines="100" w:afterLines="100" w:line="700" w:lineRule="exact"/>
        <w:rPr>
          <w:rFonts w:asciiTheme="minorEastAsia" w:eastAsiaTheme="minorEastAsia" w:hAnsiTheme="minorEastAsia" w:cstheme="minorEastAsia"/>
          <w:sz w:val="28"/>
          <w:szCs w:val="28"/>
        </w:rPr>
      </w:pPr>
      <w:hyperlink w:anchor="_Toc23130" w:history="1">
        <w:r w:rsidR="00B25789">
          <w:rPr>
            <w:rFonts w:asciiTheme="minorEastAsia" w:eastAsiaTheme="minorEastAsia" w:hAnsiTheme="minorEastAsia" w:cstheme="minorEastAsia" w:hint="eastAsia"/>
            <w:kern w:val="0"/>
            <w:sz w:val="28"/>
            <w:szCs w:val="28"/>
          </w:rPr>
          <w:t>第三章</w:t>
        </w:r>
        <w:r w:rsidR="00B25789">
          <w:rPr>
            <w:rFonts w:asciiTheme="minorEastAsia" w:eastAsiaTheme="minorEastAsia" w:hAnsiTheme="minorEastAsia" w:cstheme="minorEastAsia" w:hint="eastAsia"/>
            <w:kern w:val="0"/>
            <w:sz w:val="28"/>
            <w:szCs w:val="28"/>
          </w:rPr>
          <w:t xml:space="preserve"> </w:t>
        </w:r>
        <w:r w:rsidR="00B25789">
          <w:rPr>
            <w:rFonts w:asciiTheme="minorEastAsia" w:eastAsiaTheme="minorEastAsia" w:hAnsiTheme="minorEastAsia" w:cstheme="minorEastAsia" w:hint="eastAsia"/>
            <w:kern w:val="0"/>
            <w:sz w:val="28"/>
            <w:szCs w:val="28"/>
          </w:rPr>
          <w:t>采购内容</w:t>
        </w:r>
        <w:r w:rsidR="00B25789">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B25789">
          <w:rPr>
            <w:rFonts w:asciiTheme="minorEastAsia" w:eastAsiaTheme="minorEastAsia" w:hAnsiTheme="minorEastAsia" w:cstheme="minorEastAsia" w:hint="eastAsia"/>
            <w:sz w:val="28"/>
            <w:szCs w:val="28"/>
          </w:rPr>
          <w:instrText xml:space="preserve"> PAGEREF _Toc23130 </w:instrText>
        </w:r>
        <w:r>
          <w:rPr>
            <w:rFonts w:asciiTheme="minorEastAsia" w:eastAsiaTheme="minorEastAsia" w:hAnsiTheme="minorEastAsia" w:cstheme="minorEastAsia" w:hint="eastAsia"/>
            <w:sz w:val="28"/>
            <w:szCs w:val="28"/>
          </w:rPr>
          <w:fldChar w:fldCharType="separate"/>
        </w:r>
        <w:r w:rsidR="00B25789">
          <w:rPr>
            <w:rFonts w:asciiTheme="minorEastAsia" w:eastAsiaTheme="minorEastAsia" w:hAnsiTheme="minorEastAsia" w:cstheme="minorEastAsia" w:hint="eastAsia"/>
            <w:sz w:val="28"/>
            <w:szCs w:val="28"/>
          </w:rPr>
          <w:t>11</w:t>
        </w:r>
        <w:r>
          <w:rPr>
            <w:rFonts w:asciiTheme="minorEastAsia" w:eastAsiaTheme="minorEastAsia" w:hAnsiTheme="minorEastAsia" w:cstheme="minorEastAsia" w:hint="eastAsia"/>
            <w:sz w:val="28"/>
            <w:szCs w:val="28"/>
          </w:rPr>
          <w:fldChar w:fldCharType="end"/>
        </w:r>
      </w:hyperlink>
    </w:p>
    <w:p w:rsidR="00A77D32" w:rsidRDefault="00A77D32" w:rsidP="0089299F">
      <w:pPr>
        <w:pStyle w:val="10"/>
        <w:tabs>
          <w:tab w:val="right" w:leader="dot" w:pos="9412"/>
        </w:tabs>
        <w:spacing w:beforeLines="100" w:afterLines="100" w:line="700" w:lineRule="exact"/>
        <w:rPr>
          <w:rFonts w:asciiTheme="minorEastAsia" w:eastAsiaTheme="minorEastAsia" w:hAnsiTheme="minorEastAsia" w:cstheme="minorEastAsia"/>
          <w:sz w:val="28"/>
          <w:szCs w:val="28"/>
        </w:rPr>
      </w:pPr>
      <w:hyperlink w:anchor="_Toc26573" w:history="1">
        <w:r w:rsidR="00B25789">
          <w:rPr>
            <w:rFonts w:asciiTheme="minorEastAsia" w:eastAsiaTheme="minorEastAsia" w:hAnsiTheme="minorEastAsia" w:cstheme="minorEastAsia" w:hint="eastAsia"/>
            <w:kern w:val="0"/>
            <w:sz w:val="28"/>
            <w:szCs w:val="28"/>
          </w:rPr>
          <w:t>第四章</w:t>
        </w:r>
        <w:r w:rsidR="00B25789">
          <w:rPr>
            <w:rFonts w:asciiTheme="minorEastAsia" w:eastAsiaTheme="minorEastAsia" w:hAnsiTheme="minorEastAsia" w:cstheme="minorEastAsia" w:hint="eastAsia"/>
            <w:kern w:val="0"/>
            <w:sz w:val="28"/>
            <w:szCs w:val="28"/>
          </w:rPr>
          <w:t xml:space="preserve"> </w:t>
        </w:r>
        <w:r w:rsidR="00B25789">
          <w:rPr>
            <w:rFonts w:asciiTheme="minorEastAsia" w:eastAsiaTheme="minorEastAsia" w:hAnsiTheme="minorEastAsia" w:cstheme="minorEastAsia" w:hint="eastAsia"/>
            <w:kern w:val="0"/>
            <w:sz w:val="28"/>
            <w:szCs w:val="28"/>
          </w:rPr>
          <w:t>合同条款及格式</w:t>
        </w:r>
        <w:r w:rsidR="00B25789">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B25789">
          <w:rPr>
            <w:rFonts w:asciiTheme="minorEastAsia" w:eastAsiaTheme="minorEastAsia" w:hAnsiTheme="minorEastAsia" w:cstheme="minorEastAsia" w:hint="eastAsia"/>
            <w:sz w:val="28"/>
            <w:szCs w:val="28"/>
          </w:rPr>
          <w:instrText xml:space="preserve"> PAGEREF _Toc26573 </w:instrText>
        </w:r>
        <w:r>
          <w:rPr>
            <w:rFonts w:asciiTheme="minorEastAsia" w:eastAsiaTheme="minorEastAsia" w:hAnsiTheme="minorEastAsia" w:cstheme="minorEastAsia" w:hint="eastAsia"/>
            <w:sz w:val="28"/>
            <w:szCs w:val="28"/>
          </w:rPr>
          <w:fldChar w:fldCharType="separate"/>
        </w:r>
        <w:r w:rsidR="00B25789">
          <w:rPr>
            <w:rFonts w:asciiTheme="minorEastAsia" w:eastAsiaTheme="minorEastAsia" w:hAnsiTheme="minorEastAsia" w:cstheme="minorEastAsia" w:hint="eastAsia"/>
            <w:sz w:val="28"/>
            <w:szCs w:val="28"/>
          </w:rPr>
          <w:t>14</w:t>
        </w:r>
        <w:r>
          <w:rPr>
            <w:rFonts w:asciiTheme="minorEastAsia" w:eastAsiaTheme="minorEastAsia" w:hAnsiTheme="minorEastAsia" w:cstheme="minorEastAsia" w:hint="eastAsia"/>
            <w:sz w:val="28"/>
            <w:szCs w:val="28"/>
          </w:rPr>
          <w:fldChar w:fldCharType="end"/>
        </w:r>
      </w:hyperlink>
    </w:p>
    <w:p w:rsidR="00A77D32" w:rsidRDefault="00B25789" w:rsidP="0089299F">
      <w:pPr>
        <w:pStyle w:val="20"/>
        <w:tabs>
          <w:tab w:val="right" w:leader="dot" w:pos="9412"/>
        </w:tabs>
        <w:spacing w:beforeLines="100" w:afterLines="100" w:line="70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hyperlink w:anchor="_Toc13309" w:history="1">
        <w:r>
          <w:rPr>
            <w:rFonts w:asciiTheme="minorEastAsia" w:eastAsiaTheme="minorEastAsia" w:hAnsiTheme="minorEastAsia" w:cstheme="minorEastAsia" w:hint="eastAsia"/>
            <w:sz w:val="28"/>
            <w:szCs w:val="28"/>
          </w:rPr>
          <w:t>合同条款及格式前附表</w:t>
        </w:r>
        <w:r>
          <w:rPr>
            <w:rFonts w:asciiTheme="minorEastAsia" w:eastAsiaTheme="minorEastAsia" w:hAnsiTheme="minorEastAsia" w:cstheme="minorEastAsia" w:hint="eastAsia"/>
            <w:sz w:val="28"/>
            <w:szCs w:val="28"/>
          </w:rPr>
          <w:tab/>
        </w:r>
        <w:r w:rsidR="00A77D3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_Toc13309 </w:instrText>
        </w:r>
        <w:r w:rsidR="00A77D32">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14</w:t>
        </w:r>
        <w:r w:rsidR="00A77D32">
          <w:rPr>
            <w:rFonts w:asciiTheme="minorEastAsia" w:eastAsiaTheme="minorEastAsia" w:hAnsiTheme="minorEastAsia" w:cstheme="minorEastAsia" w:hint="eastAsia"/>
            <w:sz w:val="28"/>
            <w:szCs w:val="28"/>
          </w:rPr>
          <w:fldChar w:fldCharType="end"/>
        </w:r>
      </w:hyperlink>
    </w:p>
    <w:p w:rsidR="00A77D32" w:rsidRDefault="00A77D32" w:rsidP="0089299F">
      <w:pPr>
        <w:pStyle w:val="10"/>
        <w:tabs>
          <w:tab w:val="right" w:leader="dot" w:pos="9412"/>
        </w:tabs>
        <w:spacing w:beforeLines="100" w:afterLines="100" w:line="700" w:lineRule="exact"/>
        <w:rPr>
          <w:rFonts w:asciiTheme="minorEastAsia" w:eastAsiaTheme="minorEastAsia" w:hAnsiTheme="minorEastAsia" w:cstheme="minorEastAsia"/>
          <w:sz w:val="28"/>
          <w:szCs w:val="28"/>
        </w:rPr>
      </w:pPr>
      <w:hyperlink w:anchor="_Toc22601" w:history="1">
        <w:r w:rsidR="00B25789">
          <w:rPr>
            <w:rFonts w:asciiTheme="minorEastAsia" w:eastAsiaTheme="minorEastAsia" w:hAnsiTheme="minorEastAsia" w:cstheme="minorEastAsia" w:hint="eastAsia"/>
            <w:sz w:val="28"/>
            <w:szCs w:val="28"/>
          </w:rPr>
          <w:t>第五章</w:t>
        </w:r>
        <w:r w:rsidR="00B25789">
          <w:rPr>
            <w:rFonts w:asciiTheme="minorEastAsia" w:eastAsiaTheme="minorEastAsia" w:hAnsiTheme="minorEastAsia" w:cstheme="minorEastAsia" w:hint="eastAsia"/>
            <w:sz w:val="28"/>
            <w:szCs w:val="28"/>
          </w:rPr>
          <w:t xml:space="preserve"> </w:t>
        </w:r>
        <w:r w:rsidR="00B25789">
          <w:rPr>
            <w:rFonts w:asciiTheme="minorEastAsia" w:eastAsiaTheme="minorEastAsia" w:hAnsiTheme="minorEastAsia" w:cstheme="minorEastAsia" w:hint="eastAsia"/>
            <w:sz w:val="28"/>
            <w:szCs w:val="28"/>
          </w:rPr>
          <w:t>评审方法</w:t>
        </w:r>
        <w:r w:rsidR="00B25789">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B25789">
          <w:rPr>
            <w:rFonts w:asciiTheme="minorEastAsia" w:eastAsiaTheme="minorEastAsia" w:hAnsiTheme="minorEastAsia" w:cstheme="minorEastAsia" w:hint="eastAsia"/>
            <w:sz w:val="28"/>
            <w:szCs w:val="28"/>
          </w:rPr>
          <w:instrText xml:space="preserve"> PAGEREF _Toc22601 </w:instrText>
        </w:r>
        <w:r>
          <w:rPr>
            <w:rFonts w:asciiTheme="minorEastAsia" w:eastAsiaTheme="minorEastAsia" w:hAnsiTheme="minorEastAsia" w:cstheme="minorEastAsia" w:hint="eastAsia"/>
            <w:sz w:val="28"/>
            <w:szCs w:val="28"/>
          </w:rPr>
          <w:fldChar w:fldCharType="separate"/>
        </w:r>
        <w:r w:rsidR="00B25789">
          <w:rPr>
            <w:rFonts w:asciiTheme="minorEastAsia" w:eastAsiaTheme="minorEastAsia" w:hAnsiTheme="minorEastAsia" w:cstheme="minorEastAsia" w:hint="eastAsia"/>
            <w:sz w:val="28"/>
            <w:szCs w:val="28"/>
          </w:rPr>
          <w:t>24</w:t>
        </w:r>
        <w:r>
          <w:rPr>
            <w:rFonts w:asciiTheme="minorEastAsia" w:eastAsiaTheme="minorEastAsia" w:hAnsiTheme="minorEastAsia" w:cstheme="minorEastAsia" w:hint="eastAsia"/>
            <w:sz w:val="28"/>
            <w:szCs w:val="28"/>
          </w:rPr>
          <w:fldChar w:fldCharType="end"/>
        </w:r>
      </w:hyperlink>
    </w:p>
    <w:p w:rsidR="00A77D32" w:rsidRDefault="00A77D32" w:rsidP="0089299F">
      <w:pPr>
        <w:pStyle w:val="10"/>
        <w:tabs>
          <w:tab w:val="right" w:leader="dot" w:pos="9412"/>
        </w:tabs>
        <w:spacing w:beforeLines="100" w:afterLines="100" w:line="700" w:lineRule="exact"/>
        <w:rPr>
          <w:rFonts w:asciiTheme="minorEastAsia" w:eastAsiaTheme="minorEastAsia" w:hAnsiTheme="minorEastAsia" w:cstheme="minorEastAsia"/>
          <w:sz w:val="28"/>
          <w:szCs w:val="28"/>
        </w:rPr>
      </w:pPr>
      <w:hyperlink w:anchor="_Toc23938" w:history="1">
        <w:r w:rsidR="00B25789">
          <w:rPr>
            <w:rFonts w:asciiTheme="minorEastAsia" w:eastAsiaTheme="minorEastAsia" w:hAnsiTheme="minorEastAsia" w:cstheme="minorEastAsia" w:hint="eastAsia"/>
            <w:kern w:val="0"/>
            <w:sz w:val="28"/>
            <w:szCs w:val="28"/>
          </w:rPr>
          <w:t>第</w:t>
        </w:r>
        <w:r w:rsidR="00B25789">
          <w:rPr>
            <w:rFonts w:asciiTheme="minorEastAsia" w:eastAsiaTheme="minorEastAsia" w:hAnsiTheme="minorEastAsia" w:cstheme="minorEastAsia" w:hint="eastAsia"/>
            <w:kern w:val="0"/>
            <w:sz w:val="28"/>
            <w:szCs w:val="28"/>
          </w:rPr>
          <w:t>六</w:t>
        </w:r>
        <w:r w:rsidR="00B25789">
          <w:rPr>
            <w:rFonts w:asciiTheme="minorEastAsia" w:eastAsiaTheme="minorEastAsia" w:hAnsiTheme="minorEastAsia" w:cstheme="minorEastAsia" w:hint="eastAsia"/>
            <w:kern w:val="0"/>
            <w:sz w:val="28"/>
            <w:szCs w:val="28"/>
          </w:rPr>
          <w:t>章</w:t>
        </w:r>
        <w:r w:rsidR="00B25789">
          <w:rPr>
            <w:rFonts w:asciiTheme="minorEastAsia" w:eastAsiaTheme="minorEastAsia" w:hAnsiTheme="minorEastAsia" w:cstheme="minorEastAsia" w:hint="eastAsia"/>
            <w:kern w:val="0"/>
            <w:sz w:val="28"/>
            <w:szCs w:val="28"/>
          </w:rPr>
          <w:t xml:space="preserve"> </w:t>
        </w:r>
        <w:r w:rsidR="00B25789">
          <w:rPr>
            <w:rFonts w:asciiTheme="minorEastAsia" w:eastAsiaTheme="minorEastAsia" w:hAnsiTheme="minorEastAsia" w:cstheme="minorEastAsia" w:hint="eastAsia"/>
            <w:kern w:val="0"/>
            <w:sz w:val="28"/>
            <w:szCs w:val="28"/>
          </w:rPr>
          <w:t>询价响应文件格式</w:t>
        </w:r>
        <w:r w:rsidR="00B25789">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B25789">
          <w:rPr>
            <w:rFonts w:asciiTheme="minorEastAsia" w:eastAsiaTheme="minorEastAsia" w:hAnsiTheme="minorEastAsia" w:cstheme="minorEastAsia" w:hint="eastAsia"/>
            <w:sz w:val="28"/>
            <w:szCs w:val="28"/>
          </w:rPr>
          <w:instrText xml:space="preserve"> PAGEREF _Toc23938 </w:instrText>
        </w:r>
        <w:r>
          <w:rPr>
            <w:rFonts w:asciiTheme="minorEastAsia" w:eastAsiaTheme="minorEastAsia" w:hAnsiTheme="minorEastAsia" w:cstheme="minorEastAsia" w:hint="eastAsia"/>
            <w:sz w:val="28"/>
            <w:szCs w:val="28"/>
          </w:rPr>
          <w:fldChar w:fldCharType="separate"/>
        </w:r>
        <w:r w:rsidR="00B25789">
          <w:rPr>
            <w:rFonts w:asciiTheme="minorEastAsia" w:eastAsiaTheme="minorEastAsia" w:hAnsiTheme="minorEastAsia" w:cstheme="minorEastAsia" w:hint="eastAsia"/>
            <w:sz w:val="28"/>
            <w:szCs w:val="28"/>
          </w:rPr>
          <w:t>30</w:t>
        </w:r>
        <w:r>
          <w:rPr>
            <w:rFonts w:asciiTheme="minorEastAsia" w:eastAsiaTheme="minorEastAsia" w:hAnsiTheme="minorEastAsia" w:cstheme="minorEastAsia" w:hint="eastAsia"/>
            <w:sz w:val="28"/>
            <w:szCs w:val="28"/>
          </w:rPr>
          <w:fldChar w:fldCharType="end"/>
        </w:r>
      </w:hyperlink>
    </w:p>
    <w:p w:rsidR="00A77D32" w:rsidRDefault="00A77D32" w:rsidP="0089299F">
      <w:pPr>
        <w:pStyle w:val="1"/>
        <w:spacing w:beforeLines="100" w:afterLines="100" w:line="480" w:lineRule="auto"/>
        <w:jc w:val="center"/>
        <w:rPr>
          <w:rFonts w:asciiTheme="minorEastAsia" w:eastAsiaTheme="minorEastAsia" w:hAnsiTheme="minorEastAsia" w:cstheme="minorEastAsia"/>
          <w:szCs w:val="24"/>
          <w:lang w:val="zh-CN"/>
        </w:rPr>
      </w:pPr>
      <w:r>
        <w:rPr>
          <w:rFonts w:asciiTheme="minorEastAsia" w:eastAsiaTheme="minorEastAsia" w:hAnsiTheme="minorEastAsia" w:cstheme="minorEastAsia" w:hint="eastAsia"/>
          <w:szCs w:val="24"/>
          <w:lang w:val="zh-CN"/>
        </w:rPr>
        <w:fldChar w:fldCharType="end"/>
      </w:r>
      <w:bookmarkStart w:id="0" w:name="_Toc11044"/>
      <w:bookmarkStart w:id="1" w:name="_Toc434915705"/>
    </w:p>
    <w:p w:rsidR="00A77D32" w:rsidRDefault="00A77D32">
      <w:pPr>
        <w:pStyle w:val="1"/>
        <w:spacing w:before="0" w:after="0" w:line="480" w:lineRule="auto"/>
        <w:jc w:val="center"/>
        <w:rPr>
          <w:rFonts w:asciiTheme="minorEastAsia" w:eastAsiaTheme="minorEastAsia" w:hAnsiTheme="minorEastAsia" w:cstheme="minorEastAsia"/>
          <w:szCs w:val="24"/>
          <w:lang w:val="zh-CN"/>
        </w:rPr>
      </w:pPr>
    </w:p>
    <w:p w:rsidR="00A77D32" w:rsidRDefault="00A77D32">
      <w:pPr>
        <w:rPr>
          <w:rFonts w:asciiTheme="minorEastAsia" w:eastAsiaTheme="minorEastAsia" w:hAnsiTheme="minorEastAsia" w:cstheme="minorEastAsia"/>
          <w:lang w:val="zh-CN"/>
        </w:rPr>
      </w:pPr>
    </w:p>
    <w:p w:rsidR="00A77D32" w:rsidRDefault="00A77D32">
      <w:pPr>
        <w:rPr>
          <w:rFonts w:asciiTheme="minorEastAsia" w:eastAsiaTheme="minorEastAsia" w:hAnsiTheme="minorEastAsia" w:cstheme="minorEastAsia"/>
          <w:lang w:val="zh-CN"/>
        </w:rPr>
      </w:pPr>
    </w:p>
    <w:p w:rsidR="00A77D32" w:rsidRDefault="00A77D32">
      <w:pPr>
        <w:rPr>
          <w:rFonts w:asciiTheme="minorEastAsia" w:eastAsiaTheme="minorEastAsia" w:hAnsiTheme="minorEastAsia" w:cstheme="minorEastAsia"/>
          <w:lang w:val="zh-CN"/>
        </w:rPr>
      </w:pPr>
    </w:p>
    <w:p w:rsidR="00A77D32" w:rsidRDefault="00A77D32">
      <w:pPr>
        <w:rPr>
          <w:rFonts w:asciiTheme="minorEastAsia" w:eastAsiaTheme="minorEastAsia" w:hAnsiTheme="minorEastAsia" w:cstheme="minorEastAsia"/>
          <w:lang w:val="zh-CN"/>
        </w:rPr>
      </w:pPr>
    </w:p>
    <w:p w:rsidR="00A77D32" w:rsidRDefault="00A77D32">
      <w:pPr>
        <w:rPr>
          <w:rFonts w:asciiTheme="minorEastAsia" w:eastAsiaTheme="minorEastAsia" w:hAnsiTheme="minorEastAsia" w:cstheme="minorEastAsia"/>
          <w:lang w:val="zh-CN"/>
        </w:rPr>
      </w:pPr>
    </w:p>
    <w:p w:rsidR="00A77D32" w:rsidRDefault="00A77D32">
      <w:pPr>
        <w:rPr>
          <w:rFonts w:asciiTheme="minorEastAsia" w:eastAsiaTheme="minorEastAsia" w:hAnsiTheme="minorEastAsia" w:cstheme="minorEastAsia"/>
          <w:lang w:val="zh-CN"/>
        </w:rPr>
      </w:pPr>
    </w:p>
    <w:p w:rsidR="00A77D32" w:rsidRDefault="00A77D32">
      <w:pPr>
        <w:rPr>
          <w:rFonts w:asciiTheme="minorEastAsia" w:eastAsiaTheme="minorEastAsia" w:hAnsiTheme="minorEastAsia" w:cstheme="minorEastAsia"/>
          <w:lang w:val="zh-CN"/>
        </w:rPr>
      </w:pPr>
    </w:p>
    <w:p w:rsidR="00A77D32" w:rsidRDefault="00A77D32">
      <w:pPr>
        <w:rPr>
          <w:rFonts w:asciiTheme="minorEastAsia" w:eastAsiaTheme="minorEastAsia" w:hAnsiTheme="minorEastAsia" w:cstheme="minorEastAsia"/>
          <w:lang w:val="zh-CN"/>
        </w:rPr>
      </w:pPr>
    </w:p>
    <w:p w:rsidR="00A77D32" w:rsidRDefault="00A77D32">
      <w:pPr>
        <w:rPr>
          <w:rFonts w:asciiTheme="minorEastAsia" w:eastAsiaTheme="minorEastAsia" w:hAnsiTheme="minorEastAsia" w:cstheme="minorEastAsia"/>
          <w:lang w:val="zh-CN"/>
        </w:rPr>
      </w:pPr>
    </w:p>
    <w:p w:rsidR="00A77D32" w:rsidRDefault="00B25789" w:rsidP="0089299F">
      <w:pPr>
        <w:pStyle w:val="1"/>
        <w:spacing w:beforeLines="100" w:afterLines="100" w:line="480" w:lineRule="auto"/>
        <w:jc w:val="center"/>
        <w:rPr>
          <w:rFonts w:asciiTheme="minorEastAsia" w:eastAsiaTheme="minorEastAsia" w:hAnsiTheme="minorEastAsia" w:cstheme="minorEastAsia"/>
          <w:kern w:val="0"/>
          <w:sz w:val="36"/>
          <w:szCs w:val="36"/>
        </w:rPr>
      </w:pPr>
      <w:r>
        <w:rPr>
          <w:rFonts w:asciiTheme="minorEastAsia" w:eastAsiaTheme="minorEastAsia" w:hAnsiTheme="minorEastAsia" w:cstheme="minorEastAsia" w:hint="eastAsia"/>
          <w:kern w:val="0"/>
          <w:sz w:val="36"/>
          <w:szCs w:val="36"/>
        </w:rPr>
        <w:lastRenderedPageBreak/>
        <w:t>第一章</w:t>
      </w:r>
      <w:r>
        <w:rPr>
          <w:rFonts w:asciiTheme="minorEastAsia" w:eastAsiaTheme="minorEastAsia" w:hAnsiTheme="minorEastAsia" w:cstheme="minorEastAsia" w:hint="eastAsia"/>
          <w:kern w:val="0"/>
          <w:sz w:val="36"/>
          <w:szCs w:val="36"/>
        </w:rPr>
        <w:t xml:space="preserve">  </w:t>
      </w:r>
      <w:r>
        <w:rPr>
          <w:rFonts w:asciiTheme="minorEastAsia" w:eastAsiaTheme="minorEastAsia" w:hAnsiTheme="minorEastAsia" w:cstheme="minorEastAsia" w:hint="eastAsia"/>
          <w:kern w:val="0"/>
          <w:sz w:val="36"/>
          <w:szCs w:val="36"/>
        </w:rPr>
        <w:t>询价公告</w:t>
      </w:r>
      <w:bookmarkEnd w:id="0"/>
      <w:bookmarkEnd w:id="1"/>
    </w:p>
    <w:p w:rsidR="00A77D32" w:rsidRDefault="00B25789">
      <w:pPr>
        <w:spacing w:line="520" w:lineRule="exact"/>
        <w:ind w:firstLineChars="200" w:firstLine="480"/>
        <w:jc w:val="left"/>
        <w:rPr>
          <w:rFonts w:ascii="宋体" w:hAnsi="宋体" w:cs="宋体"/>
          <w:sz w:val="24"/>
        </w:rPr>
      </w:pPr>
      <w:bookmarkStart w:id="2" w:name="_Toc402363302"/>
      <w:r>
        <w:rPr>
          <w:rFonts w:ascii="宋体" w:hAnsi="宋体" w:cs="宋体" w:hint="eastAsia"/>
          <w:sz w:val="24"/>
        </w:rPr>
        <w:t>陕西华夏招标有</w:t>
      </w:r>
      <w:r>
        <w:rPr>
          <w:rFonts w:ascii="宋体" w:hAnsi="宋体" w:cs="宋体" w:hint="eastAsia"/>
          <w:sz w:val="24"/>
        </w:rPr>
        <w:t>限公司受</w:t>
      </w:r>
      <w:r>
        <w:rPr>
          <w:rFonts w:ascii="宋体" w:hAnsi="宋体" w:cs="宋体" w:hint="eastAsia"/>
          <w:sz w:val="24"/>
        </w:rPr>
        <w:t>汉阴县</w:t>
      </w:r>
      <w:r>
        <w:rPr>
          <w:rFonts w:ascii="宋体" w:hAnsi="宋体" w:cs="宋体" w:hint="eastAsia"/>
          <w:sz w:val="24"/>
        </w:rPr>
        <w:t>卫生和计划生育局</w:t>
      </w:r>
      <w:r>
        <w:rPr>
          <w:rFonts w:ascii="宋体" w:hAnsi="宋体" w:cs="宋体" w:hint="eastAsia"/>
          <w:sz w:val="24"/>
        </w:rPr>
        <w:t>的委托，经政府采购管理部门批准，按照政府采购程序，就</w:t>
      </w:r>
      <w:r>
        <w:rPr>
          <w:rFonts w:ascii="宋体" w:hAnsi="宋体" w:cs="宋体" w:hint="eastAsia"/>
          <w:sz w:val="24"/>
        </w:rPr>
        <w:t>汉阴县妇幼保健院电子阴道镜采购项目</w:t>
      </w:r>
      <w:r>
        <w:rPr>
          <w:rFonts w:ascii="宋体" w:hAnsi="宋体" w:cs="宋体" w:hint="eastAsia"/>
          <w:sz w:val="24"/>
        </w:rPr>
        <w:t>进行询价</w:t>
      </w:r>
      <w:r>
        <w:rPr>
          <w:rFonts w:ascii="宋体" w:hAnsi="宋体" w:cs="宋体" w:hint="eastAsia"/>
          <w:sz w:val="24"/>
        </w:rPr>
        <w:t>采购</w:t>
      </w:r>
      <w:r>
        <w:rPr>
          <w:rFonts w:ascii="宋体" w:hAnsi="宋体" w:cs="宋体" w:hint="eastAsia"/>
          <w:sz w:val="24"/>
        </w:rPr>
        <w:t xml:space="preserve"> </w:t>
      </w:r>
      <w:r>
        <w:rPr>
          <w:rFonts w:ascii="宋体" w:hAnsi="宋体" w:cs="宋体" w:hint="eastAsia"/>
          <w:sz w:val="24"/>
        </w:rPr>
        <w:t>，欢迎符合资格条件的、有能力提供本项目所需货物和服务的供应商参加询价。</w:t>
      </w:r>
    </w:p>
    <w:p w:rsidR="00A77D32" w:rsidRDefault="00B25789">
      <w:pPr>
        <w:spacing w:line="520" w:lineRule="exact"/>
        <w:rPr>
          <w:rFonts w:ascii="宋体" w:hAnsi="宋体" w:cs="宋体"/>
          <w:color w:val="000000"/>
          <w:kern w:val="0"/>
          <w:sz w:val="24"/>
        </w:rPr>
      </w:pPr>
      <w:r>
        <w:rPr>
          <w:rFonts w:ascii="宋体" w:hAnsi="宋体" w:cs="宋体" w:hint="eastAsia"/>
          <w:color w:val="000000"/>
          <w:kern w:val="0"/>
          <w:sz w:val="24"/>
        </w:rPr>
        <w:t>一、采购项目名称：</w:t>
      </w:r>
      <w:r>
        <w:rPr>
          <w:rFonts w:ascii="宋体" w:hAnsi="宋体" w:cs="宋体" w:hint="eastAsia"/>
          <w:color w:val="000000"/>
          <w:kern w:val="0"/>
          <w:sz w:val="24"/>
        </w:rPr>
        <w:t>汉阴县妇幼保健院电子阴道镜采购项目</w:t>
      </w:r>
      <w:r>
        <w:rPr>
          <w:rFonts w:ascii="宋体" w:hAnsi="宋体" w:cs="宋体" w:hint="eastAsia"/>
          <w:color w:val="000000"/>
          <w:kern w:val="0"/>
          <w:sz w:val="24"/>
        </w:rPr>
        <w:t xml:space="preserve">  </w:t>
      </w:r>
    </w:p>
    <w:p w:rsidR="00A77D32" w:rsidRDefault="00B25789">
      <w:pPr>
        <w:pStyle w:val="HTML"/>
        <w:widowControl/>
        <w:spacing w:line="520" w:lineRule="exact"/>
        <w:textAlignment w:val="baseline"/>
        <w:rPr>
          <w:rFonts w:ascii="宋体" w:hAnsi="宋体" w:cs="宋体"/>
          <w:color w:val="000000"/>
          <w:sz w:val="24"/>
        </w:rPr>
      </w:pPr>
      <w:r>
        <w:rPr>
          <w:rFonts w:ascii="宋体" w:hAnsi="宋体" w:cs="宋体" w:hint="eastAsia"/>
          <w:color w:val="000000"/>
          <w:sz w:val="24"/>
        </w:rPr>
        <w:t>二、采购项目编</w:t>
      </w:r>
      <w:r>
        <w:rPr>
          <w:rFonts w:ascii="宋体" w:hAnsi="宋体" w:cs="宋体" w:hint="eastAsia"/>
          <w:color w:val="000000"/>
          <w:sz w:val="24"/>
        </w:rPr>
        <w:t>号</w:t>
      </w:r>
      <w:r>
        <w:rPr>
          <w:rFonts w:ascii="宋体" w:hAnsi="宋体" w:cs="宋体" w:hint="eastAsia"/>
          <w:kern w:val="2"/>
          <w:sz w:val="24"/>
          <w:szCs w:val="24"/>
        </w:rPr>
        <w:t>：</w:t>
      </w:r>
      <w:r>
        <w:rPr>
          <w:rFonts w:ascii="宋体" w:hAnsi="宋体" w:cs="宋体" w:hint="eastAsia"/>
          <w:kern w:val="2"/>
          <w:sz w:val="24"/>
          <w:szCs w:val="24"/>
        </w:rPr>
        <w:t>SXHXZB2018-ZC-XJ100</w:t>
      </w:r>
      <w:r>
        <w:rPr>
          <w:rFonts w:ascii="宋体" w:hAnsi="宋体" w:cs="宋体" w:hint="eastAsia"/>
          <w:kern w:val="2"/>
          <w:sz w:val="24"/>
          <w:szCs w:val="24"/>
        </w:rPr>
        <w:t>6</w:t>
      </w:r>
    </w:p>
    <w:p w:rsidR="00A77D32" w:rsidRDefault="00B25789">
      <w:pPr>
        <w:spacing w:line="520" w:lineRule="exact"/>
        <w:rPr>
          <w:rFonts w:ascii="宋体" w:hAnsi="宋体" w:cs="宋体"/>
          <w:sz w:val="24"/>
        </w:rPr>
      </w:pPr>
      <w:r>
        <w:rPr>
          <w:rFonts w:ascii="宋体" w:hAnsi="宋体" w:cs="宋体" w:hint="eastAsia"/>
          <w:color w:val="373737"/>
          <w:kern w:val="0"/>
          <w:sz w:val="24"/>
        </w:rPr>
        <w:t>三、</w:t>
      </w:r>
      <w:r>
        <w:rPr>
          <w:rFonts w:ascii="宋体" w:hAnsi="宋体" w:cs="宋体" w:hint="eastAsia"/>
          <w:color w:val="000000"/>
          <w:kern w:val="0"/>
          <w:sz w:val="24"/>
        </w:rPr>
        <w:t>采购人名称：</w:t>
      </w:r>
      <w:r>
        <w:rPr>
          <w:rFonts w:ascii="宋体" w:hAnsi="宋体" w:cs="宋体" w:hint="eastAsia"/>
          <w:sz w:val="24"/>
        </w:rPr>
        <w:t>汉阴县卫生和计划生育局</w:t>
      </w:r>
    </w:p>
    <w:p w:rsidR="00A77D32" w:rsidRDefault="00B25789">
      <w:pPr>
        <w:spacing w:line="520" w:lineRule="exact"/>
        <w:ind w:firstLine="480"/>
        <w:jc w:val="lef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安康市</w:t>
      </w:r>
      <w:r>
        <w:rPr>
          <w:rFonts w:ascii="宋体" w:hAnsi="宋体" w:cs="宋体" w:hint="eastAsia"/>
          <w:sz w:val="24"/>
        </w:rPr>
        <w:t>汉阴县城关镇城南新区泰和路与长乐路交汇处</w:t>
      </w:r>
    </w:p>
    <w:p w:rsidR="00A77D32" w:rsidRDefault="00B25789">
      <w:pPr>
        <w:spacing w:line="520" w:lineRule="exact"/>
        <w:ind w:firstLineChars="200" w:firstLine="480"/>
        <w:jc w:val="left"/>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人：陈女士</w:t>
      </w:r>
      <w:r>
        <w:rPr>
          <w:rFonts w:ascii="宋体" w:hAnsi="宋体" w:cs="宋体" w:hint="eastAsia"/>
          <w:sz w:val="24"/>
        </w:rPr>
        <w:t xml:space="preserve">                </w:t>
      </w:r>
    </w:p>
    <w:p w:rsidR="00A77D32" w:rsidRDefault="00B25789">
      <w:pPr>
        <w:spacing w:line="520" w:lineRule="exact"/>
        <w:ind w:firstLineChars="200" w:firstLine="480"/>
        <w:jc w:val="left"/>
        <w:rPr>
          <w:rFonts w:ascii="宋体" w:hAnsi="宋体" w:cs="宋体"/>
          <w:sz w:val="24"/>
        </w:rPr>
      </w:pPr>
      <w:r>
        <w:rPr>
          <w:rFonts w:ascii="宋体" w:hAnsi="宋体" w:cs="宋体" w:hint="eastAsia"/>
          <w:sz w:val="24"/>
        </w:rPr>
        <w:t>联系方式：</w:t>
      </w:r>
      <w:r>
        <w:rPr>
          <w:rFonts w:ascii="宋体" w:hAnsi="宋体" w:cs="宋体" w:hint="eastAsia"/>
          <w:sz w:val="24"/>
        </w:rPr>
        <w:t>13309151981</w:t>
      </w:r>
    </w:p>
    <w:p w:rsidR="00A77D32" w:rsidRDefault="00B25789">
      <w:pPr>
        <w:spacing w:line="520" w:lineRule="exact"/>
        <w:rPr>
          <w:rFonts w:ascii="宋体" w:hAnsi="宋体" w:cs="宋体"/>
          <w:sz w:val="24"/>
        </w:rPr>
      </w:pPr>
      <w:r>
        <w:rPr>
          <w:rFonts w:ascii="宋体" w:hAnsi="宋体" w:cs="宋体" w:hint="eastAsia"/>
          <w:color w:val="000000"/>
          <w:kern w:val="0"/>
          <w:sz w:val="24"/>
        </w:rPr>
        <w:t>四、</w:t>
      </w:r>
      <w:r>
        <w:rPr>
          <w:rFonts w:ascii="宋体" w:hAnsi="宋体" w:cs="宋体" w:hint="eastAsia"/>
          <w:sz w:val="24"/>
        </w:rPr>
        <w:t>采购代理机构名称：陕西华夏招标有限公司</w:t>
      </w:r>
    </w:p>
    <w:p w:rsidR="00A77D32" w:rsidRDefault="00B25789">
      <w:pPr>
        <w:spacing w:line="520" w:lineRule="exact"/>
        <w:ind w:firstLineChars="200" w:firstLine="480"/>
        <w:rPr>
          <w:rFonts w:ascii="宋体" w:hAnsi="宋体" w:cs="宋体"/>
          <w:sz w:val="24"/>
        </w:rPr>
      </w:pPr>
      <w:r>
        <w:rPr>
          <w:rFonts w:ascii="宋体" w:hAnsi="宋体" w:cs="宋体" w:hint="eastAsia"/>
          <w:sz w:val="24"/>
        </w:rPr>
        <w:t>地址：西安市南二环西段</w:t>
      </w:r>
      <w:r>
        <w:rPr>
          <w:rFonts w:ascii="宋体" w:hAnsi="宋体" w:cs="宋体" w:hint="eastAsia"/>
          <w:sz w:val="24"/>
        </w:rPr>
        <w:t>202</w:t>
      </w:r>
      <w:r>
        <w:rPr>
          <w:rFonts w:ascii="宋体" w:hAnsi="宋体" w:cs="宋体" w:hint="eastAsia"/>
          <w:sz w:val="24"/>
        </w:rPr>
        <w:t>号九座花园</w:t>
      </w:r>
      <w:r>
        <w:rPr>
          <w:rFonts w:ascii="宋体" w:hAnsi="宋体" w:cs="宋体" w:hint="eastAsia"/>
          <w:sz w:val="24"/>
        </w:rPr>
        <w:t>1605</w:t>
      </w:r>
      <w:r>
        <w:rPr>
          <w:rFonts w:ascii="宋体" w:hAnsi="宋体" w:cs="宋体" w:hint="eastAsia"/>
          <w:sz w:val="24"/>
        </w:rPr>
        <w:t>室</w:t>
      </w:r>
    </w:p>
    <w:p w:rsidR="00A77D32" w:rsidRDefault="00B25789">
      <w:pPr>
        <w:widowControl/>
        <w:tabs>
          <w:tab w:val="left" w:pos="1620"/>
        </w:tabs>
        <w:spacing w:line="520" w:lineRule="exact"/>
        <w:ind w:firstLineChars="200" w:firstLine="480"/>
        <w:jc w:val="left"/>
        <w:rPr>
          <w:rFonts w:ascii="宋体" w:hAnsi="宋体" w:cs="宋体"/>
          <w:color w:val="000000"/>
          <w:kern w:val="0"/>
          <w:sz w:val="24"/>
        </w:rPr>
      </w:pPr>
      <w:r>
        <w:rPr>
          <w:rFonts w:ascii="宋体" w:hAnsi="宋体" w:cs="宋体" w:hint="eastAsia"/>
          <w:sz w:val="24"/>
        </w:rPr>
        <w:t>联系方式：</w:t>
      </w:r>
      <w:r>
        <w:rPr>
          <w:rFonts w:ascii="宋体" w:hAnsi="宋体" w:cs="宋体" w:hint="eastAsia"/>
          <w:sz w:val="24"/>
        </w:rPr>
        <w:t>029-88899970/72/73</w:t>
      </w:r>
    </w:p>
    <w:p w:rsidR="00A77D32" w:rsidRDefault="00B25789">
      <w:pPr>
        <w:snapToGrid w:val="0"/>
        <w:spacing w:line="520" w:lineRule="exact"/>
        <w:jc w:val="left"/>
        <w:rPr>
          <w:rFonts w:ascii="宋体" w:hAnsi="宋体" w:cs="宋体"/>
          <w:sz w:val="24"/>
        </w:rPr>
      </w:pPr>
      <w:r>
        <w:rPr>
          <w:rFonts w:ascii="宋体" w:hAnsi="宋体" w:cs="宋体" w:hint="eastAsia"/>
          <w:color w:val="000000"/>
          <w:kern w:val="0"/>
          <w:sz w:val="24"/>
        </w:rPr>
        <w:t>五、采购内容和要求：</w:t>
      </w:r>
      <w:r>
        <w:rPr>
          <w:rFonts w:ascii="宋体" w:hAnsi="宋体" w:cs="宋体" w:hint="eastAsia"/>
          <w:color w:val="000000"/>
          <w:kern w:val="0"/>
          <w:sz w:val="24"/>
        </w:rPr>
        <w:t>电子阴道镜</w:t>
      </w:r>
    </w:p>
    <w:p w:rsidR="00A77D32" w:rsidRDefault="00B25789">
      <w:pPr>
        <w:spacing w:line="520" w:lineRule="exact"/>
        <w:ind w:firstLineChars="200" w:firstLine="480"/>
        <w:rPr>
          <w:rFonts w:ascii="宋体" w:hAnsi="宋体" w:cs="宋体"/>
          <w:sz w:val="24"/>
        </w:rPr>
      </w:pPr>
      <w:r>
        <w:rPr>
          <w:rFonts w:ascii="宋体" w:hAnsi="宋体" w:cs="宋体" w:hint="eastAsia"/>
          <w:sz w:val="24"/>
        </w:rPr>
        <w:t>采购预算：人民币</w:t>
      </w:r>
      <w:r>
        <w:rPr>
          <w:rFonts w:ascii="宋体" w:hAnsi="宋体" w:cs="宋体" w:hint="eastAsia"/>
          <w:sz w:val="24"/>
        </w:rPr>
        <w:t>20</w:t>
      </w:r>
      <w:r>
        <w:rPr>
          <w:rFonts w:ascii="宋体" w:hAnsi="宋体" w:cs="宋体" w:hint="eastAsia"/>
          <w:sz w:val="24"/>
        </w:rPr>
        <w:t>万元</w:t>
      </w:r>
    </w:p>
    <w:p w:rsidR="00A77D32" w:rsidRDefault="00B25789">
      <w:pPr>
        <w:spacing w:line="520" w:lineRule="exact"/>
        <w:ind w:firstLineChars="200" w:firstLine="480"/>
        <w:rPr>
          <w:rFonts w:ascii="宋体" w:hAnsi="宋体" w:cs="宋体"/>
          <w:sz w:val="24"/>
        </w:rPr>
      </w:pPr>
      <w:r>
        <w:rPr>
          <w:rFonts w:ascii="宋体" w:hAnsi="宋体" w:cs="宋体" w:hint="eastAsia"/>
          <w:sz w:val="24"/>
        </w:rPr>
        <w:t>项目性质</w:t>
      </w:r>
      <w:r>
        <w:rPr>
          <w:rFonts w:ascii="宋体" w:hAnsi="宋体" w:cs="宋体" w:hint="eastAsia"/>
          <w:sz w:val="24"/>
        </w:rPr>
        <w:t>：</w:t>
      </w:r>
      <w:r>
        <w:rPr>
          <w:rFonts w:ascii="宋体" w:hAnsi="宋体" w:cs="宋体" w:hint="eastAsia"/>
          <w:sz w:val="24"/>
        </w:rPr>
        <w:t>自筹资金</w:t>
      </w:r>
    </w:p>
    <w:p w:rsidR="00A77D32" w:rsidRDefault="00B25789">
      <w:pPr>
        <w:spacing w:line="520" w:lineRule="exact"/>
        <w:ind w:firstLineChars="200" w:firstLine="480"/>
        <w:rPr>
          <w:rFonts w:ascii="宋体" w:hAnsi="宋体" w:cs="宋体"/>
          <w:sz w:val="24"/>
        </w:rPr>
      </w:pPr>
      <w:r>
        <w:rPr>
          <w:rFonts w:ascii="宋体" w:hAnsi="宋体" w:cs="宋体" w:hint="eastAsia"/>
          <w:sz w:val="24"/>
        </w:rPr>
        <w:t>项目用途：</w:t>
      </w:r>
      <w:r>
        <w:rPr>
          <w:rFonts w:ascii="宋体" w:hAnsi="宋体" w:cs="宋体" w:hint="eastAsia"/>
          <w:sz w:val="24"/>
        </w:rPr>
        <w:t>医疗</w:t>
      </w:r>
    </w:p>
    <w:p w:rsidR="00A77D32" w:rsidRDefault="00B25789">
      <w:pPr>
        <w:numPr>
          <w:ilvl w:val="0"/>
          <w:numId w:val="1"/>
        </w:numPr>
        <w:spacing w:line="520" w:lineRule="exact"/>
        <w:rPr>
          <w:rFonts w:ascii="宋体" w:hAnsi="宋体" w:cs="宋体"/>
          <w:color w:val="000000"/>
          <w:kern w:val="0"/>
          <w:sz w:val="24"/>
        </w:rPr>
      </w:pPr>
      <w:r>
        <w:rPr>
          <w:rFonts w:ascii="宋体" w:hAnsi="宋体" w:cs="宋体" w:hint="eastAsia"/>
          <w:color w:val="000000"/>
          <w:kern w:val="0"/>
          <w:sz w:val="24"/>
        </w:rPr>
        <w:t>供应商资格要求：</w:t>
      </w:r>
      <w:r>
        <w:rPr>
          <w:rFonts w:ascii="宋体" w:hAnsi="宋体" w:cs="宋体" w:hint="eastAsia"/>
          <w:color w:val="000000"/>
          <w:kern w:val="0"/>
          <w:sz w:val="24"/>
        </w:rPr>
        <w:t xml:space="preserve"> </w:t>
      </w:r>
    </w:p>
    <w:p w:rsidR="00A77D32" w:rsidRDefault="00B25789">
      <w:pPr>
        <w:spacing w:line="520" w:lineRule="exact"/>
        <w:ind w:firstLineChars="200" w:firstLine="480"/>
        <w:rPr>
          <w:rFonts w:ascii="宋体" w:hAnsi="宋体" w:cs="宋体"/>
          <w:color w:val="000000"/>
          <w:kern w:val="0"/>
          <w:sz w:val="24"/>
        </w:rPr>
      </w:pPr>
      <w:r>
        <w:rPr>
          <w:rFonts w:ascii="宋体" w:hAnsi="宋体" w:cs="宋体" w:hint="eastAsia"/>
          <w:color w:val="000000"/>
          <w:kern w:val="0"/>
          <w:sz w:val="24"/>
        </w:rPr>
        <w:t>符合《中华人民共和国政府采购法》第二十二条规定，并</w:t>
      </w:r>
      <w:r>
        <w:rPr>
          <w:rFonts w:ascii="宋体" w:hAnsi="宋体" w:cs="宋体" w:hint="eastAsia"/>
          <w:color w:val="000000"/>
          <w:kern w:val="0"/>
          <w:sz w:val="24"/>
        </w:rPr>
        <w:t>提供以下材料</w:t>
      </w:r>
      <w:r>
        <w:rPr>
          <w:rFonts w:ascii="宋体" w:hAnsi="宋体" w:cs="宋体" w:hint="eastAsia"/>
          <w:color w:val="000000"/>
          <w:kern w:val="0"/>
          <w:sz w:val="24"/>
        </w:rPr>
        <w:t>：</w:t>
      </w:r>
    </w:p>
    <w:p w:rsidR="00A77D32" w:rsidRDefault="00B25789" w:rsidP="0089299F">
      <w:pPr>
        <w:spacing w:line="520" w:lineRule="exact"/>
        <w:ind w:leftChars="200" w:left="420"/>
        <w:rPr>
          <w:rFonts w:ascii="宋体" w:hAnsi="宋体"/>
          <w:sz w:val="24"/>
        </w:rPr>
      </w:pPr>
      <w:bookmarkStart w:id="3" w:name="OLE_LINK14"/>
      <w:r>
        <w:rPr>
          <w:rFonts w:ascii="宋体" w:hAnsi="宋体" w:hint="eastAsia"/>
          <w:sz w:val="24"/>
        </w:rPr>
        <w:t>1</w:t>
      </w:r>
      <w:r>
        <w:rPr>
          <w:rFonts w:ascii="宋体" w:hAnsi="宋体" w:hint="eastAsia"/>
          <w:sz w:val="24"/>
        </w:rPr>
        <w:t>、提供合格有效的法人或者其他组织的营业执照等证明文件，自然人的身份证明；</w:t>
      </w:r>
    </w:p>
    <w:p w:rsidR="00A77D32" w:rsidRDefault="00B25789">
      <w:pPr>
        <w:spacing w:line="520" w:lineRule="exact"/>
        <w:ind w:firstLineChars="175" w:firstLine="42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法定代表人授权书（附法定代表人</w:t>
      </w:r>
      <w:r>
        <w:rPr>
          <w:rFonts w:ascii="宋体" w:hAnsi="宋体" w:hint="eastAsia"/>
          <w:sz w:val="24"/>
        </w:rPr>
        <w:t>、被授权人</w:t>
      </w:r>
      <w:r>
        <w:rPr>
          <w:rFonts w:ascii="宋体" w:hAnsi="宋体"/>
          <w:sz w:val="24"/>
        </w:rPr>
        <w:t>身份证复印件）及被授权人身份证；</w:t>
      </w:r>
      <w:r>
        <w:rPr>
          <w:rFonts w:ascii="宋体" w:hAnsi="宋体" w:hint="eastAsia"/>
          <w:sz w:val="24"/>
        </w:rPr>
        <w:t>（法定代表人参加</w:t>
      </w:r>
      <w:r>
        <w:rPr>
          <w:rFonts w:ascii="宋体" w:hAnsi="宋体" w:hint="eastAsia"/>
          <w:sz w:val="24"/>
        </w:rPr>
        <w:t>询价</w:t>
      </w:r>
      <w:r>
        <w:rPr>
          <w:rFonts w:ascii="宋体" w:hAnsi="宋体" w:hint="eastAsia"/>
          <w:sz w:val="24"/>
        </w:rPr>
        <w:t>只需提供</w:t>
      </w:r>
      <w:r>
        <w:rPr>
          <w:rFonts w:ascii="宋体" w:hAnsi="宋体" w:hint="eastAsia"/>
          <w:sz w:val="24"/>
        </w:rPr>
        <w:t>本人</w:t>
      </w:r>
      <w:r>
        <w:rPr>
          <w:rFonts w:ascii="宋体" w:hAnsi="宋体" w:hint="eastAsia"/>
          <w:sz w:val="24"/>
        </w:rPr>
        <w:t>身份证）；</w:t>
      </w:r>
    </w:p>
    <w:p w:rsidR="00A77D32" w:rsidRDefault="00B25789">
      <w:pPr>
        <w:spacing w:line="520" w:lineRule="exact"/>
        <w:ind w:firstLineChars="200" w:firstLine="480"/>
        <w:rPr>
          <w:rFonts w:ascii="宋体" w:hAnsi="宋体"/>
          <w:sz w:val="24"/>
        </w:rPr>
      </w:pPr>
      <w:r>
        <w:rPr>
          <w:rFonts w:ascii="宋体" w:hAnsi="宋体" w:hint="eastAsia"/>
          <w:sz w:val="24"/>
        </w:rPr>
        <w:t>3</w:t>
      </w:r>
      <w:r>
        <w:rPr>
          <w:rFonts w:ascii="宋体" w:hAnsi="宋体" w:hint="eastAsia"/>
          <w:sz w:val="24"/>
        </w:rPr>
        <w:t>、参加政府采购活动前</w:t>
      </w:r>
      <w:r>
        <w:rPr>
          <w:rFonts w:ascii="宋体" w:hAnsi="宋体" w:hint="eastAsia"/>
          <w:sz w:val="24"/>
        </w:rPr>
        <w:t>3</w:t>
      </w:r>
      <w:r>
        <w:rPr>
          <w:rFonts w:ascii="宋体" w:hAnsi="宋体" w:hint="eastAsia"/>
          <w:sz w:val="24"/>
        </w:rPr>
        <w:t>年内，在经营活动中没有重大违法记录的书面声明；</w:t>
      </w:r>
    </w:p>
    <w:p w:rsidR="00A77D32" w:rsidRDefault="00B25789">
      <w:pPr>
        <w:spacing w:line="520" w:lineRule="exact"/>
        <w:ind w:firstLineChars="200" w:firstLine="480"/>
        <w:rPr>
          <w:rFonts w:hAnsi="宋体"/>
          <w:kern w:val="0"/>
          <w:sz w:val="24"/>
        </w:rPr>
      </w:pPr>
      <w:r>
        <w:rPr>
          <w:rFonts w:ascii="宋体" w:hAnsi="宋体" w:hint="eastAsia"/>
          <w:kern w:val="0"/>
          <w:sz w:val="24"/>
        </w:rPr>
        <w:t>4</w:t>
      </w:r>
      <w:r>
        <w:rPr>
          <w:rFonts w:ascii="宋体" w:hAnsi="宋体" w:hint="eastAsia"/>
          <w:kern w:val="0"/>
          <w:sz w:val="24"/>
        </w:rPr>
        <w:t>、供应商不得为“信用中国”网站（</w:t>
      </w:r>
      <w:r>
        <w:rPr>
          <w:rFonts w:ascii="宋体" w:hAnsi="宋体" w:hint="eastAsia"/>
          <w:kern w:val="0"/>
          <w:sz w:val="24"/>
        </w:rPr>
        <w:t>www.creditchina.gov.cn</w:t>
      </w:r>
      <w:r>
        <w:rPr>
          <w:rFonts w:ascii="宋体" w:hAnsi="宋体" w:hint="eastAsia"/>
          <w:kern w:val="0"/>
          <w:sz w:val="24"/>
        </w:rPr>
        <w:t>）中列入失信被执行人和重大税收违法案件当事人名单的供应商，不得为中国政府采购网（</w:t>
      </w:r>
      <w:r>
        <w:rPr>
          <w:rFonts w:ascii="宋体" w:hAnsi="宋体" w:hint="eastAsia"/>
          <w:kern w:val="0"/>
          <w:sz w:val="24"/>
        </w:rPr>
        <w:t>www.ccgp.gov.cn</w:t>
      </w:r>
      <w:r>
        <w:rPr>
          <w:rFonts w:ascii="宋体" w:hAnsi="宋体" w:hint="eastAsia"/>
          <w:kern w:val="0"/>
          <w:sz w:val="24"/>
        </w:rPr>
        <w:t>）政</w:t>
      </w:r>
      <w:r>
        <w:rPr>
          <w:rFonts w:ascii="宋体" w:hAnsi="宋体" w:hint="eastAsia"/>
          <w:kern w:val="0"/>
          <w:sz w:val="24"/>
        </w:rPr>
        <w:lastRenderedPageBreak/>
        <w:t>府采购严重违法失信行为记录名单中被财政部门禁止参加政府采购活动的供应商；（提供查询结果网页截图并加盖供应商公章</w:t>
      </w:r>
      <w:r>
        <w:rPr>
          <w:rFonts w:hAnsi="宋体" w:hint="eastAsia"/>
          <w:kern w:val="0"/>
          <w:sz w:val="24"/>
        </w:rPr>
        <w:t>）</w:t>
      </w:r>
    </w:p>
    <w:p w:rsidR="00A77D32" w:rsidRDefault="00B25789">
      <w:pPr>
        <w:spacing w:line="520" w:lineRule="exact"/>
        <w:ind w:firstLineChars="200" w:firstLine="480"/>
        <w:rPr>
          <w:rFonts w:ascii="宋体" w:hAnsi="宋体"/>
          <w:sz w:val="24"/>
        </w:rPr>
      </w:pPr>
      <w:r>
        <w:rPr>
          <w:rFonts w:ascii="宋体" w:hAnsi="宋体" w:hint="eastAsia"/>
          <w:sz w:val="24"/>
        </w:rPr>
        <w:t>5</w:t>
      </w:r>
      <w:r>
        <w:rPr>
          <w:rFonts w:ascii="宋体" w:hAnsi="宋体" w:hint="eastAsia"/>
          <w:sz w:val="24"/>
        </w:rPr>
        <w:t>、生产厂商须提供《医疗器械生产许可证》原件，</w:t>
      </w:r>
    </w:p>
    <w:p w:rsidR="00A77D32" w:rsidRDefault="00B25789">
      <w:pPr>
        <w:spacing w:line="520" w:lineRule="exact"/>
        <w:ind w:firstLineChars="200" w:firstLine="480"/>
        <w:rPr>
          <w:rFonts w:ascii="宋体" w:hAnsi="宋体"/>
          <w:sz w:val="24"/>
        </w:rPr>
      </w:pPr>
      <w:r>
        <w:rPr>
          <w:rFonts w:ascii="宋体" w:hAnsi="宋体" w:hint="eastAsia"/>
          <w:sz w:val="24"/>
        </w:rPr>
        <w:t>6</w:t>
      </w:r>
      <w:r>
        <w:rPr>
          <w:rFonts w:ascii="宋体" w:hAnsi="宋体" w:hint="eastAsia"/>
          <w:sz w:val="24"/>
        </w:rPr>
        <w:t>、代理商须提供《医疗器械经营许可证》原件或医疗器械经营备案证明（所投设备应在其经营许可范围内）（复印件加盖公章）；</w:t>
      </w:r>
    </w:p>
    <w:p w:rsidR="00A77D32" w:rsidRDefault="00B25789">
      <w:pPr>
        <w:spacing w:line="520" w:lineRule="exact"/>
        <w:ind w:firstLineChars="200" w:firstLine="480"/>
      </w:pPr>
      <w:r>
        <w:rPr>
          <w:rFonts w:ascii="宋体" w:hAnsi="宋体" w:hint="eastAsia"/>
          <w:sz w:val="24"/>
        </w:rPr>
        <w:t>7</w:t>
      </w:r>
      <w:r>
        <w:rPr>
          <w:rFonts w:ascii="宋体" w:hAnsi="宋体" w:hint="eastAsia"/>
          <w:sz w:val="24"/>
        </w:rPr>
        <w:t>、供应商须提供产品医疗器械注册证及注册登记表【准】字；（复印件加盖生产厂家公章）；</w:t>
      </w:r>
    </w:p>
    <w:p w:rsidR="00A77D32" w:rsidRDefault="00B25789">
      <w:pPr>
        <w:spacing w:line="520" w:lineRule="exact"/>
        <w:ind w:firstLineChars="200" w:firstLine="480"/>
        <w:rPr>
          <w:rFonts w:ascii="宋体" w:hAnsi="宋体" w:cs="宋体"/>
          <w:sz w:val="24"/>
        </w:rPr>
      </w:pPr>
      <w:r>
        <w:rPr>
          <w:rFonts w:ascii="宋体" w:hAnsi="宋体" w:hint="eastAsia"/>
          <w:sz w:val="24"/>
        </w:rPr>
        <w:t>8</w:t>
      </w:r>
      <w:r>
        <w:rPr>
          <w:rFonts w:ascii="宋体" w:hAnsi="宋体" w:hint="eastAsia"/>
          <w:sz w:val="24"/>
        </w:rPr>
        <w:t>、</w:t>
      </w:r>
      <w:r>
        <w:rPr>
          <w:rFonts w:ascii="宋体" w:hAnsi="宋体" w:hint="eastAsia"/>
          <w:sz w:val="24"/>
        </w:rPr>
        <w:t>保证金</w:t>
      </w:r>
      <w:r>
        <w:rPr>
          <w:rFonts w:ascii="宋体" w:hAnsi="宋体" w:hint="eastAsia"/>
          <w:sz w:val="24"/>
        </w:rPr>
        <w:t>缴纳</w:t>
      </w:r>
      <w:r>
        <w:rPr>
          <w:rFonts w:ascii="宋体" w:hAnsi="宋体" w:hint="eastAsia"/>
          <w:sz w:val="24"/>
        </w:rPr>
        <w:t>凭证</w:t>
      </w:r>
      <w:r>
        <w:rPr>
          <w:rFonts w:ascii="宋体" w:hAnsi="宋体" w:hint="eastAsia"/>
          <w:sz w:val="24"/>
        </w:rPr>
        <w:t>；</w:t>
      </w:r>
    </w:p>
    <w:p w:rsidR="00A77D32" w:rsidRDefault="00B25789">
      <w:pPr>
        <w:spacing w:line="52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w:t>
      </w:r>
      <w:r>
        <w:rPr>
          <w:rFonts w:ascii="宋体" w:hAnsi="宋体" w:cs="宋体" w:hint="eastAsia"/>
          <w:sz w:val="24"/>
        </w:rPr>
        <w:t>本项目不接受联合体</w:t>
      </w:r>
      <w:r>
        <w:rPr>
          <w:rFonts w:ascii="宋体" w:hAnsi="宋体" w:cs="宋体" w:hint="eastAsia"/>
          <w:sz w:val="24"/>
        </w:rPr>
        <w:t>询价</w:t>
      </w:r>
      <w:r>
        <w:rPr>
          <w:rFonts w:ascii="宋体" w:hAnsi="宋体" w:cs="宋体" w:hint="eastAsia"/>
          <w:sz w:val="24"/>
        </w:rPr>
        <w:t>。</w:t>
      </w:r>
    </w:p>
    <w:bookmarkEnd w:id="3"/>
    <w:p w:rsidR="00A77D32" w:rsidRDefault="00B25789">
      <w:pPr>
        <w:spacing w:line="520" w:lineRule="exact"/>
        <w:jc w:val="left"/>
        <w:rPr>
          <w:rFonts w:asciiTheme="minorEastAsia" w:eastAsiaTheme="minorEastAsia" w:hAnsiTheme="minorEastAsia" w:cstheme="minorEastAsia"/>
          <w:sz w:val="24"/>
        </w:rPr>
      </w:pPr>
      <w:r>
        <w:rPr>
          <w:rFonts w:ascii="宋体" w:hAnsi="宋体" w:cs="宋体" w:hint="eastAsia"/>
          <w:sz w:val="24"/>
        </w:rPr>
        <w:t>七、</w:t>
      </w:r>
      <w:r>
        <w:rPr>
          <w:rFonts w:asciiTheme="minorEastAsia" w:eastAsiaTheme="minorEastAsia" w:hAnsiTheme="minorEastAsia" w:cstheme="minorEastAsia" w:hint="eastAsia"/>
          <w:sz w:val="24"/>
        </w:rPr>
        <w:t>采购项目需要落实的政府采购政策：</w:t>
      </w:r>
    </w:p>
    <w:p w:rsidR="00A77D32" w:rsidRDefault="00B25789">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依据《中</w:t>
      </w:r>
      <w:r>
        <w:rPr>
          <w:rFonts w:asciiTheme="minorEastAsia" w:eastAsiaTheme="minorEastAsia" w:hAnsiTheme="minorEastAsia" w:cstheme="minorEastAsia" w:hint="eastAsia"/>
          <w:sz w:val="24"/>
        </w:rPr>
        <w:t>华人民共和国政府采购法》和《中华人民共和国政府采购</w:t>
      </w:r>
      <w:r>
        <w:rPr>
          <w:rFonts w:asciiTheme="minorEastAsia" w:eastAsiaTheme="minorEastAsia" w:hAnsiTheme="minorEastAsia" w:cstheme="minorEastAsia" w:hint="eastAsia"/>
          <w:sz w:val="24"/>
        </w:rPr>
        <w:t>法</w:t>
      </w:r>
      <w:r>
        <w:rPr>
          <w:rFonts w:asciiTheme="minorEastAsia" w:eastAsiaTheme="minorEastAsia" w:hAnsiTheme="minorEastAsia" w:cstheme="minorEastAsia" w:hint="eastAsia"/>
          <w:sz w:val="24"/>
        </w:rPr>
        <w:t>实施条例》的有关规定，落实政府采购政策，详见</w:t>
      </w:r>
      <w:r>
        <w:rPr>
          <w:rFonts w:asciiTheme="minorEastAsia" w:eastAsiaTheme="minorEastAsia" w:hAnsiTheme="minorEastAsia" w:cstheme="minorEastAsia" w:hint="eastAsia"/>
          <w:sz w:val="24"/>
        </w:rPr>
        <w:t>询价</w:t>
      </w:r>
      <w:r>
        <w:rPr>
          <w:rFonts w:asciiTheme="minorEastAsia" w:eastAsiaTheme="minorEastAsia" w:hAnsiTheme="minorEastAsia" w:cstheme="minorEastAsia" w:hint="eastAsia"/>
          <w:sz w:val="24"/>
        </w:rPr>
        <w:t>文件。</w:t>
      </w:r>
    </w:p>
    <w:p w:rsidR="00A77D32" w:rsidRDefault="00B25789">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、《政府采购促进中小企业发展暂行办法》（财库【</w:t>
      </w:r>
      <w:r>
        <w:rPr>
          <w:rFonts w:asciiTheme="minorEastAsia" w:eastAsiaTheme="minorEastAsia" w:hAnsiTheme="minorEastAsia" w:cstheme="minorEastAsia" w:hint="eastAsia"/>
          <w:sz w:val="24"/>
        </w:rPr>
        <w:t>2011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181</w:t>
      </w:r>
      <w:r>
        <w:rPr>
          <w:rFonts w:asciiTheme="minorEastAsia" w:eastAsiaTheme="minorEastAsia" w:hAnsiTheme="minorEastAsia" w:cstheme="minorEastAsia" w:hint="eastAsia"/>
          <w:sz w:val="24"/>
        </w:rPr>
        <w:t>号）；</w:t>
      </w:r>
    </w:p>
    <w:p w:rsidR="00A77D32" w:rsidRDefault="00B25789">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、《财政部司法部关于政府采购支持监狱企业发展有关问题的通知》（财库【</w:t>
      </w:r>
      <w:r>
        <w:rPr>
          <w:rFonts w:asciiTheme="minorEastAsia" w:eastAsiaTheme="minorEastAsia" w:hAnsiTheme="minorEastAsia" w:cstheme="minorEastAsia" w:hint="eastAsia"/>
          <w:sz w:val="24"/>
        </w:rPr>
        <w:t>2014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68</w:t>
      </w:r>
      <w:r>
        <w:rPr>
          <w:rFonts w:asciiTheme="minorEastAsia" w:eastAsiaTheme="minorEastAsia" w:hAnsiTheme="minorEastAsia" w:cstheme="minorEastAsia" w:hint="eastAsia"/>
          <w:sz w:val="24"/>
        </w:rPr>
        <w:t>号）；</w:t>
      </w:r>
    </w:p>
    <w:p w:rsidR="00A77D32" w:rsidRDefault="00B25789">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、《国务院办公厅关于建立政府强制采购节能产品制度的通知》（国发办【</w:t>
      </w:r>
      <w:r>
        <w:rPr>
          <w:rFonts w:asciiTheme="minorEastAsia" w:eastAsiaTheme="minorEastAsia" w:hAnsiTheme="minorEastAsia" w:cstheme="minorEastAsia" w:hint="eastAsia"/>
          <w:sz w:val="24"/>
        </w:rPr>
        <w:t>2007</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51</w:t>
      </w:r>
      <w:r>
        <w:rPr>
          <w:rFonts w:asciiTheme="minorEastAsia" w:eastAsiaTheme="minorEastAsia" w:hAnsiTheme="minorEastAsia" w:cstheme="minorEastAsia" w:hint="eastAsia"/>
          <w:sz w:val="24"/>
        </w:rPr>
        <w:t>号）；</w:t>
      </w:r>
    </w:p>
    <w:p w:rsidR="00A77D32" w:rsidRDefault="00B25789">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《节能产品政府采购实施意见》（财库【</w:t>
      </w:r>
      <w:r>
        <w:rPr>
          <w:rFonts w:asciiTheme="minorEastAsia" w:eastAsiaTheme="minorEastAsia" w:hAnsiTheme="minorEastAsia" w:cstheme="minorEastAsia" w:hint="eastAsia"/>
          <w:sz w:val="24"/>
        </w:rPr>
        <w:t>2004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185</w:t>
      </w:r>
      <w:r>
        <w:rPr>
          <w:rFonts w:asciiTheme="minorEastAsia" w:eastAsiaTheme="minorEastAsia" w:hAnsiTheme="minorEastAsia" w:cstheme="minorEastAsia" w:hint="eastAsia"/>
          <w:sz w:val="24"/>
        </w:rPr>
        <w:t>号）；</w:t>
      </w:r>
      <w:r>
        <w:rPr>
          <w:rFonts w:asciiTheme="minorEastAsia" w:eastAsiaTheme="minorEastAsia" w:hAnsiTheme="minorEastAsia" w:cstheme="minorEastAsia" w:hint="eastAsia"/>
          <w:sz w:val="24"/>
        </w:rPr>
        <w:t xml:space="preserve"> </w:t>
      </w:r>
    </w:p>
    <w:p w:rsidR="00A77D32" w:rsidRDefault="00B25789">
      <w:pPr>
        <w:spacing w:line="520" w:lineRule="exact"/>
        <w:ind w:firstLineChars="200" w:firstLine="480"/>
        <w:rPr>
          <w:rFonts w:hAnsi="宋体"/>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、《环境标志产品政府采购实施的意见》（财库【</w:t>
      </w:r>
      <w:r>
        <w:rPr>
          <w:rFonts w:asciiTheme="minorEastAsia" w:eastAsiaTheme="minorEastAsia" w:hAnsiTheme="minorEastAsia" w:cstheme="minorEastAsia" w:hint="eastAsia"/>
          <w:sz w:val="24"/>
        </w:rPr>
        <w:t>2006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90</w:t>
      </w:r>
      <w:r>
        <w:rPr>
          <w:rFonts w:ascii="宋体" w:hAnsi="宋体" w:hint="eastAsia"/>
          <w:sz w:val="24"/>
        </w:rPr>
        <w:t>号）</w:t>
      </w:r>
      <w:r>
        <w:rPr>
          <w:rFonts w:ascii="宋体" w:hAnsi="宋体" w:hint="eastAsia"/>
          <w:sz w:val="24"/>
        </w:rPr>
        <w:t>；</w:t>
      </w:r>
    </w:p>
    <w:p w:rsidR="00A77D32" w:rsidRDefault="00B25789">
      <w:pPr>
        <w:spacing w:line="520" w:lineRule="exact"/>
        <w:ind w:firstLineChars="200" w:firstLine="480"/>
        <w:rPr>
          <w:rFonts w:ascii="宋体" w:hAnsi="宋体"/>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w:t>
      </w:r>
      <w:r>
        <w:rPr>
          <w:rFonts w:hAnsi="宋体" w:hint="eastAsia"/>
          <w:sz w:val="24"/>
        </w:rPr>
        <w:t>《</w:t>
      </w:r>
      <w:r>
        <w:rPr>
          <w:rFonts w:hAnsi="宋体"/>
          <w:sz w:val="24"/>
        </w:rPr>
        <w:t>三部门联合发布关于促进残疾人就业政府采</w:t>
      </w:r>
      <w:r>
        <w:rPr>
          <w:rFonts w:hAnsi="宋体"/>
          <w:sz w:val="24"/>
        </w:rPr>
        <w:t>购政策的通知</w:t>
      </w:r>
      <w:r>
        <w:rPr>
          <w:rFonts w:hAnsi="宋体" w:hint="eastAsia"/>
          <w:sz w:val="24"/>
        </w:rPr>
        <w:t>》（</w:t>
      </w:r>
      <w:r>
        <w:rPr>
          <w:rFonts w:hAnsi="宋体" w:hint="eastAsia"/>
          <w:sz w:val="24"/>
        </w:rPr>
        <w:t>财库【</w:t>
      </w:r>
      <w:r>
        <w:rPr>
          <w:rFonts w:hAnsi="宋体" w:hint="eastAsia"/>
          <w:sz w:val="24"/>
        </w:rPr>
        <w:t>2017</w:t>
      </w:r>
      <w:r>
        <w:rPr>
          <w:rFonts w:ascii="宋体" w:hAnsi="宋体" w:hint="eastAsia"/>
          <w:sz w:val="24"/>
        </w:rPr>
        <w:t>】</w:t>
      </w:r>
      <w:r>
        <w:rPr>
          <w:rFonts w:hAnsi="宋体" w:hint="eastAsia"/>
          <w:sz w:val="24"/>
        </w:rPr>
        <w:t>141</w:t>
      </w:r>
      <w:r>
        <w:rPr>
          <w:rFonts w:hAnsi="宋体" w:hint="eastAsia"/>
          <w:sz w:val="24"/>
        </w:rPr>
        <w:t>号）。</w:t>
      </w:r>
    </w:p>
    <w:p w:rsidR="00A77D32" w:rsidRDefault="00B25789">
      <w:pPr>
        <w:spacing w:line="520" w:lineRule="exact"/>
        <w:rPr>
          <w:rFonts w:ascii="宋体" w:hAnsi="宋体" w:cs="宋体"/>
          <w:color w:val="000000"/>
          <w:kern w:val="0"/>
          <w:sz w:val="24"/>
        </w:rPr>
      </w:pPr>
      <w:r>
        <w:rPr>
          <w:rFonts w:ascii="宋体" w:hAnsi="宋体" w:cs="宋体" w:hint="eastAsia"/>
          <w:color w:val="000000"/>
          <w:kern w:val="0"/>
          <w:sz w:val="24"/>
        </w:rPr>
        <w:t>八、询价文件发售：</w:t>
      </w:r>
    </w:p>
    <w:p w:rsidR="00A77D32" w:rsidRDefault="00B25789">
      <w:pPr>
        <w:spacing w:line="520" w:lineRule="exact"/>
        <w:ind w:leftChars="114" w:left="23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、询价文件发售时间：</w:t>
      </w:r>
      <w:r>
        <w:rPr>
          <w:rFonts w:asciiTheme="minorEastAsia" w:eastAsiaTheme="minorEastAsia" w:hAnsiTheme="minorEastAsia" w:cstheme="minorEastAsia" w:hint="eastAsia"/>
          <w:sz w:val="24"/>
        </w:rPr>
        <w:t>2018</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17</w:t>
      </w:r>
      <w:r>
        <w:rPr>
          <w:rFonts w:asciiTheme="minorEastAsia" w:eastAsiaTheme="minorEastAsia" w:hAnsiTheme="minorEastAsia" w:cstheme="minorEastAsia" w:hint="eastAsia"/>
          <w:sz w:val="24"/>
        </w:rPr>
        <w:t>日至</w:t>
      </w:r>
      <w:r>
        <w:rPr>
          <w:rFonts w:asciiTheme="minorEastAsia" w:eastAsiaTheme="minorEastAsia" w:hAnsiTheme="minorEastAsia" w:cstheme="minorEastAsia" w:hint="eastAsia"/>
          <w:sz w:val="24"/>
        </w:rPr>
        <w:t>2018</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24</w:t>
      </w:r>
      <w:r>
        <w:rPr>
          <w:rFonts w:asciiTheme="minorEastAsia" w:eastAsiaTheme="minorEastAsia" w:hAnsiTheme="minorEastAsia" w:cstheme="minorEastAsia" w:hint="eastAsia"/>
          <w:sz w:val="24"/>
        </w:rPr>
        <w:t>日。</w:t>
      </w:r>
      <w:r>
        <w:rPr>
          <w:rFonts w:asciiTheme="minorEastAsia" w:eastAsiaTheme="minorEastAsia" w:hAnsiTheme="minorEastAsia" w:cstheme="minorEastAsia" w:hint="eastAsia"/>
          <w:sz w:val="24"/>
        </w:rPr>
        <w:br/>
      </w:r>
      <w:r>
        <w:rPr>
          <w:rFonts w:ascii="宋体" w:hAnsi="宋体" w:hint="eastAsia"/>
          <w:sz w:val="24"/>
        </w:rPr>
        <w:t>2</w:t>
      </w:r>
      <w:r>
        <w:rPr>
          <w:rFonts w:ascii="宋体" w:hAnsi="宋体" w:hint="eastAsia"/>
          <w:sz w:val="24"/>
        </w:rPr>
        <w:t>、获取方式：本次采购项目询价文件实行网上发售。询价响应单位在询价文件发售期内，登录汉阴县公共资源交易网（</w:t>
      </w:r>
      <w:r>
        <w:rPr>
          <w:rFonts w:ascii="宋体" w:hAnsi="宋体" w:hint="eastAsia"/>
          <w:sz w:val="24"/>
        </w:rPr>
        <w:t>http://117.36.155.116:8080/</w:t>
      </w:r>
      <w:r>
        <w:rPr>
          <w:rFonts w:ascii="宋体" w:hAnsi="宋体" w:hint="eastAsia"/>
          <w:sz w:val="24"/>
        </w:rPr>
        <w:t>）政府采购</w:t>
      </w:r>
      <w:r>
        <w:rPr>
          <w:rFonts w:ascii="宋体" w:hAnsi="宋体" w:hint="eastAsia"/>
          <w:sz w:val="24"/>
        </w:rPr>
        <w:t>--</w:t>
      </w:r>
      <w:r>
        <w:rPr>
          <w:rFonts w:ascii="宋体" w:hAnsi="宋体" w:hint="eastAsia"/>
          <w:sz w:val="24"/>
        </w:rPr>
        <w:t>文件下载（</w:t>
      </w:r>
      <w:r>
        <w:rPr>
          <w:rFonts w:ascii="宋体" w:hAnsi="宋体" w:hint="eastAsia"/>
          <w:sz w:val="24"/>
        </w:rPr>
        <w:t>http://117.36.155.116:8080/news/notice/page/index.jspx?code=bidFile_purcha</w:t>
      </w:r>
      <w:r>
        <w:rPr>
          <w:rFonts w:ascii="宋体" w:hAnsi="宋体" w:hint="eastAsia"/>
          <w:sz w:val="24"/>
        </w:rPr>
        <w:lastRenderedPageBreak/>
        <w:t>se</w:t>
      </w:r>
      <w:r>
        <w:rPr>
          <w:rFonts w:ascii="宋体" w:hAnsi="宋体" w:hint="eastAsia"/>
          <w:sz w:val="24"/>
        </w:rPr>
        <w:t>）栏目自行下载文件，询价文件不收取任何费用，服务咨询电话：</w:t>
      </w:r>
      <w:r>
        <w:rPr>
          <w:rFonts w:ascii="宋体" w:hAnsi="宋体" w:hint="eastAsia"/>
          <w:sz w:val="24"/>
        </w:rPr>
        <w:t>0915-5274599</w:t>
      </w:r>
      <w:r>
        <w:rPr>
          <w:rFonts w:ascii="宋体" w:hAnsi="宋体" w:hint="eastAsia"/>
          <w:sz w:val="24"/>
        </w:rPr>
        <w:t>。</w:t>
      </w:r>
    </w:p>
    <w:p w:rsidR="00A77D32" w:rsidRDefault="00B25789">
      <w:pPr>
        <w:spacing w:line="520" w:lineRule="exact"/>
        <w:rPr>
          <w:rFonts w:ascii="宋体" w:hAnsi="宋体" w:cs="宋体"/>
          <w:color w:val="000000"/>
          <w:kern w:val="0"/>
          <w:sz w:val="24"/>
        </w:rPr>
      </w:pPr>
      <w:r>
        <w:rPr>
          <w:rFonts w:ascii="宋体" w:hAnsi="宋体" w:cs="宋体" w:hint="eastAsia"/>
          <w:color w:val="000000"/>
          <w:kern w:val="0"/>
          <w:sz w:val="24"/>
        </w:rPr>
        <w:t>九、询价响应文件递交截</w:t>
      </w:r>
      <w:r>
        <w:rPr>
          <w:rFonts w:ascii="宋体" w:hAnsi="宋体" w:cs="宋体" w:hint="eastAsia"/>
          <w:color w:val="000000"/>
          <w:kern w:val="0"/>
          <w:sz w:val="24"/>
        </w:rPr>
        <w:t>止时间及询价时间和地点：</w:t>
      </w:r>
    </w:p>
    <w:p w:rsidR="00A77D32" w:rsidRDefault="00B25789">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、询价响应文件递交截止时间</w:t>
      </w:r>
      <w:r>
        <w:rPr>
          <w:rFonts w:ascii="宋体" w:hAnsi="宋体" w:cs="宋体" w:hint="eastAsia"/>
          <w:color w:val="000000"/>
          <w:kern w:val="0"/>
          <w:sz w:val="24"/>
        </w:rPr>
        <w:t>/</w:t>
      </w:r>
      <w:r>
        <w:rPr>
          <w:rFonts w:ascii="宋体" w:hAnsi="宋体" w:cs="宋体" w:hint="eastAsia"/>
          <w:color w:val="000000"/>
          <w:kern w:val="0"/>
          <w:sz w:val="24"/>
        </w:rPr>
        <w:t>询价时间：</w:t>
      </w:r>
      <w:r>
        <w:rPr>
          <w:rFonts w:ascii="宋体" w:hAnsi="宋体" w:cs="宋体" w:hint="eastAsia"/>
          <w:color w:val="000000"/>
          <w:kern w:val="0"/>
          <w:sz w:val="24"/>
        </w:rPr>
        <w:t>2018</w:t>
      </w:r>
      <w:r>
        <w:rPr>
          <w:rFonts w:ascii="宋体" w:hAnsi="宋体" w:cs="宋体" w:hint="eastAsia"/>
          <w:color w:val="000000"/>
          <w:kern w:val="0"/>
          <w:sz w:val="24"/>
        </w:rPr>
        <w:t>年</w:t>
      </w:r>
      <w:r>
        <w:rPr>
          <w:rFonts w:ascii="宋体" w:hAnsi="宋体" w:cs="宋体" w:hint="eastAsia"/>
          <w:color w:val="000000"/>
          <w:kern w:val="0"/>
          <w:sz w:val="24"/>
        </w:rPr>
        <w:t>7</w:t>
      </w:r>
      <w:r>
        <w:rPr>
          <w:rFonts w:ascii="宋体" w:hAnsi="宋体" w:cs="宋体" w:hint="eastAsia"/>
          <w:color w:val="000000"/>
          <w:kern w:val="0"/>
          <w:sz w:val="24"/>
        </w:rPr>
        <w:t>月</w:t>
      </w:r>
      <w:r>
        <w:rPr>
          <w:rFonts w:ascii="宋体" w:hAnsi="宋体" w:cs="宋体" w:hint="eastAsia"/>
          <w:color w:val="000000"/>
          <w:kern w:val="0"/>
          <w:sz w:val="24"/>
        </w:rPr>
        <w:t>27</w:t>
      </w:r>
      <w:r>
        <w:rPr>
          <w:rFonts w:ascii="宋体" w:hAnsi="宋体" w:cs="宋体" w:hint="eastAsia"/>
          <w:color w:val="000000"/>
          <w:kern w:val="0"/>
          <w:sz w:val="24"/>
        </w:rPr>
        <w:t>日</w:t>
      </w:r>
      <w:r>
        <w:rPr>
          <w:rFonts w:ascii="宋体" w:hAnsi="宋体" w:cs="宋体" w:hint="eastAsia"/>
          <w:color w:val="000000"/>
          <w:kern w:val="0"/>
          <w:sz w:val="24"/>
        </w:rPr>
        <w:t>上午</w:t>
      </w:r>
      <w:r>
        <w:rPr>
          <w:rFonts w:ascii="宋体" w:hAnsi="宋体" w:cs="宋体" w:hint="eastAsia"/>
          <w:color w:val="000000"/>
          <w:kern w:val="0"/>
          <w:sz w:val="24"/>
        </w:rPr>
        <w:t>1</w:t>
      </w:r>
      <w:r>
        <w:rPr>
          <w:rFonts w:ascii="宋体" w:hAnsi="宋体" w:cs="宋体" w:hint="eastAsia"/>
          <w:color w:val="000000"/>
          <w:kern w:val="0"/>
          <w:sz w:val="24"/>
        </w:rPr>
        <w:t>0</w:t>
      </w:r>
      <w:r>
        <w:rPr>
          <w:rFonts w:ascii="宋体" w:hAnsi="宋体" w:cs="宋体" w:hint="eastAsia"/>
          <w:color w:val="000000"/>
          <w:kern w:val="0"/>
          <w:sz w:val="24"/>
        </w:rPr>
        <w:t>:00</w:t>
      </w:r>
      <w:r>
        <w:rPr>
          <w:rFonts w:ascii="宋体" w:hAnsi="宋体" w:cs="宋体" w:hint="eastAsia"/>
          <w:color w:val="000000"/>
          <w:kern w:val="0"/>
          <w:sz w:val="24"/>
        </w:rPr>
        <w:t>整</w:t>
      </w:r>
    </w:p>
    <w:p w:rsidR="00A77D32" w:rsidRDefault="00B25789">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、询价地点：</w:t>
      </w:r>
      <w:r>
        <w:rPr>
          <w:rFonts w:ascii="宋体" w:hAnsi="宋体" w:cs="宋体" w:hint="eastAsia"/>
          <w:color w:val="000000"/>
          <w:kern w:val="0"/>
          <w:sz w:val="24"/>
        </w:rPr>
        <w:t>安康市汉阴县公共资源交易中心</w:t>
      </w:r>
      <w:r>
        <w:rPr>
          <w:rFonts w:ascii="宋体" w:hAnsi="宋体" w:cs="宋体" w:hint="eastAsia"/>
          <w:color w:val="000000"/>
          <w:kern w:val="0"/>
          <w:sz w:val="24"/>
        </w:rPr>
        <w:t>5</w:t>
      </w:r>
      <w:r>
        <w:rPr>
          <w:rFonts w:ascii="宋体" w:hAnsi="宋体" w:cs="宋体" w:hint="eastAsia"/>
          <w:color w:val="000000"/>
          <w:kern w:val="0"/>
          <w:sz w:val="24"/>
        </w:rPr>
        <w:t>楼</w:t>
      </w:r>
    </w:p>
    <w:p w:rsidR="00A77D32" w:rsidRDefault="00B25789">
      <w:pPr>
        <w:spacing w:line="520" w:lineRule="exact"/>
        <w:rPr>
          <w:rFonts w:ascii="宋体" w:hAnsi="宋体" w:cs="宋体"/>
          <w:color w:val="000000"/>
          <w:kern w:val="0"/>
          <w:sz w:val="24"/>
        </w:rPr>
      </w:pPr>
      <w:r>
        <w:rPr>
          <w:rFonts w:hAnsi="宋体" w:cs="宋体" w:hint="eastAsia"/>
          <w:color w:val="000000"/>
          <w:sz w:val="24"/>
        </w:rPr>
        <w:t>十、</w:t>
      </w:r>
      <w:r>
        <w:rPr>
          <w:rFonts w:ascii="宋体" w:hAnsi="宋体" w:cs="宋体" w:hint="eastAsia"/>
          <w:color w:val="000000"/>
          <w:sz w:val="24"/>
        </w:rPr>
        <w:t>公告期</w:t>
      </w:r>
      <w:r>
        <w:rPr>
          <w:rFonts w:ascii="宋体" w:hAnsi="宋体" w:cs="宋体" w:hint="eastAsia"/>
          <w:color w:val="000000"/>
          <w:sz w:val="24"/>
        </w:rPr>
        <w:t>限：</w:t>
      </w:r>
      <w:r>
        <w:rPr>
          <w:rFonts w:ascii="宋体" w:hAnsi="宋体" w:cs="宋体" w:hint="eastAsia"/>
          <w:color w:val="000000"/>
          <w:sz w:val="24"/>
        </w:rPr>
        <w:t>自发布之日起</w:t>
      </w:r>
      <w:r>
        <w:rPr>
          <w:rFonts w:hAnsi="宋体" w:cs="宋体" w:hint="eastAsia"/>
          <w:color w:val="000000"/>
          <w:sz w:val="24"/>
        </w:rPr>
        <w:t>三</w:t>
      </w:r>
      <w:r>
        <w:rPr>
          <w:rFonts w:ascii="宋体" w:hAnsi="宋体" w:cs="宋体" w:hint="eastAsia"/>
          <w:color w:val="000000"/>
          <w:sz w:val="24"/>
        </w:rPr>
        <w:t>个工作日</w:t>
      </w:r>
      <w:r>
        <w:rPr>
          <w:rFonts w:hAnsi="宋体" w:cs="宋体" w:hint="eastAsia"/>
          <w:color w:val="000000"/>
          <w:sz w:val="24"/>
        </w:rPr>
        <w:t>。</w:t>
      </w:r>
    </w:p>
    <w:p w:rsidR="00A77D32" w:rsidRDefault="00B25789">
      <w:pPr>
        <w:spacing w:line="520" w:lineRule="exact"/>
        <w:rPr>
          <w:rFonts w:ascii="宋体" w:hAnsi="宋体" w:cs="宋体"/>
          <w:color w:val="000000"/>
          <w:kern w:val="0"/>
          <w:sz w:val="24"/>
        </w:rPr>
      </w:pPr>
      <w:r>
        <w:rPr>
          <w:rFonts w:ascii="宋体" w:hAnsi="宋体" w:cs="宋体" w:hint="eastAsia"/>
          <w:color w:val="000000"/>
          <w:kern w:val="0"/>
          <w:sz w:val="24"/>
        </w:rPr>
        <w:t>十</w:t>
      </w:r>
      <w:r>
        <w:rPr>
          <w:rFonts w:ascii="宋体" w:hAnsi="宋体" w:cs="宋体" w:hint="eastAsia"/>
          <w:color w:val="000000"/>
          <w:kern w:val="0"/>
          <w:sz w:val="24"/>
        </w:rPr>
        <w:t>一</w:t>
      </w:r>
      <w:r>
        <w:rPr>
          <w:rFonts w:ascii="宋体" w:hAnsi="宋体" w:cs="宋体" w:hint="eastAsia"/>
          <w:color w:val="000000"/>
          <w:kern w:val="0"/>
          <w:sz w:val="24"/>
        </w:rPr>
        <w:t>、其他应说明的事项：</w:t>
      </w:r>
    </w:p>
    <w:p w:rsidR="00A77D32" w:rsidRDefault="00B25789">
      <w:pPr>
        <w:spacing w:line="520" w:lineRule="exact"/>
        <w:ind w:firstLineChars="200" w:firstLine="480"/>
        <w:rPr>
          <w:rFonts w:ascii="宋体" w:hAnsi="宋体" w:cs="宋体"/>
          <w:color w:val="000000"/>
          <w:kern w:val="0"/>
          <w:sz w:val="24"/>
        </w:rPr>
      </w:pPr>
      <w:r>
        <w:rPr>
          <w:rFonts w:ascii="宋体" w:hAnsi="宋体" w:cs="宋体" w:hint="eastAsia"/>
          <w:color w:val="000000"/>
          <w:kern w:val="0"/>
          <w:sz w:val="24"/>
        </w:rPr>
        <w:t>项目联系人</w:t>
      </w:r>
      <w:r>
        <w:rPr>
          <w:rFonts w:ascii="宋体" w:hAnsi="宋体" w:cs="宋体" w:hint="eastAsia"/>
          <w:color w:val="000000"/>
          <w:kern w:val="0"/>
          <w:sz w:val="24"/>
        </w:rPr>
        <w:t>：</w:t>
      </w:r>
      <w:r>
        <w:rPr>
          <w:rFonts w:ascii="宋体" w:hAnsi="宋体" w:cs="宋体" w:hint="eastAsia"/>
          <w:color w:val="000000"/>
          <w:kern w:val="0"/>
          <w:sz w:val="24"/>
        </w:rPr>
        <w:t>林工</w:t>
      </w:r>
    </w:p>
    <w:p w:rsidR="00A77D32" w:rsidRDefault="00B25789">
      <w:pPr>
        <w:spacing w:line="520" w:lineRule="exact"/>
        <w:ind w:firstLineChars="200" w:firstLine="480"/>
        <w:rPr>
          <w:rFonts w:ascii="宋体" w:hAnsi="宋体" w:cs="宋体"/>
          <w:color w:val="000000"/>
          <w:kern w:val="0"/>
          <w:sz w:val="24"/>
        </w:rPr>
      </w:pPr>
      <w:r>
        <w:rPr>
          <w:rFonts w:ascii="宋体" w:hAnsi="宋体" w:cs="宋体" w:hint="eastAsia"/>
          <w:color w:val="000000"/>
          <w:kern w:val="0"/>
          <w:sz w:val="24"/>
        </w:rPr>
        <w:t>联系方式：</w:t>
      </w:r>
      <w:r>
        <w:rPr>
          <w:rFonts w:ascii="宋体" w:hAnsi="宋体" w:cs="宋体" w:hint="eastAsia"/>
          <w:color w:val="000000"/>
          <w:kern w:val="0"/>
          <w:sz w:val="24"/>
        </w:rPr>
        <w:t>029-88899970</w:t>
      </w:r>
      <w:r>
        <w:rPr>
          <w:rFonts w:ascii="宋体" w:hAnsi="宋体" w:cs="宋体" w:hint="eastAsia"/>
          <w:color w:val="000000"/>
          <w:kern w:val="0"/>
          <w:sz w:val="24"/>
        </w:rPr>
        <w:t>/72/73</w:t>
      </w:r>
      <w:r>
        <w:rPr>
          <w:rFonts w:ascii="宋体" w:hAnsi="宋体" w:cs="宋体" w:hint="eastAsia"/>
          <w:color w:val="000000"/>
          <w:kern w:val="0"/>
          <w:sz w:val="24"/>
        </w:rPr>
        <w:t>-8</w:t>
      </w:r>
      <w:r>
        <w:rPr>
          <w:rFonts w:ascii="宋体" w:hAnsi="宋体" w:cs="宋体" w:hint="eastAsia"/>
          <w:color w:val="000000"/>
          <w:kern w:val="0"/>
          <w:sz w:val="24"/>
        </w:rPr>
        <w:t>12</w:t>
      </w:r>
    </w:p>
    <w:p w:rsidR="00A77D32" w:rsidRDefault="00B25789">
      <w:pPr>
        <w:spacing w:line="5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采购代理机构开户名称：陕西华夏招标有限公司</w:t>
      </w:r>
    </w:p>
    <w:p w:rsidR="00A77D32" w:rsidRDefault="00B25789">
      <w:pPr>
        <w:spacing w:line="520" w:lineRule="exact"/>
        <w:ind w:firstLineChars="200" w:firstLine="480"/>
        <w:jc w:val="left"/>
        <w:rPr>
          <w:rFonts w:ascii="宋体" w:hAnsi="宋体" w:cs="宋体"/>
          <w:color w:val="000000"/>
          <w:sz w:val="24"/>
        </w:rPr>
      </w:pPr>
      <w:r>
        <w:rPr>
          <w:rFonts w:ascii="宋体" w:hAnsi="宋体" w:cs="宋体" w:hint="eastAsia"/>
          <w:color w:val="000000"/>
          <w:sz w:val="24"/>
        </w:rPr>
        <w:t>开户行名称：中国光大银行西安南二环支行</w:t>
      </w:r>
    </w:p>
    <w:p w:rsidR="00A77D32" w:rsidRDefault="00B25789">
      <w:pPr>
        <w:spacing w:line="520" w:lineRule="exact"/>
        <w:ind w:firstLineChars="200" w:firstLine="480"/>
        <w:jc w:val="left"/>
        <w:rPr>
          <w:rFonts w:ascii="宋体" w:hAnsi="宋体" w:cs="宋体"/>
          <w:color w:val="000000"/>
          <w:sz w:val="24"/>
        </w:rPr>
      </w:pPr>
      <w:r>
        <w:rPr>
          <w:rFonts w:ascii="宋体" w:hAnsi="宋体" w:cs="宋体" w:hint="eastAsia"/>
          <w:color w:val="000000"/>
          <w:sz w:val="24"/>
        </w:rPr>
        <w:t>账号：</w:t>
      </w:r>
      <w:r>
        <w:rPr>
          <w:rFonts w:ascii="宋体" w:hAnsi="宋体" w:cs="宋体" w:hint="eastAsia"/>
          <w:color w:val="000000"/>
          <w:sz w:val="24"/>
        </w:rPr>
        <w:t>78620188000097418</w:t>
      </w:r>
    </w:p>
    <w:p w:rsidR="00A77D32" w:rsidRDefault="00B25789">
      <w:pPr>
        <w:spacing w:line="520" w:lineRule="exact"/>
        <w:ind w:firstLineChars="200" w:firstLine="420"/>
        <w:rPr>
          <w:rFonts w:ascii="宋体" w:hAnsi="宋体" w:cs="宋体"/>
          <w:sz w:val="24"/>
        </w:rPr>
      </w:pPr>
      <w:r>
        <w:rPr>
          <w:rFonts w:hAnsi="宋体" w:cs="宋体" w:hint="eastAsia"/>
        </w:rPr>
        <w:t xml:space="preserve">                          </w:t>
      </w:r>
    </w:p>
    <w:p w:rsidR="00A77D32" w:rsidRDefault="00A77D32">
      <w:pPr>
        <w:spacing w:line="520" w:lineRule="exact"/>
        <w:rPr>
          <w:rFonts w:ascii="宋体" w:hAnsi="宋体" w:cs="宋体"/>
          <w:sz w:val="24"/>
        </w:rPr>
      </w:pPr>
    </w:p>
    <w:p w:rsidR="00A77D32" w:rsidRDefault="00A77D32">
      <w:pPr>
        <w:spacing w:line="520" w:lineRule="exact"/>
        <w:rPr>
          <w:rFonts w:ascii="宋体" w:hAnsi="宋体" w:cs="宋体"/>
          <w:sz w:val="24"/>
        </w:rPr>
      </w:pPr>
    </w:p>
    <w:p w:rsidR="00A77D32" w:rsidRDefault="00A77D32">
      <w:pPr>
        <w:spacing w:line="520" w:lineRule="exact"/>
        <w:rPr>
          <w:rFonts w:ascii="宋体" w:hAnsi="宋体" w:cs="宋体"/>
          <w:sz w:val="24"/>
        </w:rPr>
      </w:pPr>
    </w:p>
    <w:p w:rsidR="00A77D32" w:rsidRDefault="00B25789">
      <w:pPr>
        <w:spacing w:line="520" w:lineRule="exact"/>
        <w:ind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sz w:val="24"/>
        </w:rPr>
        <w:t>陕西华夏招标有限公司</w:t>
      </w:r>
    </w:p>
    <w:p w:rsidR="00A77D32" w:rsidRDefault="00B25789">
      <w:pPr>
        <w:spacing w:line="520" w:lineRule="exac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二零一八</w:t>
      </w:r>
      <w:r>
        <w:rPr>
          <w:rFonts w:ascii="宋体" w:hAnsi="宋体" w:cs="宋体" w:hint="eastAsia"/>
          <w:sz w:val="24"/>
        </w:rPr>
        <w:t>年</w:t>
      </w:r>
      <w:r>
        <w:rPr>
          <w:rFonts w:ascii="宋体" w:hAnsi="宋体" w:cs="宋体" w:hint="eastAsia"/>
          <w:sz w:val="24"/>
        </w:rPr>
        <w:t>七</w:t>
      </w:r>
      <w:r>
        <w:rPr>
          <w:rFonts w:ascii="宋体" w:hAnsi="宋体" w:cs="宋体" w:hint="eastAsia"/>
          <w:sz w:val="24"/>
        </w:rPr>
        <w:t>月</w:t>
      </w:r>
      <w:r>
        <w:rPr>
          <w:rFonts w:ascii="宋体" w:hAnsi="宋体" w:cs="宋体" w:hint="eastAsia"/>
          <w:sz w:val="24"/>
        </w:rPr>
        <w:t>十七</w:t>
      </w:r>
      <w:bookmarkStart w:id="4" w:name="_GoBack"/>
      <w:bookmarkEnd w:id="4"/>
      <w:r>
        <w:rPr>
          <w:rFonts w:ascii="宋体" w:hAnsi="宋体" w:cs="宋体" w:hint="eastAsia"/>
          <w:sz w:val="24"/>
        </w:rPr>
        <w:t>日</w:t>
      </w:r>
    </w:p>
    <w:p w:rsidR="00A77D32" w:rsidRDefault="00B25789">
      <w:pPr>
        <w:spacing w:line="360" w:lineRule="auto"/>
        <w:rPr>
          <w:rFonts w:ascii="宋体" w:hAnsi="宋体" w:cs="宋体"/>
          <w:sz w:val="24"/>
        </w:rPr>
      </w:pPr>
      <w:r>
        <w:rPr>
          <w:rFonts w:ascii="宋体" w:hAnsi="宋体" w:cs="宋体" w:hint="eastAsia"/>
          <w:sz w:val="24"/>
        </w:rPr>
        <w:br w:type="page"/>
      </w:r>
    </w:p>
    <w:p w:rsidR="00A77D32" w:rsidRDefault="00B25789">
      <w:pPr>
        <w:pStyle w:val="1"/>
        <w:numPr>
          <w:ilvl w:val="0"/>
          <w:numId w:val="2"/>
        </w:numPr>
        <w:jc w:val="center"/>
        <w:rPr>
          <w:sz w:val="36"/>
          <w:szCs w:val="36"/>
        </w:rPr>
      </w:pPr>
      <w:r>
        <w:rPr>
          <w:rFonts w:hint="eastAsia"/>
          <w:kern w:val="0"/>
          <w:sz w:val="36"/>
          <w:szCs w:val="36"/>
        </w:rPr>
        <w:lastRenderedPageBreak/>
        <w:t xml:space="preserve"> </w:t>
      </w:r>
      <w:bookmarkStart w:id="5" w:name="_Toc6112"/>
      <w:r>
        <w:rPr>
          <w:rFonts w:hint="eastAsia"/>
          <w:kern w:val="0"/>
          <w:sz w:val="36"/>
          <w:szCs w:val="36"/>
        </w:rPr>
        <w:t>询价须知</w:t>
      </w:r>
      <w:bookmarkEnd w:id="2"/>
      <w:bookmarkEnd w:id="5"/>
    </w:p>
    <w:p w:rsidR="00A77D32" w:rsidRDefault="00B25789">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w:t>
      </w:r>
      <w:r>
        <w:rPr>
          <w:rFonts w:asciiTheme="minorEastAsia" w:eastAsiaTheme="minorEastAsia" w:hAnsiTheme="minorEastAsia" w:cstheme="minorEastAsia" w:hint="eastAsia"/>
          <w:b/>
          <w:bCs/>
          <w:sz w:val="24"/>
        </w:rPr>
        <w:t>、供应商须提供以下资</w:t>
      </w:r>
      <w:r>
        <w:rPr>
          <w:rFonts w:asciiTheme="minorEastAsia" w:eastAsiaTheme="minorEastAsia" w:hAnsiTheme="minorEastAsia" w:cstheme="minorEastAsia" w:hint="eastAsia"/>
          <w:b/>
          <w:bCs/>
          <w:sz w:val="24"/>
        </w:rPr>
        <w:t>格证明</w:t>
      </w:r>
      <w:r>
        <w:rPr>
          <w:rFonts w:asciiTheme="minorEastAsia" w:eastAsiaTheme="minorEastAsia" w:hAnsiTheme="minorEastAsia" w:cstheme="minorEastAsia" w:hint="eastAsia"/>
          <w:b/>
          <w:bCs/>
          <w:sz w:val="24"/>
        </w:rPr>
        <w:t>文件：</w:t>
      </w:r>
    </w:p>
    <w:p w:rsidR="00A77D32" w:rsidRDefault="00B25789" w:rsidP="0089299F">
      <w:pPr>
        <w:spacing w:line="520" w:lineRule="exact"/>
        <w:ind w:leftChars="200" w:left="420"/>
        <w:rPr>
          <w:rFonts w:ascii="宋体" w:hAnsi="宋体"/>
          <w:sz w:val="24"/>
        </w:rPr>
      </w:pPr>
      <w:r>
        <w:rPr>
          <w:rFonts w:ascii="宋体" w:hAnsi="宋体" w:hint="eastAsia"/>
          <w:sz w:val="24"/>
        </w:rPr>
        <w:t>1</w:t>
      </w:r>
      <w:r>
        <w:rPr>
          <w:rFonts w:ascii="宋体" w:hAnsi="宋体" w:hint="eastAsia"/>
          <w:sz w:val="24"/>
        </w:rPr>
        <w:t>、提供合格有效的法人或者其他组织的营业执照等证明文件，自然人的身份证明；</w:t>
      </w:r>
    </w:p>
    <w:p w:rsidR="00A77D32" w:rsidRDefault="00B25789">
      <w:pPr>
        <w:spacing w:line="520" w:lineRule="exact"/>
        <w:ind w:firstLineChars="175" w:firstLine="42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法定代表人授权书（附法定代表人</w:t>
      </w:r>
      <w:r>
        <w:rPr>
          <w:rFonts w:ascii="宋体" w:hAnsi="宋体" w:hint="eastAsia"/>
          <w:sz w:val="24"/>
        </w:rPr>
        <w:t>、被授权人</w:t>
      </w:r>
      <w:r>
        <w:rPr>
          <w:rFonts w:ascii="宋体" w:hAnsi="宋体"/>
          <w:sz w:val="24"/>
        </w:rPr>
        <w:t>身份证复印件）及被授权人身份证；</w:t>
      </w:r>
      <w:r>
        <w:rPr>
          <w:rFonts w:ascii="宋体" w:hAnsi="宋体" w:hint="eastAsia"/>
          <w:sz w:val="24"/>
        </w:rPr>
        <w:t>（法定代表人参加</w:t>
      </w:r>
      <w:r>
        <w:rPr>
          <w:rFonts w:ascii="宋体" w:hAnsi="宋体" w:hint="eastAsia"/>
          <w:sz w:val="24"/>
        </w:rPr>
        <w:t>询价</w:t>
      </w:r>
      <w:r>
        <w:rPr>
          <w:rFonts w:ascii="宋体" w:hAnsi="宋体" w:hint="eastAsia"/>
          <w:sz w:val="24"/>
        </w:rPr>
        <w:t>只需提供</w:t>
      </w:r>
      <w:r>
        <w:rPr>
          <w:rFonts w:ascii="宋体" w:hAnsi="宋体" w:hint="eastAsia"/>
          <w:sz w:val="24"/>
        </w:rPr>
        <w:t>本人</w:t>
      </w:r>
      <w:r>
        <w:rPr>
          <w:rFonts w:ascii="宋体" w:hAnsi="宋体" w:hint="eastAsia"/>
          <w:sz w:val="24"/>
        </w:rPr>
        <w:t>身份证）；</w:t>
      </w:r>
    </w:p>
    <w:p w:rsidR="00A77D32" w:rsidRDefault="00B25789">
      <w:pPr>
        <w:spacing w:line="520" w:lineRule="exact"/>
        <w:ind w:firstLineChars="200" w:firstLine="480"/>
        <w:rPr>
          <w:rFonts w:ascii="宋体" w:hAnsi="宋体"/>
          <w:sz w:val="24"/>
        </w:rPr>
      </w:pPr>
      <w:r>
        <w:rPr>
          <w:rFonts w:ascii="宋体" w:hAnsi="宋体" w:hint="eastAsia"/>
          <w:sz w:val="24"/>
        </w:rPr>
        <w:t>3</w:t>
      </w:r>
      <w:r>
        <w:rPr>
          <w:rFonts w:ascii="宋体" w:hAnsi="宋体" w:hint="eastAsia"/>
          <w:sz w:val="24"/>
        </w:rPr>
        <w:t>、参加政府采购活动前</w:t>
      </w:r>
      <w:r>
        <w:rPr>
          <w:rFonts w:ascii="宋体" w:hAnsi="宋体" w:hint="eastAsia"/>
          <w:sz w:val="24"/>
        </w:rPr>
        <w:t>3</w:t>
      </w:r>
      <w:r>
        <w:rPr>
          <w:rFonts w:ascii="宋体" w:hAnsi="宋体" w:hint="eastAsia"/>
          <w:sz w:val="24"/>
        </w:rPr>
        <w:t>年内，在经营活动中没有重大违法记录的书面声明；</w:t>
      </w:r>
    </w:p>
    <w:p w:rsidR="00A77D32" w:rsidRDefault="00B25789">
      <w:pPr>
        <w:spacing w:line="520" w:lineRule="exact"/>
        <w:ind w:firstLineChars="200" w:firstLine="480"/>
        <w:rPr>
          <w:rFonts w:hAnsi="宋体"/>
          <w:kern w:val="0"/>
          <w:sz w:val="24"/>
        </w:rPr>
      </w:pPr>
      <w:r>
        <w:rPr>
          <w:rFonts w:ascii="宋体" w:hAnsi="宋体" w:hint="eastAsia"/>
          <w:kern w:val="0"/>
          <w:sz w:val="24"/>
        </w:rPr>
        <w:t>4</w:t>
      </w:r>
      <w:r>
        <w:rPr>
          <w:rFonts w:ascii="宋体" w:hAnsi="宋体" w:hint="eastAsia"/>
          <w:kern w:val="0"/>
          <w:sz w:val="24"/>
        </w:rPr>
        <w:t>、供应商不得为“信用中国”网站（</w:t>
      </w:r>
      <w:r>
        <w:rPr>
          <w:rFonts w:ascii="宋体" w:hAnsi="宋体" w:hint="eastAsia"/>
          <w:kern w:val="0"/>
          <w:sz w:val="24"/>
        </w:rPr>
        <w:t>www.creditchina.gov.cn</w:t>
      </w:r>
      <w:r>
        <w:rPr>
          <w:rFonts w:ascii="宋体" w:hAnsi="宋体" w:hint="eastAsia"/>
          <w:kern w:val="0"/>
          <w:sz w:val="24"/>
        </w:rPr>
        <w:t>）中列入失信被执行人和重大税收违法案件当事人名单的供应商，不得为中国政府采购网（</w:t>
      </w:r>
      <w:r>
        <w:rPr>
          <w:rFonts w:ascii="宋体" w:hAnsi="宋体" w:hint="eastAsia"/>
          <w:kern w:val="0"/>
          <w:sz w:val="24"/>
        </w:rPr>
        <w:t>www.ccgp.gov.cn</w:t>
      </w:r>
      <w:r>
        <w:rPr>
          <w:rFonts w:ascii="宋体" w:hAnsi="宋体" w:hint="eastAsia"/>
          <w:kern w:val="0"/>
          <w:sz w:val="24"/>
        </w:rPr>
        <w:t>）政府采购严重违法失信行为记录名单中被财政部门禁止参加政府采购活动的供应商；（提供查询结果网页截图并加盖供应商公章</w:t>
      </w:r>
      <w:r>
        <w:rPr>
          <w:rFonts w:hAnsi="宋体" w:hint="eastAsia"/>
          <w:kern w:val="0"/>
          <w:sz w:val="24"/>
        </w:rPr>
        <w:t>）</w:t>
      </w:r>
    </w:p>
    <w:p w:rsidR="00A77D32" w:rsidRDefault="00B25789">
      <w:pPr>
        <w:spacing w:line="520" w:lineRule="exact"/>
        <w:ind w:firstLineChars="200" w:firstLine="480"/>
        <w:rPr>
          <w:rFonts w:ascii="宋体" w:hAnsi="宋体"/>
          <w:sz w:val="24"/>
        </w:rPr>
      </w:pPr>
      <w:r>
        <w:rPr>
          <w:rFonts w:ascii="宋体" w:hAnsi="宋体" w:hint="eastAsia"/>
          <w:sz w:val="24"/>
        </w:rPr>
        <w:t>5</w:t>
      </w:r>
      <w:r>
        <w:rPr>
          <w:rFonts w:ascii="宋体" w:hAnsi="宋体" w:hint="eastAsia"/>
          <w:sz w:val="24"/>
        </w:rPr>
        <w:t>、生产厂商须提供《医疗器械生产许可证》原件，</w:t>
      </w:r>
    </w:p>
    <w:p w:rsidR="00A77D32" w:rsidRDefault="00B25789">
      <w:pPr>
        <w:spacing w:line="520" w:lineRule="exact"/>
        <w:ind w:firstLineChars="200" w:firstLine="480"/>
        <w:rPr>
          <w:rFonts w:ascii="宋体" w:hAnsi="宋体"/>
          <w:sz w:val="24"/>
        </w:rPr>
      </w:pPr>
      <w:r>
        <w:rPr>
          <w:rFonts w:ascii="宋体" w:hAnsi="宋体" w:hint="eastAsia"/>
          <w:sz w:val="24"/>
        </w:rPr>
        <w:t>6</w:t>
      </w:r>
      <w:r>
        <w:rPr>
          <w:rFonts w:ascii="宋体" w:hAnsi="宋体" w:hint="eastAsia"/>
          <w:sz w:val="24"/>
        </w:rPr>
        <w:t>、代理商须提供《医疗器械经营许可证》原件或医疗器械经营备案证明（所投设备应在其经营许可范围内）（复印件加盖公章）；</w:t>
      </w:r>
    </w:p>
    <w:p w:rsidR="00A77D32" w:rsidRDefault="00B25789">
      <w:pPr>
        <w:spacing w:line="520" w:lineRule="exact"/>
        <w:ind w:firstLineChars="200" w:firstLine="480"/>
      </w:pPr>
      <w:r>
        <w:rPr>
          <w:rFonts w:ascii="宋体" w:hAnsi="宋体" w:hint="eastAsia"/>
          <w:sz w:val="24"/>
        </w:rPr>
        <w:t>7</w:t>
      </w:r>
      <w:r>
        <w:rPr>
          <w:rFonts w:ascii="宋体" w:hAnsi="宋体" w:hint="eastAsia"/>
          <w:sz w:val="24"/>
        </w:rPr>
        <w:t>、供应商须提供产品医疗器械注册证及注册登记表【准】字；（复印件加盖生产厂家公章）；</w:t>
      </w:r>
    </w:p>
    <w:p w:rsidR="00A77D32" w:rsidRDefault="00B25789">
      <w:pPr>
        <w:spacing w:line="520" w:lineRule="exact"/>
        <w:ind w:firstLineChars="200" w:firstLine="480"/>
        <w:rPr>
          <w:rFonts w:ascii="宋体" w:hAnsi="宋体" w:cs="宋体"/>
          <w:sz w:val="24"/>
        </w:rPr>
      </w:pPr>
      <w:r>
        <w:rPr>
          <w:rFonts w:ascii="宋体" w:hAnsi="宋体" w:hint="eastAsia"/>
          <w:sz w:val="24"/>
        </w:rPr>
        <w:t>8</w:t>
      </w:r>
      <w:r>
        <w:rPr>
          <w:rFonts w:ascii="宋体" w:hAnsi="宋体" w:hint="eastAsia"/>
          <w:sz w:val="24"/>
        </w:rPr>
        <w:t>、</w:t>
      </w:r>
      <w:r>
        <w:rPr>
          <w:rFonts w:ascii="宋体" w:hAnsi="宋体" w:hint="eastAsia"/>
          <w:sz w:val="24"/>
        </w:rPr>
        <w:t>保证金</w:t>
      </w:r>
      <w:r>
        <w:rPr>
          <w:rFonts w:ascii="宋体" w:hAnsi="宋体" w:hint="eastAsia"/>
          <w:sz w:val="24"/>
        </w:rPr>
        <w:t>缴纳</w:t>
      </w:r>
      <w:r>
        <w:rPr>
          <w:rFonts w:ascii="宋体" w:hAnsi="宋体" w:hint="eastAsia"/>
          <w:sz w:val="24"/>
        </w:rPr>
        <w:t>凭证</w:t>
      </w:r>
      <w:r>
        <w:rPr>
          <w:rFonts w:ascii="宋体" w:hAnsi="宋体" w:hint="eastAsia"/>
          <w:sz w:val="24"/>
        </w:rPr>
        <w:t>；</w:t>
      </w:r>
    </w:p>
    <w:p w:rsidR="00A77D32" w:rsidRDefault="00B25789">
      <w:pPr>
        <w:spacing w:line="520" w:lineRule="exact"/>
        <w:ind w:firstLineChars="200" w:firstLine="480"/>
        <w:rPr>
          <w:rFonts w:ascii="宋体" w:hAnsi="宋体" w:cs="宋体"/>
          <w:sz w:val="24"/>
        </w:rPr>
      </w:pPr>
      <w:r>
        <w:rPr>
          <w:rFonts w:ascii="宋体" w:hAnsi="宋体" w:cs="宋体" w:hint="eastAsia"/>
          <w:sz w:val="24"/>
        </w:rPr>
        <w:t>9</w:t>
      </w:r>
      <w:r>
        <w:rPr>
          <w:rFonts w:ascii="宋体" w:hAnsi="宋体" w:cs="宋体" w:hint="eastAsia"/>
          <w:sz w:val="24"/>
        </w:rPr>
        <w:t>、</w:t>
      </w:r>
      <w:r>
        <w:rPr>
          <w:rFonts w:ascii="宋体" w:hAnsi="宋体" w:cs="宋体" w:hint="eastAsia"/>
          <w:sz w:val="24"/>
        </w:rPr>
        <w:t>本项目不接受联合体</w:t>
      </w:r>
      <w:r>
        <w:rPr>
          <w:rFonts w:ascii="宋体" w:hAnsi="宋体" w:cs="宋体" w:hint="eastAsia"/>
          <w:sz w:val="24"/>
        </w:rPr>
        <w:t>询价</w:t>
      </w:r>
      <w:r>
        <w:rPr>
          <w:rFonts w:ascii="宋体" w:hAnsi="宋体" w:cs="宋体" w:hint="eastAsia"/>
          <w:sz w:val="24"/>
        </w:rPr>
        <w:t>。</w:t>
      </w:r>
    </w:p>
    <w:p w:rsidR="00A77D32" w:rsidRDefault="00B25789">
      <w:pPr>
        <w:widowControl/>
        <w:tabs>
          <w:tab w:val="left" w:pos="1620"/>
        </w:tabs>
        <w:spacing w:line="360" w:lineRule="auto"/>
        <w:ind w:rightChars="-93" w:right="-195" w:firstLineChars="200" w:firstLine="482"/>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sz w:val="24"/>
        </w:rPr>
        <w:t>注：</w:t>
      </w:r>
      <w:r>
        <w:rPr>
          <w:rFonts w:asciiTheme="minorEastAsia" w:eastAsiaTheme="minorEastAsia" w:hAnsiTheme="minorEastAsia" w:cstheme="minorEastAsia" w:hint="eastAsia"/>
          <w:sz w:val="24"/>
        </w:rPr>
        <w:t>以上为必备资质，缺一项或某项达不到要求，按无效询价响应</w:t>
      </w:r>
      <w:r>
        <w:rPr>
          <w:rFonts w:asciiTheme="minorEastAsia" w:eastAsiaTheme="minorEastAsia" w:hAnsiTheme="minorEastAsia" w:cstheme="minorEastAsia" w:hint="eastAsia"/>
          <w:sz w:val="24"/>
        </w:rPr>
        <w:t>处理。</w:t>
      </w:r>
      <w:r>
        <w:rPr>
          <w:rFonts w:asciiTheme="minorEastAsia" w:eastAsiaTheme="minorEastAsia" w:hAnsiTheme="minorEastAsia" w:cstheme="minorEastAsia" w:hint="eastAsia"/>
          <w:sz w:val="24"/>
        </w:rPr>
        <w:t>询价会议</w:t>
      </w:r>
      <w:r>
        <w:rPr>
          <w:rFonts w:asciiTheme="minorEastAsia" w:eastAsiaTheme="minorEastAsia" w:hAnsiTheme="minorEastAsia" w:cstheme="minorEastAsia" w:hint="eastAsia"/>
          <w:sz w:val="24"/>
        </w:rPr>
        <w:t>当天，</w:t>
      </w:r>
      <w:r>
        <w:rPr>
          <w:rFonts w:asciiTheme="minorEastAsia" w:eastAsiaTheme="minorEastAsia" w:hAnsiTheme="minorEastAsia" w:cstheme="minorEastAsia" w:hint="eastAsia"/>
          <w:b/>
          <w:bCs/>
          <w:sz w:val="24"/>
        </w:rPr>
        <w:t>除身份证原件随身携带外，上述资</w:t>
      </w:r>
      <w:r>
        <w:rPr>
          <w:rFonts w:asciiTheme="minorEastAsia" w:eastAsiaTheme="minorEastAsia" w:hAnsiTheme="minorEastAsia" w:cstheme="minorEastAsia" w:hint="eastAsia"/>
          <w:b/>
          <w:bCs/>
          <w:sz w:val="24"/>
        </w:rPr>
        <w:t>格</w:t>
      </w:r>
      <w:r>
        <w:rPr>
          <w:rFonts w:asciiTheme="minorEastAsia" w:eastAsiaTheme="minorEastAsia" w:hAnsiTheme="minorEastAsia" w:cstheme="minorEastAsia" w:hint="eastAsia"/>
          <w:b/>
          <w:bCs/>
          <w:sz w:val="24"/>
        </w:rPr>
        <w:t>证明文件须单独密封</w:t>
      </w:r>
      <w:r>
        <w:rPr>
          <w:rFonts w:asciiTheme="minorEastAsia" w:eastAsiaTheme="minorEastAsia" w:hAnsiTheme="minorEastAsia" w:cstheme="minorEastAsia" w:hint="eastAsia"/>
          <w:sz w:val="24"/>
        </w:rPr>
        <w:t>，和询价响应文件于</w:t>
      </w:r>
      <w:r>
        <w:rPr>
          <w:rFonts w:asciiTheme="minorEastAsia" w:eastAsiaTheme="minorEastAsia" w:hAnsiTheme="minorEastAsia" w:cstheme="minorEastAsia" w:hint="eastAsia"/>
          <w:sz w:val="24"/>
        </w:rPr>
        <w:t>询价会议</w:t>
      </w:r>
      <w:r>
        <w:rPr>
          <w:rFonts w:asciiTheme="minorEastAsia" w:eastAsiaTheme="minorEastAsia" w:hAnsiTheme="minorEastAsia" w:cstheme="minorEastAsia" w:hint="eastAsia"/>
          <w:sz w:val="24"/>
        </w:rPr>
        <w:t>前一并递交采购代理</w:t>
      </w:r>
      <w:r>
        <w:rPr>
          <w:rFonts w:asciiTheme="minorEastAsia" w:eastAsiaTheme="minorEastAsia" w:hAnsiTheme="minorEastAsia" w:cstheme="minorEastAsia" w:hint="eastAsia"/>
          <w:sz w:val="24"/>
        </w:rPr>
        <w:t>机构</w:t>
      </w:r>
      <w:r>
        <w:rPr>
          <w:rFonts w:asciiTheme="minorEastAsia" w:eastAsiaTheme="minorEastAsia" w:hAnsiTheme="minorEastAsia" w:cstheme="minorEastAsia" w:hint="eastAsia"/>
          <w:sz w:val="24"/>
        </w:rPr>
        <w:t>。［同时以上资质在询价响应文件正副本中各附一套复印件加盖公章（其中询价响应标文件正本中的法定代表人授权书为原件）］。</w:t>
      </w:r>
    </w:p>
    <w:p w:rsidR="00A77D32" w:rsidRDefault="00B25789">
      <w:pPr>
        <w:widowControl/>
        <w:tabs>
          <w:tab w:val="left" w:pos="1620"/>
        </w:tabs>
        <w:spacing w:line="360" w:lineRule="auto"/>
        <w:ind w:rightChars="-93" w:right="-195"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未注明要求原件的资格文件，在开标后的任何时间，</w:t>
      </w:r>
      <w:r>
        <w:rPr>
          <w:rFonts w:asciiTheme="minorEastAsia" w:eastAsiaTheme="minorEastAsia" w:hAnsiTheme="minorEastAsia" w:cstheme="minorEastAsia" w:hint="eastAsia"/>
          <w:sz w:val="24"/>
        </w:rPr>
        <w:t>询价小组</w:t>
      </w:r>
      <w:r>
        <w:rPr>
          <w:rFonts w:asciiTheme="minorEastAsia" w:eastAsiaTheme="minorEastAsia" w:hAnsiTheme="minorEastAsia" w:cstheme="minorEastAsia" w:hint="eastAsia"/>
          <w:sz w:val="24"/>
        </w:rPr>
        <w:t>都有权随时要求审查原件，如果不能按规定时间提供，按无效询价响应处理。</w:t>
      </w:r>
    </w:p>
    <w:p w:rsidR="00A77D32" w:rsidRDefault="00B25789">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2</w:t>
      </w:r>
      <w:r>
        <w:rPr>
          <w:rFonts w:asciiTheme="minorEastAsia" w:eastAsiaTheme="minorEastAsia" w:hAnsiTheme="minorEastAsia" w:cstheme="minorEastAsia" w:hint="eastAsia"/>
          <w:b/>
          <w:bCs/>
          <w:sz w:val="24"/>
        </w:rPr>
        <w:t>、报价</w:t>
      </w:r>
    </w:p>
    <w:p w:rsidR="00A77D32" w:rsidRDefault="00B25789">
      <w:pPr>
        <w:widowControl/>
        <w:tabs>
          <w:tab w:val="left" w:pos="1620"/>
        </w:tabs>
        <w:spacing w:line="360" w:lineRule="auto"/>
        <w:ind w:rightChars="-93" w:right="-195"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b/>
          <w:bCs/>
          <w:sz w:val="24"/>
        </w:rPr>
        <w:t>报</w:t>
      </w:r>
      <w:r>
        <w:rPr>
          <w:rFonts w:asciiTheme="minorEastAsia" w:eastAsiaTheme="minorEastAsia" w:hAnsiTheme="minorEastAsia" w:cstheme="minorEastAsia" w:hint="eastAsia"/>
          <w:b/>
          <w:bCs/>
          <w:sz w:val="24"/>
        </w:rPr>
        <w:t>价是指完成</w:t>
      </w:r>
      <w:r>
        <w:rPr>
          <w:rFonts w:asciiTheme="minorEastAsia" w:eastAsiaTheme="minorEastAsia" w:hAnsiTheme="minorEastAsia" w:cstheme="minorEastAsia" w:hint="eastAsia"/>
          <w:b/>
          <w:bCs/>
          <w:sz w:val="24"/>
        </w:rPr>
        <w:t>本项目的所有费用，供应商应一次报出不得更改的价格，以询价文件的内容和要求作为询价依据</w:t>
      </w:r>
      <w:r>
        <w:rPr>
          <w:rFonts w:asciiTheme="minorEastAsia" w:eastAsiaTheme="minorEastAsia" w:hAnsiTheme="minorEastAsia" w:cstheme="minorEastAsia" w:hint="eastAsia"/>
          <w:sz w:val="24"/>
        </w:rPr>
        <w:t>；</w:t>
      </w:r>
    </w:p>
    <w:p w:rsidR="00A77D32" w:rsidRDefault="00B25789">
      <w:pPr>
        <w:widowControl/>
        <w:tabs>
          <w:tab w:val="left" w:pos="1620"/>
        </w:tabs>
        <w:spacing w:line="360" w:lineRule="auto"/>
        <w:ind w:rightChars="-93" w:right="-195"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2.2</w:t>
      </w:r>
      <w:r>
        <w:rPr>
          <w:rFonts w:asciiTheme="minorEastAsia" w:eastAsiaTheme="minorEastAsia" w:hAnsiTheme="minorEastAsia" w:cstheme="minorEastAsia" w:hint="eastAsia"/>
          <w:sz w:val="24"/>
        </w:rPr>
        <w:t>供应商应在询价响应文件中的报价表中标明</w:t>
      </w:r>
      <w:r>
        <w:rPr>
          <w:rFonts w:asciiTheme="minorEastAsia" w:eastAsiaTheme="minorEastAsia" w:hAnsiTheme="minorEastAsia" w:cstheme="minorEastAsia" w:hint="eastAsia"/>
          <w:sz w:val="24"/>
        </w:rPr>
        <w:t>完成</w:t>
      </w:r>
      <w:r>
        <w:rPr>
          <w:rFonts w:asciiTheme="minorEastAsia" w:eastAsiaTheme="minorEastAsia" w:hAnsiTheme="minorEastAsia" w:cstheme="minorEastAsia" w:hint="eastAsia"/>
          <w:sz w:val="24"/>
        </w:rPr>
        <w:t>本</w:t>
      </w:r>
      <w:r>
        <w:rPr>
          <w:rFonts w:asciiTheme="minorEastAsia" w:eastAsiaTheme="minorEastAsia" w:hAnsiTheme="minorEastAsia" w:cstheme="minorEastAsia" w:hint="eastAsia"/>
          <w:sz w:val="24"/>
        </w:rPr>
        <w:t>项目的总报价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包括</w:t>
      </w:r>
      <w:r>
        <w:rPr>
          <w:rFonts w:asciiTheme="minorEastAsia" w:eastAsiaTheme="minorEastAsia" w:hAnsiTheme="minorEastAsia" w:cstheme="minorEastAsia" w:hint="eastAsia"/>
          <w:sz w:val="24"/>
        </w:rPr>
        <w:t>设备（产品）费、运杂费（含保险）、仓储保管费、</w:t>
      </w:r>
      <w:r>
        <w:rPr>
          <w:rFonts w:asciiTheme="minorEastAsia" w:eastAsiaTheme="minorEastAsia" w:hAnsiTheme="minorEastAsia" w:cstheme="minorEastAsia" w:hint="eastAsia"/>
          <w:sz w:val="24"/>
        </w:rPr>
        <w:t>招标代理服务费</w:t>
      </w:r>
      <w:r>
        <w:rPr>
          <w:rFonts w:asciiTheme="minorEastAsia" w:eastAsiaTheme="minorEastAsia" w:hAnsiTheme="minorEastAsia" w:cstheme="minorEastAsia" w:hint="eastAsia"/>
          <w:sz w:val="24"/>
        </w:rPr>
        <w:t>、安装调试费、技术培训费、验收费等其他一切相关费用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任何有选择的报价将不予接受，按无效询价响应处理。</w:t>
      </w:r>
    </w:p>
    <w:p w:rsidR="00A77D32" w:rsidRDefault="00B25789">
      <w:pPr>
        <w:spacing w:line="360" w:lineRule="auto"/>
        <w:ind w:firstLineChars="150" w:firstLine="360"/>
        <w:rPr>
          <w:rFonts w:asciiTheme="minorEastAsia" w:eastAsiaTheme="minorEastAsia" w:hAnsiTheme="minorEastAsia" w:cstheme="minorEastAsia"/>
          <w:color w:val="0000FF"/>
          <w:sz w:val="24"/>
        </w:rPr>
      </w:pPr>
      <w:r>
        <w:rPr>
          <w:rFonts w:asciiTheme="minorEastAsia" w:eastAsiaTheme="minorEastAsia" w:hAnsiTheme="minorEastAsia" w:cstheme="minorEastAsia" w:hint="eastAsia"/>
          <w:color w:val="000000"/>
          <w:sz w:val="24"/>
        </w:rPr>
        <w:t>2.3</w:t>
      </w:r>
      <w:r>
        <w:rPr>
          <w:rFonts w:asciiTheme="minorEastAsia" w:eastAsiaTheme="minorEastAsia" w:hAnsiTheme="minorEastAsia" w:cstheme="minorEastAsia" w:hint="eastAsia"/>
          <w:color w:val="000000"/>
          <w:sz w:val="24"/>
        </w:rPr>
        <w:t>询价货币：人民币；</w:t>
      </w:r>
      <w:r>
        <w:rPr>
          <w:rFonts w:asciiTheme="minorEastAsia" w:eastAsiaTheme="minorEastAsia" w:hAnsiTheme="minorEastAsia" w:cstheme="minorEastAsia" w:hint="eastAsia"/>
          <w:sz w:val="24"/>
        </w:rPr>
        <w:t>单位</w:t>
      </w:r>
      <w:r>
        <w:rPr>
          <w:rFonts w:asciiTheme="minorEastAsia" w:eastAsiaTheme="minorEastAsia" w:hAnsiTheme="minorEastAsia" w:cstheme="minorEastAsia" w:hint="eastAsia"/>
          <w:color w:val="000000"/>
          <w:sz w:val="24"/>
        </w:rPr>
        <w:t>：万元</w:t>
      </w:r>
      <w:r>
        <w:rPr>
          <w:rFonts w:asciiTheme="minorEastAsia" w:eastAsiaTheme="minorEastAsia" w:hAnsiTheme="minorEastAsia" w:cstheme="minorEastAsia" w:hint="eastAsia"/>
          <w:color w:val="000000"/>
          <w:sz w:val="24"/>
        </w:rPr>
        <w:t>；</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报价表中标明的价格，应为履行合同的固定价格，不得以任何理由予以变更，以可调整的价格提交的响应文件将按无效询价响应处理。</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凡因供应商对询价文件阅读不深、理解不透、误解、疏漏、或因市场行情了解不清造成的后果和风险均由供应商自负；</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报价超过采购预算的供应商的询价按无效询价响应处理。</w:t>
      </w:r>
    </w:p>
    <w:p w:rsidR="00A77D32" w:rsidRDefault="00B25789">
      <w:pPr>
        <w:spacing w:line="360" w:lineRule="auto"/>
        <w:ind w:firstLineChars="50" w:firstLine="12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3</w:t>
      </w:r>
      <w:r>
        <w:rPr>
          <w:rFonts w:asciiTheme="minorEastAsia" w:eastAsiaTheme="minorEastAsia" w:hAnsiTheme="minorEastAsia" w:cstheme="minorEastAsia" w:hint="eastAsia"/>
          <w:b/>
          <w:sz w:val="24"/>
        </w:rPr>
        <w:t>、保证金</w:t>
      </w:r>
    </w:p>
    <w:p w:rsidR="00A77D32" w:rsidRDefault="00B25789">
      <w:pPr>
        <w:spacing w:line="360" w:lineRule="auto"/>
        <w:ind w:firstLineChars="150" w:firstLine="360"/>
        <w:rPr>
          <w:rFonts w:asciiTheme="minorEastAsia" w:eastAsiaTheme="minorEastAsia" w:hAnsiTheme="minorEastAsia" w:cstheme="minorEastAsia"/>
          <w:bCs/>
          <w:sz w:val="24"/>
          <w:highlight w:val="yellow"/>
        </w:rPr>
      </w:pPr>
      <w:r>
        <w:rPr>
          <w:rFonts w:asciiTheme="minorEastAsia" w:eastAsiaTheme="minorEastAsia" w:hAnsiTheme="minorEastAsia" w:cstheme="minorEastAsia" w:hint="eastAsia"/>
          <w:sz w:val="24"/>
        </w:rPr>
        <w:t>3.1</w:t>
      </w:r>
      <w:r>
        <w:rPr>
          <w:rFonts w:asciiTheme="minorEastAsia" w:eastAsiaTheme="minorEastAsia" w:hAnsiTheme="minorEastAsia" w:cstheme="minorEastAsia" w:hint="eastAsia"/>
          <w:sz w:val="24"/>
        </w:rPr>
        <w:t>本次询价活动需交</w:t>
      </w:r>
      <w:r>
        <w:rPr>
          <w:rFonts w:asciiTheme="minorEastAsia" w:eastAsiaTheme="minorEastAsia" w:hAnsiTheme="minorEastAsia" w:cstheme="minorEastAsia" w:hint="eastAsia"/>
          <w:sz w:val="24"/>
        </w:rPr>
        <w:t>纳保证金为：</w:t>
      </w:r>
      <w:r>
        <w:rPr>
          <w:rFonts w:asciiTheme="minorEastAsia" w:eastAsiaTheme="minorEastAsia" w:hAnsiTheme="minorEastAsia" w:cstheme="minorEastAsia" w:hint="eastAsia"/>
          <w:bCs/>
          <w:sz w:val="24"/>
        </w:rPr>
        <w:t>人民币</w:t>
      </w:r>
      <w:r>
        <w:rPr>
          <w:rFonts w:asciiTheme="minorEastAsia" w:eastAsiaTheme="minorEastAsia" w:hAnsiTheme="minorEastAsia" w:cstheme="minorEastAsia" w:hint="eastAsia"/>
          <w:bCs/>
          <w:sz w:val="24"/>
        </w:rPr>
        <w:t>肆仟元</w:t>
      </w:r>
      <w:r>
        <w:rPr>
          <w:rFonts w:asciiTheme="minorEastAsia" w:eastAsiaTheme="minorEastAsia" w:hAnsiTheme="minorEastAsia" w:cstheme="minorEastAsia" w:hint="eastAsia"/>
          <w:bCs/>
          <w:sz w:val="24"/>
        </w:rPr>
        <w:t>整（￥</w:t>
      </w:r>
      <w:r>
        <w:rPr>
          <w:rFonts w:asciiTheme="minorEastAsia" w:eastAsiaTheme="minorEastAsia" w:hAnsiTheme="minorEastAsia" w:cstheme="minorEastAsia" w:hint="eastAsia"/>
          <w:bCs/>
          <w:sz w:val="24"/>
        </w:rPr>
        <w:t>4000</w:t>
      </w:r>
      <w:r>
        <w:rPr>
          <w:rFonts w:asciiTheme="minorEastAsia" w:eastAsiaTheme="minorEastAsia" w:hAnsiTheme="minorEastAsia" w:cstheme="minorEastAsia" w:hint="eastAsia"/>
          <w:bCs/>
          <w:sz w:val="24"/>
        </w:rPr>
        <w:t>.00</w:t>
      </w:r>
      <w:r>
        <w:rPr>
          <w:rFonts w:asciiTheme="minorEastAsia" w:eastAsiaTheme="minorEastAsia" w:hAnsiTheme="minorEastAsia" w:cstheme="minorEastAsia" w:hint="eastAsia"/>
          <w:bCs/>
          <w:sz w:val="24"/>
        </w:rPr>
        <w:t>元）</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保证金的缴纳形式：转账</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w:t>
      </w:r>
      <w:r>
        <w:rPr>
          <w:rFonts w:asciiTheme="minorEastAsia" w:eastAsiaTheme="minorEastAsia" w:hAnsiTheme="minorEastAsia" w:cstheme="minorEastAsia" w:hint="eastAsia"/>
          <w:sz w:val="24"/>
        </w:rPr>
        <w:t>供应商以银行转账、电汇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b/>
          <w:bCs/>
          <w:sz w:val="24"/>
        </w:rPr>
        <w:t>转账时请注</w:t>
      </w:r>
      <w:r>
        <w:rPr>
          <w:rFonts w:asciiTheme="minorEastAsia" w:eastAsiaTheme="minorEastAsia" w:hAnsiTheme="minorEastAsia" w:cstheme="minorEastAsia" w:hint="eastAsia"/>
          <w:b/>
          <w:bCs/>
          <w:sz w:val="24"/>
        </w:rPr>
        <w:t>明</w:t>
      </w:r>
      <w:r>
        <w:rPr>
          <w:rFonts w:asciiTheme="minorEastAsia" w:eastAsiaTheme="minorEastAsia" w:hAnsiTheme="minorEastAsia" w:cstheme="minorEastAsia" w:hint="eastAsia"/>
          <w:b/>
          <w:bCs/>
          <w:sz w:val="24"/>
        </w:rPr>
        <w:t>：如</w:t>
      </w:r>
      <w:r>
        <w:rPr>
          <w:rFonts w:asciiTheme="minorEastAsia" w:eastAsiaTheme="minorEastAsia" w:hAnsiTheme="minorEastAsia" w:cstheme="minorEastAsia" w:hint="eastAsia"/>
          <w:b/>
          <w:bCs/>
          <w:sz w:val="24"/>
        </w:rPr>
        <w:t>项目名称</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保证金</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形式</w:t>
      </w:r>
      <w:r>
        <w:rPr>
          <w:rFonts w:asciiTheme="minorEastAsia" w:eastAsiaTheme="minorEastAsia" w:hAnsiTheme="minorEastAsia" w:cstheme="minorEastAsia" w:hint="eastAsia"/>
          <w:sz w:val="24"/>
        </w:rPr>
        <w:t>缴纳询价保证金的，询价结束之后以转账形式退到供应商的基本账户。</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w:t>
      </w:r>
      <w:r>
        <w:rPr>
          <w:rFonts w:asciiTheme="minorEastAsia" w:eastAsiaTheme="minorEastAsia" w:hAnsiTheme="minorEastAsia" w:cstheme="minorEastAsia" w:hint="eastAsia"/>
          <w:sz w:val="24"/>
        </w:rPr>
        <w:t>询价保证金缴纳截止时间：须在</w:t>
      </w:r>
      <w:r w:rsidR="0089299F">
        <w:rPr>
          <w:rFonts w:asciiTheme="minorEastAsia" w:eastAsiaTheme="minorEastAsia" w:hAnsiTheme="minorEastAsia" w:cstheme="minorEastAsia" w:hint="eastAsia"/>
          <w:sz w:val="24"/>
        </w:rPr>
        <w:t>2018年7月24日24:00整前</w:t>
      </w:r>
      <w:r>
        <w:rPr>
          <w:rFonts w:asciiTheme="minorEastAsia" w:eastAsiaTheme="minorEastAsia" w:hAnsiTheme="minorEastAsia" w:cstheme="minorEastAsia" w:hint="eastAsia"/>
          <w:sz w:val="24"/>
        </w:rPr>
        <w:t>到达</w:t>
      </w:r>
      <w:r>
        <w:rPr>
          <w:rFonts w:asciiTheme="minorEastAsia" w:eastAsiaTheme="minorEastAsia" w:hAnsiTheme="minorEastAsia" w:cstheme="minorEastAsia" w:hint="eastAsia"/>
          <w:sz w:val="24"/>
        </w:rPr>
        <w:t>以下</w:t>
      </w:r>
      <w:r>
        <w:rPr>
          <w:rFonts w:asciiTheme="minorEastAsia" w:eastAsiaTheme="minorEastAsia" w:hAnsiTheme="minorEastAsia" w:cstheme="minorEastAsia" w:hint="eastAsia"/>
          <w:sz w:val="24"/>
        </w:rPr>
        <w:t>账</w:t>
      </w:r>
      <w:r>
        <w:rPr>
          <w:rFonts w:asciiTheme="minorEastAsia" w:eastAsiaTheme="minorEastAsia" w:hAnsiTheme="minorEastAsia" w:cstheme="minorEastAsia" w:hint="eastAsia"/>
          <w:sz w:val="24"/>
        </w:rPr>
        <w:t>户。</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由于转账当天不一定能够</w:t>
      </w:r>
      <w:r>
        <w:rPr>
          <w:rFonts w:asciiTheme="minorEastAsia" w:eastAsiaTheme="minorEastAsia" w:hAnsiTheme="minorEastAsia" w:cstheme="minorEastAsia" w:hint="eastAsia"/>
          <w:sz w:val="24"/>
        </w:rPr>
        <w:t>到</w:t>
      </w:r>
      <w:r>
        <w:rPr>
          <w:rFonts w:asciiTheme="minorEastAsia" w:eastAsiaTheme="minorEastAsia" w:hAnsiTheme="minorEastAsia" w:cstheme="minorEastAsia" w:hint="eastAsia"/>
          <w:sz w:val="24"/>
        </w:rPr>
        <w:t>账，为避免因保证金未</w:t>
      </w:r>
      <w:r>
        <w:rPr>
          <w:rFonts w:asciiTheme="minorEastAsia" w:eastAsiaTheme="minorEastAsia" w:hAnsiTheme="minorEastAsia" w:cstheme="minorEastAsia" w:hint="eastAsia"/>
          <w:sz w:val="24"/>
        </w:rPr>
        <w:t>到</w:t>
      </w:r>
      <w:r>
        <w:rPr>
          <w:rFonts w:asciiTheme="minorEastAsia" w:eastAsiaTheme="minorEastAsia" w:hAnsiTheme="minorEastAsia" w:cstheme="minorEastAsia" w:hint="eastAsia"/>
          <w:sz w:val="24"/>
        </w:rPr>
        <w:t>账而导致</w:t>
      </w:r>
      <w:r>
        <w:rPr>
          <w:rFonts w:asciiTheme="minorEastAsia" w:eastAsiaTheme="minorEastAsia" w:hAnsiTheme="minorEastAsia" w:cstheme="minorEastAsia" w:hint="eastAsia"/>
          <w:sz w:val="24"/>
        </w:rPr>
        <w:t>询价响应文件</w:t>
      </w:r>
      <w:r>
        <w:rPr>
          <w:rFonts w:asciiTheme="minorEastAsia" w:eastAsiaTheme="minorEastAsia" w:hAnsiTheme="minorEastAsia" w:cstheme="minorEastAsia" w:hint="eastAsia"/>
          <w:sz w:val="24"/>
        </w:rPr>
        <w:t>被拒绝，建议至少提前</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个工作日转账。</w:t>
      </w:r>
      <w:r>
        <w:rPr>
          <w:rFonts w:asciiTheme="minorEastAsia" w:eastAsiaTheme="minorEastAsia" w:hAnsiTheme="minorEastAsia" w:cstheme="minorEastAsia" w:hint="eastAsia"/>
          <w:sz w:val="24"/>
        </w:rPr>
        <w:t>）</w:t>
      </w:r>
    </w:p>
    <w:p w:rsidR="00A77D32" w:rsidRDefault="00B25789">
      <w:pPr>
        <w:spacing w:line="360" w:lineRule="auto"/>
        <w:ind w:firstLineChars="150" w:firstLine="361"/>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保证金账户：</w:t>
      </w:r>
    </w:p>
    <w:p w:rsidR="00A77D32" w:rsidRDefault="00B25789">
      <w:pPr>
        <w:spacing w:line="360" w:lineRule="auto"/>
        <w:ind w:firstLineChars="150" w:firstLine="361"/>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户名：</w:t>
      </w:r>
      <w:r>
        <w:rPr>
          <w:rFonts w:asciiTheme="minorEastAsia" w:eastAsiaTheme="minorEastAsia" w:hAnsiTheme="minorEastAsia" w:cstheme="minorEastAsia" w:hint="eastAsia"/>
          <w:b/>
          <w:bCs/>
          <w:sz w:val="24"/>
        </w:rPr>
        <w:t>汉阴县财政局代管资金专户</w:t>
      </w:r>
    </w:p>
    <w:p w:rsidR="00A77D32" w:rsidRDefault="00B25789">
      <w:pPr>
        <w:spacing w:line="360" w:lineRule="auto"/>
        <w:ind w:firstLineChars="150" w:firstLine="361"/>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账号：</w:t>
      </w:r>
      <w:r>
        <w:rPr>
          <w:rFonts w:asciiTheme="minorEastAsia" w:eastAsiaTheme="minorEastAsia" w:hAnsiTheme="minorEastAsia" w:cstheme="minorEastAsia" w:hint="eastAsia"/>
          <w:b/>
          <w:bCs/>
          <w:sz w:val="24"/>
        </w:rPr>
        <w:t>2707020101201000046299</w:t>
      </w:r>
    </w:p>
    <w:p w:rsidR="00A77D32" w:rsidRDefault="00B25789">
      <w:pPr>
        <w:spacing w:line="360" w:lineRule="auto"/>
        <w:ind w:firstLineChars="150" w:firstLine="361"/>
        <w:rPr>
          <w:rFonts w:ascii="宋体" w:hAnsi="宋体" w:cs="宋体"/>
          <w:b/>
          <w:bCs/>
          <w:sz w:val="24"/>
        </w:rPr>
      </w:pPr>
      <w:r>
        <w:rPr>
          <w:rFonts w:asciiTheme="minorEastAsia" w:eastAsiaTheme="minorEastAsia" w:hAnsiTheme="minorEastAsia" w:cstheme="minorEastAsia" w:hint="eastAsia"/>
          <w:b/>
          <w:bCs/>
          <w:sz w:val="24"/>
        </w:rPr>
        <w:t>开户银行：</w:t>
      </w:r>
      <w:r>
        <w:rPr>
          <w:rFonts w:asciiTheme="minorEastAsia" w:eastAsiaTheme="minorEastAsia" w:hAnsiTheme="minorEastAsia" w:cstheme="minorEastAsia" w:hint="eastAsia"/>
          <w:b/>
          <w:bCs/>
          <w:sz w:val="24"/>
        </w:rPr>
        <w:t>陕西汉阴农村商业银行股份有限公司</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w:t>
      </w:r>
      <w:r>
        <w:rPr>
          <w:rFonts w:asciiTheme="minorEastAsia" w:eastAsiaTheme="minorEastAsia" w:hAnsiTheme="minorEastAsia" w:cstheme="minorEastAsia" w:hint="eastAsia"/>
          <w:sz w:val="24"/>
        </w:rPr>
        <w:t>保证金到达</w:t>
      </w:r>
      <w:r>
        <w:rPr>
          <w:rFonts w:asciiTheme="minorEastAsia" w:eastAsiaTheme="minorEastAsia" w:hAnsiTheme="minorEastAsia" w:cstheme="minorEastAsia" w:hint="eastAsia"/>
          <w:sz w:val="24"/>
        </w:rPr>
        <w:t>财政局</w:t>
      </w:r>
      <w:r>
        <w:rPr>
          <w:rFonts w:asciiTheme="minorEastAsia" w:eastAsiaTheme="minorEastAsia" w:hAnsiTheme="minorEastAsia" w:cstheme="minorEastAsia" w:hint="eastAsia"/>
          <w:sz w:val="24"/>
        </w:rPr>
        <w:t>指定账户后，供应商须</w:t>
      </w:r>
      <w:r>
        <w:rPr>
          <w:rFonts w:asciiTheme="minorEastAsia" w:eastAsiaTheme="minorEastAsia" w:hAnsiTheme="minorEastAsia" w:cstheme="minorEastAsia" w:hint="eastAsia"/>
          <w:sz w:val="24"/>
        </w:rPr>
        <w:t>将询价保证金转账凭证复印粘贴</w:t>
      </w:r>
      <w:r>
        <w:rPr>
          <w:rFonts w:asciiTheme="minorEastAsia" w:eastAsiaTheme="minorEastAsia" w:hAnsiTheme="minorEastAsia" w:cstheme="minorEastAsia" w:hint="eastAsia"/>
          <w:sz w:val="24"/>
        </w:rPr>
        <w:t>于询价文件规定处。</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3.6</w:t>
      </w:r>
      <w:r>
        <w:rPr>
          <w:rFonts w:asciiTheme="minorEastAsia" w:eastAsiaTheme="minorEastAsia" w:hAnsiTheme="minorEastAsia" w:cstheme="minorEastAsia" w:hint="eastAsia"/>
          <w:sz w:val="24"/>
        </w:rPr>
        <w:t>保证金是为了保护采购单位和代理组织机构免遭因供应商的行为而蒙受损失。采购单位在因供应商的行为受到损害时可根据本须知的规定没收供应商的保证金。</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w:t>
      </w:r>
      <w:r>
        <w:rPr>
          <w:rFonts w:asciiTheme="minorEastAsia" w:eastAsiaTheme="minorEastAsia" w:hAnsiTheme="minorEastAsia" w:cstheme="minorEastAsia" w:hint="eastAsia"/>
          <w:sz w:val="24"/>
        </w:rPr>
        <w:t>询价大会开始后经审查，未提交询价保证金、未按时间提交保证金</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保证金金额不足或保证金转账凭证复印件未附在询价响应文件内的询价将按无效询价响应处理。</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3.8</w:t>
      </w:r>
      <w:r>
        <w:rPr>
          <w:rFonts w:asciiTheme="minorEastAsia" w:eastAsiaTheme="minorEastAsia" w:hAnsiTheme="minorEastAsia" w:cstheme="minorEastAsia" w:hint="eastAsia"/>
          <w:sz w:val="24"/>
        </w:rPr>
        <w:t>未成交人的保证金，将在成交通知书发出后五个工作日内退还，不计利息；成交人的保证金，在采购合同签订并按规定交纳成交代理服务费并将合同原件交至代理机构处后</w:t>
      </w:r>
      <w:r>
        <w:rPr>
          <w:rFonts w:asciiTheme="minorEastAsia" w:eastAsiaTheme="minorEastAsia" w:hAnsiTheme="minorEastAsia" w:cstheme="minorEastAsia" w:hint="eastAsia"/>
          <w:sz w:val="24"/>
        </w:rPr>
        <w:lastRenderedPageBreak/>
        <w:t>五个工作日内退还。</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3.9</w:t>
      </w:r>
      <w:r>
        <w:rPr>
          <w:rFonts w:asciiTheme="minorEastAsia" w:eastAsiaTheme="minorEastAsia" w:hAnsiTheme="minorEastAsia" w:cstheme="minorEastAsia" w:hint="eastAsia"/>
          <w:sz w:val="24"/>
        </w:rPr>
        <w:t>发生下列情况之一，保证金将被没收：</w:t>
      </w:r>
    </w:p>
    <w:p w:rsidR="00A77D32" w:rsidRDefault="00B25789">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供应商在递交询价响应文件截止时间后，撤回询价响应文件的或者擅自退出询价活动的。</w:t>
      </w:r>
    </w:p>
    <w:p w:rsidR="00A77D32" w:rsidRDefault="00B25789">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供应商成交后放弃成交或未能按规定签订合同、无正当理由不与采购人签订合同的或未能按规定交纳</w:t>
      </w:r>
      <w:r>
        <w:rPr>
          <w:rFonts w:asciiTheme="minorEastAsia" w:eastAsiaTheme="minorEastAsia" w:hAnsiTheme="minorEastAsia" w:cstheme="minorEastAsia" w:hint="eastAsia"/>
          <w:sz w:val="24"/>
        </w:rPr>
        <w:t>成交</w:t>
      </w:r>
      <w:r>
        <w:rPr>
          <w:rFonts w:asciiTheme="minorEastAsia" w:eastAsiaTheme="minorEastAsia" w:hAnsiTheme="minorEastAsia" w:cstheme="minorEastAsia" w:hint="eastAsia"/>
          <w:sz w:val="24"/>
        </w:rPr>
        <w:t>代理服务费或由于供应商的原因导致成交无效的。</w:t>
      </w:r>
    </w:p>
    <w:p w:rsidR="00A77D32" w:rsidRDefault="00B25789">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）将成交项目转让给他人，或者在询价响应文件中未说明，且未经采购机构</w:t>
      </w:r>
      <w:r>
        <w:rPr>
          <w:rFonts w:asciiTheme="minorEastAsia" w:eastAsiaTheme="minorEastAsia" w:hAnsiTheme="minorEastAsia" w:cstheme="minorEastAsia" w:hint="eastAsia"/>
          <w:sz w:val="24"/>
        </w:rPr>
        <w:t>同意，将成交项目分包给他人的。</w:t>
      </w:r>
    </w:p>
    <w:p w:rsidR="00A77D32" w:rsidRDefault="00B25789">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）供应商在询价响应文件中提供伪造、套改、虚假资料参加询价的。</w:t>
      </w:r>
    </w:p>
    <w:p w:rsidR="00A77D32" w:rsidRDefault="00B25789">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）供应商不按法定程序进行质疑和投诉</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捏造事实，查无实据，造成恶劣影响，导致采购活动无法正常进行的。</w:t>
      </w:r>
    </w:p>
    <w:p w:rsidR="00A77D32" w:rsidRDefault="00B25789">
      <w:pPr>
        <w:spacing w:line="360" w:lineRule="auto"/>
        <w:ind w:firstLineChars="350" w:firstLine="8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）供应商与采购人、其它供应商或者采购代理机构恶意串通的。</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3.10</w:t>
      </w:r>
      <w:r>
        <w:rPr>
          <w:rFonts w:asciiTheme="minorEastAsia" w:eastAsiaTheme="minorEastAsia" w:hAnsiTheme="minorEastAsia" w:cstheme="minorEastAsia" w:hint="eastAsia"/>
          <w:sz w:val="24"/>
        </w:rPr>
        <w:t>询价保证金的有效期与询价有效期一致。</w:t>
      </w:r>
    </w:p>
    <w:p w:rsidR="00A77D32" w:rsidRDefault="00B25789">
      <w:pPr>
        <w:tabs>
          <w:tab w:val="right" w:pos="8788"/>
        </w:tabs>
        <w:spacing w:line="500" w:lineRule="exact"/>
        <w:rPr>
          <w:rFonts w:ascii="宋体" w:hAnsi="宋体" w:cs="宋体"/>
          <w:b/>
          <w:sz w:val="24"/>
        </w:rPr>
      </w:pPr>
      <w:r>
        <w:rPr>
          <w:rFonts w:ascii="宋体" w:hAnsi="宋体" w:cs="宋体" w:hint="eastAsia"/>
          <w:b/>
          <w:sz w:val="24"/>
        </w:rPr>
        <w:t>4</w:t>
      </w:r>
      <w:r>
        <w:rPr>
          <w:rFonts w:ascii="宋体" w:hAnsi="宋体" w:cs="宋体" w:hint="eastAsia"/>
          <w:b/>
          <w:sz w:val="24"/>
        </w:rPr>
        <w:t>、询价有效期</w:t>
      </w:r>
      <w:r>
        <w:rPr>
          <w:rFonts w:ascii="宋体" w:hAnsi="宋体" w:cs="宋体" w:hint="eastAsia"/>
          <w:b/>
          <w:sz w:val="24"/>
        </w:rPr>
        <w:tab/>
      </w:r>
    </w:p>
    <w:p w:rsidR="00A77D32" w:rsidRDefault="00B25789">
      <w:pPr>
        <w:spacing w:line="500" w:lineRule="exact"/>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询价有效期为从提交询价响应文件的截止之日起</w:t>
      </w:r>
      <w:r>
        <w:rPr>
          <w:rFonts w:ascii="宋体" w:hAnsi="宋体" w:cs="宋体" w:hint="eastAsia"/>
          <w:b/>
          <w:bCs/>
          <w:sz w:val="24"/>
        </w:rPr>
        <w:t>90</w:t>
      </w:r>
      <w:r>
        <w:rPr>
          <w:rFonts w:ascii="宋体" w:hAnsi="宋体" w:cs="宋体" w:hint="eastAsia"/>
          <w:b/>
          <w:bCs/>
          <w:sz w:val="24"/>
        </w:rPr>
        <w:t>天</w:t>
      </w:r>
      <w:r>
        <w:rPr>
          <w:rFonts w:ascii="宋体" w:hAnsi="宋体" w:cs="宋体" w:hint="eastAsia"/>
          <w:sz w:val="24"/>
        </w:rPr>
        <w:t>。询价有效期不满足规定有效期（含授权不满足）的询价将被视为非响应性询价而予以拒绝。</w:t>
      </w:r>
    </w:p>
    <w:p w:rsidR="00A77D32" w:rsidRDefault="00B25789">
      <w:pPr>
        <w:spacing w:line="500" w:lineRule="exact"/>
        <w:ind w:firstLineChars="200" w:firstLine="480"/>
        <w:rPr>
          <w:rFonts w:asciiTheme="minorEastAsia" w:eastAsiaTheme="minorEastAsia" w:hAnsiTheme="minorEastAsia" w:cstheme="minorEastAsia"/>
          <w:sz w:val="24"/>
        </w:rPr>
      </w:pPr>
      <w:r>
        <w:rPr>
          <w:rFonts w:ascii="宋体" w:hAnsi="宋体" w:cs="宋体" w:hint="eastAsia"/>
          <w:sz w:val="24"/>
        </w:rPr>
        <w:t>4.2</w:t>
      </w:r>
      <w:r>
        <w:rPr>
          <w:rFonts w:ascii="宋体" w:hAnsi="宋体" w:cs="宋体" w:hint="eastAsia"/>
          <w:sz w:val="24"/>
        </w:rPr>
        <w:t>在特殊情况下，在原询价有效期期满之前，采购代理机构可向供应商提出延长询价有效期的要求。这种要求与答复均应以书面的形式。供应商可以拒绝采购代理机构的这种要求</w:t>
      </w:r>
      <w:r>
        <w:rPr>
          <w:rFonts w:ascii="宋体" w:hAnsi="宋体" w:cs="宋体" w:hint="eastAsia"/>
          <w:sz w:val="24"/>
        </w:rPr>
        <w:t>,</w:t>
      </w:r>
      <w:r>
        <w:rPr>
          <w:rFonts w:ascii="宋体" w:hAnsi="宋体" w:cs="宋体" w:hint="eastAsia"/>
          <w:sz w:val="24"/>
        </w:rPr>
        <w:t>其询价保证金也不被没收。同意延长的供应商既不能要求也不允许修改其询价响应文件，但要相应延长其询价保证金的有效期。在这种情况下，本须知第</w:t>
      </w:r>
      <w:r>
        <w:rPr>
          <w:rFonts w:ascii="宋体" w:hAnsi="宋体" w:cs="宋体" w:hint="eastAsia"/>
          <w:sz w:val="24"/>
        </w:rPr>
        <w:t>3</w:t>
      </w:r>
      <w:r>
        <w:rPr>
          <w:rFonts w:ascii="宋体" w:hAnsi="宋体" w:cs="宋体" w:hint="eastAsia"/>
          <w:sz w:val="24"/>
        </w:rPr>
        <w:t>条有关询价保证金的退还和没收的规定将在延长了的有效期内继续有效。</w:t>
      </w:r>
    </w:p>
    <w:p w:rsidR="00A77D32" w:rsidRDefault="00B25789">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5</w:t>
      </w:r>
      <w:r>
        <w:rPr>
          <w:rFonts w:asciiTheme="minorEastAsia" w:eastAsiaTheme="minorEastAsia" w:hAnsiTheme="minorEastAsia" w:cstheme="minorEastAsia" w:hint="eastAsia"/>
          <w:b/>
          <w:bCs/>
          <w:sz w:val="24"/>
        </w:rPr>
        <w:t>、询价响应文件的签署及规定</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5.1</w:t>
      </w:r>
      <w:r>
        <w:rPr>
          <w:rFonts w:asciiTheme="minorEastAsia" w:eastAsiaTheme="minorEastAsia" w:hAnsiTheme="minorEastAsia" w:cstheme="minorEastAsia" w:hint="eastAsia"/>
          <w:sz w:val="24"/>
        </w:rPr>
        <w:t>供应商须依据询价文件的内容和</w:t>
      </w:r>
      <w:r>
        <w:rPr>
          <w:rFonts w:asciiTheme="minorEastAsia" w:eastAsiaTheme="minorEastAsia" w:hAnsiTheme="minorEastAsia" w:cstheme="minorEastAsia" w:hint="eastAsia"/>
          <w:sz w:val="24"/>
        </w:rPr>
        <w:t>询价响应文件格式的要求编制询价响应文件；</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w:t>
      </w:r>
      <w:r>
        <w:rPr>
          <w:rFonts w:asciiTheme="minorEastAsia" w:eastAsiaTheme="minorEastAsia" w:hAnsiTheme="minorEastAsia" w:cstheme="minorEastAsia" w:hint="eastAsia"/>
          <w:sz w:val="24"/>
        </w:rPr>
        <w:t>询价响应文件正本需打印或用不褪色的蓝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黑</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色墨</w:t>
      </w:r>
      <w:r>
        <w:rPr>
          <w:rFonts w:asciiTheme="minorEastAsia" w:eastAsiaTheme="minorEastAsia" w:hAnsiTheme="minorEastAsia" w:cstheme="minorEastAsia" w:hint="eastAsia"/>
          <w:sz w:val="24"/>
        </w:rPr>
        <w:t>水</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汁</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书写</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并由供应商</w:t>
      </w:r>
      <w:r>
        <w:rPr>
          <w:rFonts w:asciiTheme="minorEastAsia" w:eastAsiaTheme="minorEastAsia" w:hAnsiTheme="minorEastAsia" w:cstheme="minorEastAsia" w:hint="eastAsia"/>
          <w:sz w:val="24"/>
        </w:rPr>
        <w:t>法定代表人</w:t>
      </w:r>
      <w:r>
        <w:rPr>
          <w:rFonts w:asciiTheme="minorEastAsia" w:eastAsiaTheme="minorEastAsia" w:hAnsiTheme="minorEastAsia" w:cstheme="minorEastAsia" w:hint="eastAsia"/>
          <w:sz w:val="24"/>
        </w:rPr>
        <w:t>或经</w:t>
      </w:r>
      <w:r>
        <w:rPr>
          <w:rFonts w:asciiTheme="minorEastAsia" w:eastAsiaTheme="minorEastAsia" w:hAnsiTheme="minorEastAsia" w:cstheme="minorEastAsia" w:hint="eastAsia"/>
          <w:sz w:val="24"/>
        </w:rPr>
        <w:t>法定代表人</w:t>
      </w:r>
      <w:r>
        <w:rPr>
          <w:rFonts w:asciiTheme="minorEastAsia" w:eastAsiaTheme="minorEastAsia" w:hAnsiTheme="minorEastAsia" w:cstheme="minorEastAsia" w:hint="eastAsia"/>
          <w:sz w:val="24"/>
        </w:rPr>
        <w:t>正式授权的代表签字盖章（询价文件要求询价响应文件中法定代表人签字处由法定代表人签署，要求授权代表签字处由授权代表签署），若由授权代表签署，须按询价文件规定的格式出具的“</w:t>
      </w:r>
      <w:r>
        <w:rPr>
          <w:rFonts w:asciiTheme="minorEastAsia" w:eastAsiaTheme="minorEastAsia" w:hAnsiTheme="minorEastAsia" w:cstheme="minorEastAsia" w:hint="eastAsia"/>
          <w:sz w:val="24"/>
        </w:rPr>
        <w:t>法定代表人</w:t>
      </w:r>
      <w:r>
        <w:rPr>
          <w:rFonts w:asciiTheme="minorEastAsia" w:eastAsiaTheme="minorEastAsia" w:hAnsiTheme="minorEastAsia" w:cstheme="minorEastAsia" w:hint="eastAsia"/>
          <w:sz w:val="24"/>
        </w:rPr>
        <w:t>授权书”附在询价响应文件中，所有要求签字（名）处，均须由签字（名）者本人用不褪色的蓝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黑</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色墨水</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汁</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书写，不得用任何形式的图章代替。所有询价响应文件正本和副本须按第六章规定的顺序编排、并应编制目录、</w:t>
      </w:r>
      <w:r>
        <w:rPr>
          <w:rFonts w:asciiTheme="minorEastAsia" w:eastAsiaTheme="minorEastAsia" w:hAnsiTheme="minorEastAsia" w:cstheme="minorEastAsia" w:hint="eastAsia"/>
          <w:sz w:val="24"/>
        </w:rPr>
        <w:lastRenderedPageBreak/>
        <w:t>标注连续页码，每一页的正下方清楚标</w:t>
      </w:r>
      <w:r>
        <w:rPr>
          <w:rFonts w:asciiTheme="minorEastAsia" w:eastAsiaTheme="minorEastAsia" w:hAnsiTheme="minorEastAsia" w:cstheme="minorEastAsia" w:hint="eastAsia"/>
          <w:sz w:val="24"/>
        </w:rPr>
        <w:t>明第几页等字样，并分别胶装成册。</w:t>
      </w:r>
    </w:p>
    <w:p w:rsidR="00A77D32" w:rsidRDefault="00B25789">
      <w:pPr>
        <w:spacing w:line="360" w:lineRule="auto"/>
        <w:ind w:firstLineChars="150" w:firstLine="3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5.3</w:t>
      </w:r>
      <w:r>
        <w:rPr>
          <w:rFonts w:asciiTheme="minorEastAsia" w:eastAsiaTheme="minorEastAsia" w:hAnsiTheme="minorEastAsia" w:cstheme="minorEastAsia" w:hint="eastAsia"/>
          <w:sz w:val="24"/>
        </w:rPr>
        <w:t>询价响应文件份数，本次询价需提交询价响应文件共</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叁</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份，其中正本</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壹</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份，副本</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份，在封面标明“正本”和“副本</w:t>
      </w:r>
      <w:r>
        <w:rPr>
          <w:rFonts w:asciiTheme="minorEastAsia" w:eastAsiaTheme="minorEastAsia" w:hAnsiTheme="minorEastAsia" w:cstheme="minorEastAsia" w:hint="eastAsia"/>
          <w:color w:val="000000"/>
          <w:sz w:val="24"/>
        </w:rPr>
        <w:t>”字样；</w:t>
      </w:r>
      <w:r>
        <w:rPr>
          <w:rFonts w:asciiTheme="minorEastAsia" w:eastAsiaTheme="minorEastAsia" w:hAnsiTheme="minorEastAsia" w:cstheme="minorEastAsia" w:hint="eastAsia"/>
          <w:sz w:val="24"/>
        </w:rPr>
        <w:t>同时提供与正本内容一致的电子版</w:t>
      </w:r>
      <w:r>
        <w:rPr>
          <w:rFonts w:asciiTheme="minorEastAsia" w:eastAsiaTheme="minorEastAsia" w:hAnsiTheme="minorEastAsia" w:cstheme="minorEastAsia" w:hint="eastAsia"/>
          <w:sz w:val="24"/>
        </w:rPr>
        <w:t>U</w:t>
      </w:r>
      <w:r>
        <w:rPr>
          <w:rFonts w:asciiTheme="minorEastAsia" w:eastAsiaTheme="minorEastAsia" w:hAnsiTheme="minorEastAsia" w:cstheme="minorEastAsia" w:hint="eastAsia"/>
          <w:sz w:val="24"/>
        </w:rPr>
        <w:t>盘</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壹</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份，</w:t>
      </w:r>
      <w:r>
        <w:rPr>
          <w:rFonts w:asciiTheme="minorEastAsia" w:eastAsiaTheme="minorEastAsia" w:hAnsiTheme="minorEastAsia" w:cstheme="minorEastAsia" w:hint="eastAsia"/>
          <w:sz w:val="24"/>
        </w:rPr>
        <w:t>报</w:t>
      </w:r>
      <w:r>
        <w:rPr>
          <w:rFonts w:asciiTheme="minorEastAsia" w:eastAsiaTheme="minorEastAsia" w:hAnsiTheme="minorEastAsia" w:cstheme="minorEastAsia" w:hint="eastAsia"/>
          <w:sz w:val="24"/>
        </w:rPr>
        <w:t>价一览表</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壹</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份。并在盘面标注供应商全称、项目名称、项目编号。</w:t>
      </w:r>
    </w:p>
    <w:p w:rsidR="00A77D32" w:rsidRDefault="00B25789">
      <w:pPr>
        <w:spacing w:line="360" w:lineRule="auto"/>
        <w:ind w:firstLineChars="150" w:firstLine="36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5.4</w:t>
      </w:r>
      <w:r>
        <w:rPr>
          <w:rFonts w:asciiTheme="minorEastAsia" w:eastAsiaTheme="minorEastAsia" w:hAnsiTheme="minorEastAsia" w:cstheme="minorEastAsia" w:hint="eastAsia"/>
          <w:sz w:val="24"/>
        </w:rPr>
        <w:t>供应商在询价响应文件中指定的页面落款处，必须按询价文件的要求</w:t>
      </w:r>
      <w:r>
        <w:rPr>
          <w:rFonts w:asciiTheme="minorEastAsia" w:eastAsiaTheme="minorEastAsia" w:hAnsiTheme="minorEastAsia" w:cstheme="minorEastAsia" w:hint="eastAsia"/>
          <w:color w:val="000000"/>
          <w:sz w:val="24"/>
        </w:rPr>
        <w:t>加盖印章或签字。</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w:t>
      </w:r>
      <w:r>
        <w:rPr>
          <w:rFonts w:asciiTheme="minorEastAsia" w:eastAsiaTheme="minorEastAsia" w:hAnsiTheme="minorEastAsia" w:cstheme="minorEastAsia" w:hint="eastAsia"/>
          <w:sz w:val="24"/>
        </w:rPr>
        <w:t>供应商应填写全称，</w:t>
      </w:r>
      <w:r>
        <w:rPr>
          <w:rFonts w:asciiTheme="minorEastAsia" w:eastAsiaTheme="minorEastAsia" w:hAnsiTheme="minorEastAsia" w:cstheme="minorEastAsia" w:hint="eastAsia"/>
          <w:sz w:val="24"/>
        </w:rPr>
        <w:t>询价响应文件正本必须逐页加盖供应商公章；</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5.6</w:t>
      </w:r>
      <w:r>
        <w:rPr>
          <w:rFonts w:asciiTheme="minorEastAsia" w:eastAsiaTheme="minorEastAsia" w:hAnsiTheme="minorEastAsia" w:cstheme="minorEastAsia" w:hint="eastAsia"/>
          <w:sz w:val="24"/>
        </w:rPr>
        <w:t>询价响应文件的任何行间插字、涂改和增删，必须由法定代表人或被授权人在改动处旁签字方为</w:t>
      </w:r>
      <w:r>
        <w:rPr>
          <w:rFonts w:asciiTheme="minorEastAsia" w:eastAsiaTheme="minorEastAsia" w:hAnsiTheme="minorEastAsia" w:cstheme="minorEastAsia" w:hint="eastAsia"/>
          <w:sz w:val="24"/>
        </w:rPr>
        <w:t>有效；</w:t>
      </w:r>
    </w:p>
    <w:p w:rsidR="00A77D32" w:rsidRDefault="00B25789">
      <w:pPr>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5.7</w:t>
      </w:r>
      <w:r>
        <w:rPr>
          <w:rFonts w:asciiTheme="minorEastAsia" w:eastAsiaTheme="minorEastAsia" w:hAnsiTheme="minorEastAsia" w:cstheme="minorEastAsia" w:hint="eastAsia"/>
          <w:sz w:val="24"/>
        </w:rPr>
        <w:t>因字迹潦草、表述不清或不按询价文件格式编制的询价</w:t>
      </w:r>
      <w:r>
        <w:rPr>
          <w:rFonts w:asciiTheme="minorEastAsia" w:eastAsiaTheme="minorEastAsia" w:hAnsiTheme="minorEastAsia" w:cstheme="minorEastAsia" w:hint="eastAsia"/>
          <w:sz w:val="24"/>
        </w:rPr>
        <w:t>响应</w:t>
      </w:r>
      <w:r>
        <w:rPr>
          <w:rFonts w:asciiTheme="minorEastAsia" w:eastAsiaTheme="minorEastAsia" w:hAnsiTheme="minorEastAsia" w:cstheme="minorEastAsia" w:hint="eastAsia"/>
          <w:sz w:val="24"/>
        </w:rPr>
        <w:t>文件，所引起的对供应商不利的后果，由供应商自行负责。</w:t>
      </w:r>
    </w:p>
    <w:p w:rsidR="00A77D32" w:rsidRDefault="00B25789">
      <w:pPr>
        <w:spacing w:line="360" w:lineRule="auto"/>
        <w:ind w:firstLineChars="50" w:firstLine="12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6</w:t>
      </w:r>
      <w:r>
        <w:rPr>
          <w:rFonts w:asciiTheme="minorEastAsia" w:eastAsiaTheme="minorEastAsia" w:hAnsiTheme="minorEastAsia" w:cstheme="minorEastAsia" w:hint="eastAsia"/>
          <w:b/>
          <w:sz w:val="24"/>
        </w:rPr>
        <w:t>、询价响应文件的封装及标记</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w:t>
      </w:r>
      <w:r>
        <w:rPr>
          <w:rFonts w:asciiTheme="minorEastAsia" w:eastAsiaTheme="minorEastAsia" w:hAnsiTheme="minorEastAsia" w:cstheme="minorEastAsia" w:hint="eastAsia"/>
          <w:sz w:val="24"/>
        </w:rPr>
        <w:t>询价响应文件中的报价</w:t>
      </w:r>
      <w:r>
        <w:rPr>
          <w:rFonts w:asciiTheme="minorEastAsia" w:eastAsiaTheme="minorEastAsia" w:hAnsiTheme="minorEastAsia" w:cstheme="minorEastAsia" w:hint="eastAsia"/>
          <w:sz w:val="24"/>
        </w:rPr>
        <w:t>一览表除</w:t>
      </w:r>
      <w:r>
        <w:rPr>
          <w:rFonts w:asciiTheme="minorEastAsia" w:eastAsiaTheme="minorEastAsia" w:hAnsiTheme="minorEastAsia" w:cstheme="minorEastAsia" w:hint="eastAsia"/>
          <w:sz w:val="24"/>
        </w:rPr>
        <w:t>在</w:t>
      </w:r>
      <w:r>
        <w:rPr>
          <w:rFonts w:asciiTheme="minorEastAsia" w:eastAsiaTheme="minorEastAsia" w:hAnsiTheme="minorEastAsia" w:cstheme="minorEastAsia" w:hint="eastAsia"/>
          <w:sz w:val="24"/>
        </w:rPr>
        <w:t>询价响应文件内装订外，</w:t>
      </w:r>
      <w:r>
        <w:rPr>
          <w:rFonts w:asciiTheme="minorEastAsia" w:eastAsiaTheme="minorEastAsia" w:hAnsiTheme="minorEastAsia" w:cstheme="minorEastAsia" w:hint="eastAsia"/>
          <w:sz w:val="24"/>
        </w:rPr>
        <w:t>应</w:t>
      </w:r>
      <w:r>
        <w:rPr>
          <w:rFonts w:asciiTheme="minorEastAsia" w:eastAsiaTheme="minorEastAsia" w:hAnsiTheme="minorEastAsia" w:cstheme="minorEastAsia" w:hint="eastAsia"/>
          <w:sz w:val="24"/>
        </w:rPr>
        <w:t>再制作一份单独密封在封袋中。封线处加贴封条并加盖供应商公章，封袋正面要粘贴标识，单独递交（该单独</w:t>
      </w:r>
      <w:r>
        <w:rPr>
          <w:rFonts w:asciiTheme="minorEastAsia" w:eastAsiaTheme="minorEastAsia" w:hAnsiTheme="minorEastAsia" w:cstheme="minorEastAsia" w:hint="eastAsia"/>
          <w:sz w:val="24"/>
        </w:rPr>
        <w:t>密封报价</w:t>
      </w:r>
      <w:r>
        <w:rPr>
          <w:rFonts w:asciiTheme="minorEastAsia" w:eastAsiaTheme="minorEastAsia" w:hAnsiTheme="minorEastAsia" w:cstheme="minorEastAsia" w:hint="eastAsia"/>
          <w:sz w:val="24"/>
        </w:rPr>
        <w:t>一览表</w:t>
      </w:r>
      <w:r>
        <w:rPr>
          <w:rFonts w:asciiTheme="minorEastAsia" w:eastAsiaTheme="minorEastAsia" w:hAnsiTheme="minorEastAsia" w:cstheme="minorEastAsia" w:hint="eastAsia"/>
          <w:sz w:val="24"/>
        </w:rPr>
        <w:t>的报价必须与询价响应文件正本中的</w:t>
      </w:r>
      <w:r>
        <w:rPr>
          <w:rFonts w:asciiTheme="minorEastAsia" w:eastAsiaTheme="minorEastAsia" w:hAnsiTheme="minorEastAsia" w:cstheme="minorEastAsia" w:hint="eastAsia"/>
          <w:sz w:val="24"/>
        </w:rPr>
        <w:t>报价一览表</w:t>
      </w:r>
      <w:r>
        <w:rPr>
          <w:rFonts w:asciiTheme="minorEastAsia" w:eastAsiaTheme="minorEastAsia" w:hAnsiTheme="minorEastAsia" w:cstheme="minorEastAsia" w:hint="eastAsia"/>
          <w:sz w:val="24"/>
        </w:rPr>
        <w:t>的报</w:t>
      </w:r>
      <w:r>
        <w:rPr>
          <w:rFonts w:asciiTheme="minorEastAsia" w:eastAsiaTheme="minorEastAsia" w:hAnsiTheme="minorEastAsia" w:cstheme="minorEastAsia" w:hint="eastAsia"/>
          <w:sz w:val="24"/>
        </w:rPr>
        <w:t>价一致，若不一致，则按单独密封的</w:t>
      </w:r>
      <w:r>
        <w:rPr>
          <w:rFonts w:asciiTheme="minorEastAsia" w:eastAsiaTheme="minorEastAsia" w:hAnsiTheme="minorEastAsia" w:cstheme="minorEastAsia" w:hint="eastAsia"/>
          <w:sz w:val="24"/>
        </w:rPr>
        <w:t>报价</w:t>
      </w:r>
      <w:r>
        <w:rPr>
          <w:rFonts w:asciiTheme="minorEastAsia" w:eastAsiaTheme="minorEastAsia" w:hAnsiTheme="minorEastAsia" w:cstheme="minorEastAsia" w:hint="eastAsia"/>
          <w:sz w:val="24"/>
        </w:rPr>
        <w:t>一览表为准。）</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w:t>
      </w:r>
      <w:r>
        <w:rPr>
          <w:rFonts w:asciiTheme="minorEastAsia" w:eastAsiaTheme="minorEastAsia" w:hAnsiTheme="minorEastAsia" w:cstheme="minorEastAsia" w:hint="eastAsia"/>
          <w:sz w:val="24"/>
        </w:rPr>
        <w:t>供应商应将询价响应文件正本、所有的副本、电子版本、</w:t>
      </w:r>
      <w:r>
        <w:rPr>
          <w:rFonts w:asciiTheme="minorEastAsia" w:eastAsiaTheme="minorEastAsia" w:hAnsiTheme="minorEastAsia" w:cstheme="minorEastAsia" w:hint="eastAsia"/>
          <w:sz w:val="24"/>
        </w:rPr>
        <w:t>报价</w:t>
      </w:r>
      <w:r>
        <w:rPr>
          <w:rFonts w:asciiTheme="minorEastAsia" w:eastAsiaTheme="minorEastAsia" w:hAnsiTheme="minorEastAsia" w:cstheme="minorEastAsia" w:hint="eastAsia"/>
          <w:sz w:val="24"/>
        </w:rPr>
        <w:t>一览表</w:t>
      </w:r>
      <w:r>
        <w:rPr>
          <w:rFonts w:asciiTheme="minorEastAsia" w:eastAsiaTheme="minorEastAsia" w:hAnsiTheme="minorEastAsia" w:cstheme="minorEastAsia" w:hint="eastAsia"/>
          <w:sz w:val="24"/>
        </w:rPr>
        <w:t>分别单独密封装在封袋中（封袋不得有破损），且在封袋正面标明“正本”“副本”“电子版本”“</w:t>
      </w:r>
      <w:r>
        <w:rPr>
          <w:rFonts w:asciiTheme="minorEastAsia" w:eastAsiaTheme="minorEastAsia" w:hAnsiTheme="minorEastAsia" w:cstheme="minorEastAsia" w:hint="eastAsia"/>
          <w:sz w:val="24"/>
        </w:rPr>
        <w:t>报价</w:t>
      </w:r>
      <w:r>
        <w:rPr>
          <w:rFonts w:asciiTheme="minorEastAsia" w:eastAsiaTheme="minorEastAsia" w:hAnsiTheme="minorEastAsia" w:cstheme="minorEastAsia" w:hint="eastAsia"/>
          <w:sz w:val="24"/>
        </w:rPr>
        <w:t>一览表”“资格证明文件”字样。封袋应加贴封条，并在封线处加盖供应商公章，封袋正面要粘贴供应商全称、项目名称、项目编号等标识。</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外层包装请按以下要求标记：</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 </w:t>
      </w:r>
      <w:r>
        <w:rPr>
          <w:rFonts w:asciiTheme="minorEastAsia" w:eastAsiaTheme="minorEastAsia" w:hAnsiTheme="minorEastAsia" w:cstheme="minorEastAsia" w:hint="eastAsia"/>
          <w:sz w:val="24"/>
        </w:rPr>
        <w:t>供应商的全称；</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2) </w:t>
      </w:r>
      <w:r>
        <w:rPr>
          <w:rFonts w:asciiTheme="minorEastAsia" w:eastAsiaTheme="minorEastAsia" w:hAnsiTheme="minorEastAsia" w:cstheme="minorEastAsia" w:hint="eastAsia"/>
          <w:sz w:val="24"/>
        </w:rPr>
        <w:t>项目名称、项目编号；</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3</w:t>
      </w:r>
      <w:r>
        <w:rPr>
          <w:rFonts w:asciiTheme="minorEastAsia" w:eastAsiaTheme="minorEastAsia" w:hAnsiTheme="minorEastAsia" w:cstheme="minorEastAsia" w:hint="eastAsia"/>
          <w:sz w:val="24"/>
        </w:rPr>
        <w:t>）正本或副本、电</w:t>
      </w:r>
      <w:r>
        <w:rPr>
          <w:rFonts w:asciiTheme="minorEastAsia" w:eastAsiaTheme="minorEastAsia" w:hAnsiTheme="minorEastAsia" w:cstheme="minorEastAsia" w:hint="eastAsia"/>
          <w:sz w:val="24"/>
        </w:rPr>
        <w:t>子版本、</w:t>
      </w:r>
      <w:r>
        <w:rPr>
          <w:rFonts w:asciiTheme="minorEastAsia" w:eastAsiaTheme="minorEastAsia" w:hAnsiTheme="minorEastAsia" w:cstheme="minorEastAsia" w:hint="eastAsia"/>
          <w:sz w:val="24"/>
        </w:rPr>
        <w:t>报</w:t>
      </w:r>
      <w:r>
        <w:rPr>
          <w:rFonts w:asciiTheme="minorEastAsia" w:eastAsiaTheme="minorEastAsia" w:hAnsiTheme="minorEastAsia" w:cstheme="minorEastAsia" w:hint="eastAsia"/>
          <w:sz w:val="24"/>
        </w:rPr>
        <w:t>价一览表、资格证</w:t>
      </w:r>
      <w:r>
        <w:rPr>
          <w:rFonts w:asciiTheme="minorEastAsia" w:eastAsiaTheme="minorEastAsia" w:hAnsiTheme="minorEastAsia" w:cstheme="minorEastAsia" w:hint="eastAsia"/>
          <w:sz w:val="24"/>
        </w:rPr>
        <w:t>明文件</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“请勿在＿＿＿＿＿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询价响应文件递交截止时间</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之前启封”。</w:t>
      </w:r>
    </w:p>
    <w:p w:rsidR="00A77D32" w:rsidRDefault="00B25789">
      <w:pPr>
        <w:spacing w:line="36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6.3</w:t>
      </w:r>
      <w:r>
        <w:rPr>
          <w:rFonts w:asciiTheme="minorEastAsia" w:eastAsiaTheme="minorEastAsia" w:hAnsiTheme="minorEastAsia" w:cstheme="minorEastAsia" w:hint="eastAsia"/>
          <w:sz w:val="24"/>
        </w:rPr>
        <w:t>如果供应商未对询价响应文件按上述要求进行完好密封，由此产生的不利后果由供应商自行承担。</w:t>
      </w:r>
    </w:p>
    <w:p w:rsidR="00A77D32" w:rsidRDefault="00B25789">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7</w:t>
      </w:r>
      <w:r>
        <w:rPr>
          <w:rFonts w:asciiTheme="minorEastAsia" w:eastAsiaTheme="minorEastAsia" w:hAnsiTheme="minorEastAsia" w:cstheme="minorEastAsia" w:hint="eastAsia"/>
          <w:b/>
          <w:bCs/>
          <w:sz w:val="24"/>
        </w:rPr>
        <w:t>、</w:t>
      </w:r>
      <w:r>
        <w:rPr>
          <w:rFonts w:asciiTheme="minorEastAsia" w:eastAsiaTheme="minorEastAsia" w:hAnsiTheme="minorEastAsia" w:cstheme="minorEastAsia" w:hint="eastAsia"/>
          <w:b/>
          <w:bCs/>
          <w:sz w:val="24"/>
        </w:rPr>
        <w:t>成交原则</w:t>
      </w:r>
    </w:p>
    <w:p w:rsidR="00A77D32" w:rsidRDefault="00B25789">
      <w:pPr>
        <w:spacing w:line="360" w:lineRule="auto"/>
        <w:rPr>
          <w:rFonts w:asciiTheme="minorEastAsia" w:eastAsiaTheme="minorEastAsia" w:hAnsiTheme="minorEastAsia" w:cstheme="minorEastAsia"/>
          <w:sz w:val="24"/>
        </w:rPr>
      </w:pPr>
      <w:r>
        <w:rPr>
          <w:rFonts w:ascii="宋体" w:hAnsi="宋体" w:cs="宋体" w:hint="eastAsia"/>
          <w:sz w:val="24"/>
        </w:rPr>
        <w:t xml:space="preserve">    </w:t>
      </w:r>
      <w:r>
        <w:rPr>
          <w:rFonts w:ascii="宋体" w:hAnsi="宋体" w:cs="宋体" w:hint="eastAsia"/>
          <w:sz w:val="24"/>
        </w:rPr>
        <w:t>根据符合采购需求、质量和服务相等且报价最低的</w:t>
      </w:r>
      <w:r>
        <w:rPr>
          <w:rFonts w:asciiTheme="minorEastAsia" w:eastAsiaTheme="minorEastAsia" w:hAnsiTheme="minorEastAsia" w:cstheme="minorEastAsia" w:hint="eastAsia"/>
          <w:sz w:val="24"/>
        </w:rPr>
        <w:t>原则确定</w:t>
      </w:r>
      <w:r>
        <w:rPr>
          <w:rFonts w:asciiTheme="minorEastAsia" w:eastAsiaTheme="minorEastAsia" w:hAnsiTheme="minorEastAsia" w:cstheme="minorEastAsia" w:hint="eastAsia"/>
          <w:sz w:val="24"/>
        </w:rPr>
        <w:t>成交供应商。报价相同的，</w:t>
      </w:r>
      <w:r>
        <w:rPr>
          <w:rFonts w:asciiTheme="minorEastAsia" w:eastAsiaTheme="minorEastAsia" w:hAnsiTheme="minorEastAsia" w:cstheme="minorEastAsia" w:hint="eastAsia"/>
          <w:sz w:val="24"/>
        </w:rPr>
        <w:lastRenderedPageBreak/>
        <w:t>按照技术指标优劣顺序排序或由全体询价小组成员无记名投票，得票高者排序在前。</w:t>
      </w:r>
    </w:p>
    <w:p w:rsidR="00A77D32" w:rsidRDefault="00B25789">
      <w:pPr>
        <w:spacing w:line="4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8</w:t>
      </w:r>
      <w:r>
        <w:rPr>
          <w:rFonts w:asciiTheme="minorEastAsia" w:eastAsiaTheme="minorEastAsia" w:hAnsiTheme="minorEastAsia" w:cstheme="minorEastAsia" w:hint="eastAsia"/>
          <w:b/>
          <w:bCs/>
          <w:sz w:val="24"/>
        </w:rPr>
        <w:t>、质疑</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8.1</w:t>
      </w:r>
      <w:r>
        <w:rPr>
          <w:rFonts w:asciiTheme="minorEastAsia" w:eastAsiaTheme="minorEastAsia" w:hAnsiTheme="minorEastAsia" w:cstheme="minorEastAsia" w:hint="eastAsia"/>
          <w:sz w:val="24"/>
        </w:rPr>
        <w:t>供应商认为询价文件、采购过程、成交结果使自己的权益受到损害的，可以在知道或者应知其权益受到损害之日起</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个工作日内，以书面形式向采购人、采购代理机构提出质疑。</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8.2</w:t>
      </w:r>
      <w:r>
        <w:rPr>
          <w:rFonts w:asciiTheme="minorEastAsia" w:eastAsiaTheme="minorEastAsia" w:hAnsiTheme="minorEastAsia" w:cstheme="minorEastAsia" w:hint="eastAsia"/>
          <w:sz w:val="24"/>
        </w:rPr>
        <w:t>供应商必须在法定质疑期内一次性提出针对同一采购程序环节的质疑。</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8.3</w:t>
      </w:r>
      <w:r>
        <w:rPr>
          <w:rFonts w:asciiTheme="minorEastAsia" w:eastAsiaTheme="minorEastAsia" w:hAnsiTheme="minorEastAsia" w:cstheme="minorEastAsia" w:hint="eastAsia"/>
          <w:sz w:val="24"/>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8.4</w:t>
      </w:r>
      <w:r>
        <w:rPr>
          <w:rFonts w:asciiTheme="minorEastAsia" w:eastAsiaTheme="minorEastAsia" w:hAnsiTheme="minorEastAsia" w:cstheme="minorEastAsia" w:hint="eastAsia"/>
          <w:sz w:val="24"/>
        </w:rPr>
        <w:t>以联合体形式参加政府采购活动的，其质疑应当由组成联合体的所有供应商共同提出。</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8.5</w:t>
      </w:r>
      <w:r>
        <w:rPr>
          <w:rFonts w:asciiTheme="minorEastAsia" w:eastAsiaTheme="minorEastAsia" w:hAnsiTheme="minorEastAsia" w:cstheme="minorEastAsia" w:hint="eastAsia"/>
          <w:sz w:val="24"/>
        </w:rPr>
        <w:t>供应商提出质疑应当提交质疑函和必要的证明材料。质疑函应当包括下列内容：</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8.5.1</w:t>
      </w:r>
      <w:r>
        <w:rPr>
          <w:rFonts w:asciiTheme="minorEastAsia" w:eastAsiaTheme="minorEastAsia" w:hAnsiTheme="minorEastAsia" w:cstheme="minorEastAsia" w:hint="eastAsia"/>
          <w:sz w:val="24"/>
        </w:rPr>
        <w:t>供应商的姓名或者名称、地址、邮编、联系人及联系电话；</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8.5.2</w:t>
      </w:r>
      <w:r>
        <w:rPr>
          <w:rFonts w:asciiTheme="minorEastAsia" w:eastAsiaTheme="minorEastAsia" w:hAnsiTheme="minorEastAsia" w:cstheme="minorEastAsia" w:hint="eastAsia"/>
          <w:sz w:val="24"/>
        </w:rPr>
        <w:t>质疑项目</w:t>
      </w:r>
      <w:r>
        <w:rPr>
          <w:rFonts w:asciiTheme="minorEastAsia" w:eastAsiaTheme="minorEastAsia" w:hAnsiTheme="minorEastAsia" w:cstheme="minorEastAsia" w:hint="eastAsia"/>
          <w:sz w:val="24"/>
        </w:rPr>
        <w:t>的名称、编号；</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8.5.3</w:t>
      </w:r>
      <w:r>
        <w:rPr>
          <w:rFonts w:asciiTheme="minorEastAsia" w:eastAsiaTheme="minorEastAsia" w:hAnsiTheme="minorEastAsia" w:cstheme="minorEastAsia" w:hint="eastAsia"/>
          <w:sz w:val="24"/>
        </w:rPr>
        <w:t>具体、明确的质疑事项和与质疑事项相关的请求；</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8.5.4</w:t>
      </w:r>
      <w:r>
        <w:rPr>
          <w:rFonts w:asciiTheme="minorEastAsia" w:eastAsiaTheme="minorEastAsia" w:hAnsiTheme="minorEastAsia" w:cstheme="minorEastAsia" w:hint="eastAsia"/>
          <w:sz w:val="24"/>
        </w:rPr>
        <w:t>事实依据；</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8.5.5</w:t>
      </w:r>
      <w:r>
        <w:rPr>
          <w:rFonts w:asciiTheme="minorEastAsia" w:eastAsiaTheme="minorEastAsia" w:hAnsiTheme="minorEastAsia" w:cstheme="minorEastAsia" w:hint="eastAsia"/>
          <w:sz w:val="24"/>
        </w:rPr>
        <w:t>必要的法律依据；</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8.5.6</w:t>
      </w:r>
      <w:r>
        <w:rPr>
          <w:rFonts w:asciiTheme="minorEastAsia" w:eastAsiaTheme="minorEastAsia" w:hAnsiTheme="minorEastAsia" w:cstheme="minorEastAsia" w:hint="eastAsia"/>
          <w:sz w:val="24"/>
        </w:rPr>
        <w:t>提出质疑的日期。</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8.6</w:t>
      </w:r>
      <w:r>
        <w:rPr>
          <w:rFonts w:asciiTheme="minorEastAsia" w:eastAsiaTheme="minorEastAsia" w:hAnsiTheme="minorEastAsia" w:cstheme="minorEastAsia" w:hint="eastAsia"/>
          <w:sz w:val="24"/>
        </w:rPr>
        <w:t>有下列情形之一的，属于无效质疑，采购代理机构和采购人不予受理：</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8.6.1</w:t>
      </w:r>
      <w:r>
        <w:rPr>
          <w:rFonts w:asciiTheme="minorEastAsia" w:eastAsiaTheme="minorEastAsia" w:hAnsiTheme="minorEastAsia" w:cstheme="minorEastAsia" w:hint="eastAsia"/>
          <w:sz w:val="24"/>
        </w:rPr>
        <w:t>质疑供应商不是参与本次政府采购项目的供应商；</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8.6.2</w:t>
      </w:r>
      <w:r>
        <w:rPr>
          <w:rFonts w:asciiTheme="minorEastAsia" w:eastAsiaTheme="minorEastAsia" w:hAnsiTheme="minorEastAsia" w:cstheme="minorEastAsia" w:hint="eastAsia"/>
          <w:sz w:val="24"/>
        </w:rPr>
        <w:t>质疑供应商与质疑事项不存在利害关系的；</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8.6.3</w:t>
      </w:r>
      <w:r>
        <w:rPr>
          <w:rFonts w:asciiTheme="minorEastAsia" w:eastAsiaTheme="minorEastAsia" w:hAnsiTheme="minorEastAsia" w:cstheme="minorEastAsia" w:hint="eastAsia"/>
          <w:sz w:val="24"/>
        </w:rPr>
        <w:t>未在法定期限内提出质疑的；</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8.6.4</w:t>
      </w:r>
      <w:r>
        <w:rPr>
          <w:rFonts w:asciiTheme="minorEastAsia" w:eastAsiaTheme="minorEastAsia" w:hAnsiTheme="minorEastAsia" w:cstheme="minorEastAsia" w:hint="eastAsia"/>
          <w:sz w:val="24"/>
        </w:rPr>
        <w:t>质疑未以书面形式提出，或质疑函主要内容构成不完整的；</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8.6.5</w:t>
      </w:r>
      <w:r>
        <w:rPr>
          <w:rFonts w:asciiTheme="minorEastAsia" w:eastAsiaTheme="minorEastAsia" w:hAnsiTheme="minorEastAsia" w:cstheme="minorEastAsia" w:hint="eastAsia"/>
          <w:sz w:val="24"/>
        </w:rPr>
        <w:t>应当提交授权书而未提交的；</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8.6.6</w:t>
      </w:r>
      <w:r>
        <w:rPr>
          <w:rFonts w:asciiTheme="minorEastAsia" w:eastAsiaTheme="minorEastAsia" w:hAnsiTheme="minorEastAsia" w:cstheme="minorEastAsia" w:hint="eastAsia"/>
          <w:sz w:val="24"/>
        </w:rPr>
        <w:t>以非法手段取得证据、材料的；</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8.6</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质疑答复后，同一质疑人就同一事项或同一采购程序环节再次提出质疑的；</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8.6.8</w:t>
      </w:r>
      <w:r>
        <w:rPr>
          <w:rFonts w:asciiTheme="minorEastAsia" w:eastAsiaTheme="minorEastAsia" w:hAnsiTheme="minorEastAsia" w:cstheme="minorEastAsia" w:hint="eastAsia"/>
          <w:sz w:val="24"/>
        </w:rPr>
        <w:t>不符合法律、法规、规章和政府采购监管机构规定的其他条件的。</w:t>
      </w:r>
    </w:p>
    <w:p w:rsidR="00A77D32" w:rsidRDefault="00B25789">
      <w:pPr>
        <w:spacing w:line="4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8.7</w:t>
      </w:r>
      <w:r>
        <w:rPr>
          <w:rFonts w:asciiTheme="minorEastAsia" w:eastAsiaTheme="minorEastAsia" w:hAnsiTheme="minorEastAsia" w:cstheme="minorEastAsia" w:hint="eastAsia"/>
          <w:sz w:val="24"/>
        </w:rPr>
        <w:t>质疑答复</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8.7.1</w:t>
      </w:r>
      <w:r>
        <w:rPr>
          <w:rFonts w:asciiTheme="minorEastAsia" w:eastAsiaTheme="minorEastAsia" w:hAnsiTheme="minorEastAsia" w:cstheme="minorEastAsia" w:hint="eastAsia"/>
          <w:sz w:val="24"/>
        </w:rPr>
        <w:t>采购人或采购代理机构在收到质疑函后</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个工作日内作出答复，并以书面形式通知质疑供应商和其他有关供应商。</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8.7.2</w:t>
      </w:r>
      <w:r>
        <w:rPr>
          <w:rFonts w:asciiTheme="minorEastAsia" w:eastAsiaTheme="minorEastAsia" w:hAnsiTheme="minorEastAsia" w:cstheme="minorEastAsia" w:hint="eastAsia"/>
          <w:sz w:val="24"/>
        </w:rPr>
        <w:t>质疑供应商对采购人、采购代理机构的答复不满意，或者采购人、采购代理机构未在规定时间内作出答复的，可以在答复期满后</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个工作日内向陕西省财政厅（此处填写项目对应财政监管部门）提起投诉。</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8.8</w:t>
      </w:r>
      <w:r>
        <w:rPr>
          <w:rFonts w:asciiTheme="minorEastAsia" w:eastAsiaTheme="minorEastAsia" w:hAnsiTheme="minorEastAsia" w:cstheme="minorEastAsia" w:hint="eastAsia"/>
          <w:sz w:val="24"/>
        </w:rPr>
        <w:t>其他需要说明的事项</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8.8.1</w:t>
      </w:r>
      <w:r>
        <w:rPr>
          <w:rFonts w:asciiTheme="minorEastAsia" w:eastAsiaTheme="minorEastAsia" w:hAnsiTheme="minorEastAsia" w:cstheme="minorEastAsia" w:hint="eastAsia"/>
          <w:sz w:val="24"/>
        </w:rPr>
        <w:t>接收</w:t>
      </w:r>
      <w:r>
        <w:rPr>
          <w:rFonts w:asciiTheme="minorEastAsia" w:eastAsiaTheme="minorEastAsia" w:hAnsiTheme="minorEastAsia" w:cstheme="minorEastAsia" w:hint="eastAsia"/>
          <w:sz w:val="24"/>
        </w:rPr>
        <w:t>质疑函的方式：书面形式</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8.8.2</w:t>
      </w:r>
      <w:r>
        <w:rPr>
          <w:rFonts w:asciiTheme="minorEastAsia" w:eastAsiaTheme="minorEastAsia" w:hAnsiTheme="minorEastAsia" w:cstheme="minorEastAsia" w:hint="eastAsia"/>
          <w:sz w:val="24"/>
        </w:rPr>
        <w:t>联系部门：陕西华夏招标有限公司前台</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8.8.3</w:t>
      </w:r>
      <w:r>
        <w:rPr>
          <w:rFonts w:asciiTheme="minorEastAsia" w:eastAsiaTheme="minorEastAsia" w:hAnsiTheme="minorEastAsia" w:cstheme="minorEastAsia" w:hint="eastAsia"/>
          <w:sz w:val="24"/>
        </w:rPr>
        <w:t>联系电话：</w:t>
      </w:r>
      <w:r>
        <w:rPr>
          <w:rFonts w:asciiTheme="minorEastAsia" w:eastAsiaTheme="minorEastAsia" w:hAnsiTheme="minorEastAsia" w:cstheme="minorEastAsia" w:hint="eastAsia"/>
          <w:sz w:val="24"/>
        </w:rPr>
        <w:t>029-88899970</w:t>
      </w:r>
    </w:p>
    <w:p w:rsidR="00A77D32" w:rsidRDefault="00B25789">
      <w:pPr>
        <w:spacing w:line="4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8.8.4</w:t>
      </w:r>
      <w:r>
        <w:rPr>
          <w:rFonts w:asciiTheme="minorEastAsia" w:eastAsiaTheme="minorEastAsia" w:hAnsiTheme="minorEastAsia" w:cstheme="minorEastAsia" w:hint="eastAsia"/>
          <w:sz w:val="24"/>
        </w:rPr>
        <w:t>通讯地址：西安市南二环西段</w:t>
      </w:r>
      <w:r>
        <w:rPr>
          <w:rFonts w:asciiTheme="minorEastAsia" w:eastAsiaTheme="minorEastAsia" w:hAnsiTheme="minorEastAsia" w:cstheme="minorEastAsia" w:hint="eastAsia"/>
          <w:sz w:val="24"/>
        </w:rPr>
        <w:t>202</w:t>
      </w:r>
      <w:r>
        <w:rPr>
          <w:rFonts w:asciiTheme="minorEastAsia" w:eastAsiaTheme="minorEastAsia" w:hAnsiTheme="minorEastAsia" w:cstheme="minorEastAsia" w:hint="eastAsia"/>
          <w:sz w:val="24"/>
        </w:rPr>
        <w:t>号九座花园</w:t>
      </w:r>
      <w:r>
        <w:rPr>
          <w:rFonts w:asciiTheme="minorEastAsia" w:eastAsiaTheme="minorEastAsia" w:hAnsiTheme="minorEastAsia" w:cstheme="minorEastAsia" w:hint="eastAsia"/>
          <w:sz w:val="24"/>
        </w:rPr>
        <w:t>1605</w:t>
      </w:r>
      <w:r>
        <w:rPr>
          <w:rFonts w:asciiTheme="minorEastAsia" w:eastAsiaTheme="minorEastAsia" w:hAnsiTheme="minorEastAsia" w:cstheme="minorEastAsia" w:hint="eastAsia"/>
          <w:sz w:val="24"/>
        </w:rPr>
        <w:t>室</w:t>
      </w:r>
    </w:p>
    <w:p w:rsidR="00A77D32" w:rsidRDefault="00B25789">
      <w:pPr>
        <w:spacing w:line="4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9</w:t>
      </w:r>
      <w:r>
        <w:rPr>
          <w:rFonts w:asciiTheme="minorEastAsia" w:eastAsiaTheme="minorEastAsia" w:hAnsiTheme="minorEastAsia" w:cstheme="minorEastAsia" w:hint="eastAsia"/>
          <w:b/>
          <w:bCs/>
          <w:sz w:val="24"/>
        </w:rPr>
        <w:t>、定标</w:t>
      </w:r>
    </w:p>
    <w:p w:rsidR="00A77D32" w:rsidRDefault="00B25789">
      <w:pPr>
        <w:spacing w:line="460" w:lineRule="exact"/>
        <w:ind w:firstLineChars="200" w:firstLine="480"/>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采购代理机构在评标结束后两个工作日内将询价报告送达采购单位，采购单位在收到询价报告后五个工作日内，按照询价报告中推荐的成交候选供应商顺序确定成交人，同时书面复</w:t>
      </w:r>
      <w:r>
        <w:rPr>
          <w:rFonts w:asciiTheme="minorEastAsia" w:eastAsiaTheme="minorEastAsia" w:hAnsiTheme="minorEastAsia" w:cstheme="minorEastAsia" w:hint="eastAsia"/>
          <w:sz w:val="24"/>
        </w:rPr>
        <w:t>函采购代理机构；</w:t>
      </w:r>
    </w:p>
    <w:p w:rsidR="00A77D32" w:rsidRDefault="00B25789">
      <w:pPr>
        <w:spacing w:line="4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10</w:t>
      </w:r>
      <w:r>
        <w:rPr>
          <w:rFonts w:asciiTheme="minorEastAsia" w:eastAsiaTheme="minorEastAsia" w:hAnsiTheme="minorEastAsia" w:cstheme="minorEastAsia" w:hint="eastAsia"/>
          <w:b/>
          <w:bCs/>
          <w:sz w:val="24"/>
        </w:rPr>
        <w:t>、成交服务费</w:t>
      </w:r>
    </w:p>
    <w:p w:rsidR="00A77D32" w:rsidRDefault="00B25789">
      <w:pPr>
        <w:spacing w:line="46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依据汉阴县财政局关于印发《汉阴县工程造价咨询等服务收费项目财政投资预算评审最高限价及其简化政府采购程序相关事项（试行）》的通知（汉财字【</w:t>
      </w:r>
      <w:r>
        <w:rPr>
          <w:rFonts w:asciiTheme="minorEastAsia" w:eastAsiaTheme="minorEastAsia" w:hAnsiTheme="minorEastAsia" w:cstheme="minorEastAsia" w:hint="eastAsia"/>
          <w:sz w:val="24"/>
        </w:rPr>
        <w:t>2015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83</w:t>
      </w:r>
      <w:r>
        <w:rPr>
          <w:rFonts w:asciiTheme="minorEastAsia" w:eastAsiaTheme="minorEastAsia" w:hAnsiTheme="minorEastAsia" w:cstheme="minorEastAsia" w:hint="eastAsia"/>
          <w:sz w:val="24"/>
        </w:rPr>
        <w:t>号）的有关规定执行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人民币</w:t>
      </w:r>
      <w:r>
        <w:rPr>
          <w:rFonts w:asciiTheme="minorEastAsia" w:eastAsiaTheme="minorEastAsia" w:hAnsiTheme="minorEastAsia" w:cstheme="minorEastAsia" w:hint="eastAsia"/>
          <w:sz w:val="24"/>
        </w:rPr>
        <w:t>柒仟元</w:t>
      </w:r>
      <w:r>
        <w:rPr>
          <w:rFonts w:asciiTheme="minorEastAsia" w:eastAsiaTheme="minorEastAsia" w:hAnsiTheme="minorEastAsia" w:cstheme="minorEastAsia" w:hint="eastAsia"/>
          <w:sz w:val="24"/>
        </w:rPr>
        <w:t>整（￥：</w:t>
      </w:r>
      <w:r>
        <w:rPr>
          <w:rFonts w:asciiTheme="minorEastAsia" w:eastAsiaTheme="minorEastAsia" w:hAnsiTheme="minorEastAsia" w:cstheme="minorEastAsia" w:hint="eastAsia"/>
          <w:sz w:val="24"/>
        </w:rPr>
        <w:t>7000.</w:t>
      </w:r>
      <w:r>
        <w:rPr>
          <w:rFonts w:asciiTheme="minorEastAsia" w:eastAsiaTheme="minorEastAsia" w:hAnsiTheme="minorEastAsia" w:cstheme="minorEastAsia" w:hint="eastAsia"/>
          <w:sz w:val="24"/>
        </w:rPr>
        <w:t>00</w:t>
      </w:r>
      <w:r>
        <w:rPr>
          <w:rFonts w:asciiTheme="minorEastAsia" w:eastAsiaTheme="minorEastAsia" w:hAnsiTheme="minorEastAsia" w:cstheme="minorEastAsia" w:hint="eastAsia"/>
          <w:sz w:val="24"/>
        </w:rPr>
        <w:t>元</w:t>
      </w:r>
      <w:r>
        <w:rPr>
          <w:rFonts w:asciiTheme="minorEastAsia" w:eastAsiaTheme="minorEastAsia" w:hAnsiTheme="minorEastAsia" w:cstheme="minorEastAsia" w:hint="eastAsia"/>
          <w:sz w:val="24"/>
        </w:rPr>
        <w:t>）。</w:t>
      </w:r>
    </w:p>
    <w:p w:rsidR="00A77D32" w:rsidRDefault="00B25789">
      <w:pPr>
        <w:spacing w:line="46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成交服务费由成交</w:t>
      </w:r>
      <w:r>
        <w:rPr>
          <w:rFonts w:asciiTheme="minorEastAsia" w:eastAsiaTheme="minorEastAsia" w:hAnsiTheme="minorEastAsia" w:cstheme="minorEastAsia" w:hint="eastAsia"/>
          <w:sz w:val="24"/>
        </w:rPr>
        <w:t>单位</w:t>
      </w:r>
      <w:r>
        <w:rPr>
          <w:rFonts w:asciiTheme="minorEastAsia" w:eastAsiaTheme="minorEastAsia" w:hAnsiTheme="minorEastAsia" w:cstheme="minorEastAsia" w:hint="eastAsia"/>
          <w:sz w:val="24"/>
        </w:rPr>
        <w:t>支付，</w:t>
      </w:r>
      <w:r>
        <w:rPr>
          <w:rFonts w:asciiTheme="minorEastAsia" w:eastAsiaTheme="minorEastAsia" w:hAnsiTheme="minorEastAsia" w:cstheme="minorEastAsia" w:hint="eastAsia"/>
          <w:kern w:val="0"/>
          <w:sz w:val="24"/>
        </w:rPr>
        <w:t>成交单位在领取成交通知书前，须向采购代</w:t>
      </w:r>
      <w:r>
        <w:rPr>
          <w:rFonts w:asciiTheme="minorEastAsia" w:eastAsiaTheme="minorEastAsia" w:hAnsiTheme="minorEastAsia" w:cstheme="minorEastAsia" w:hint="eastAsia"/>
          <w:kern w:val="0"/>
          <w:sz w:val="24"/>
        </w:rPr>
        <w:t>理机构支付成交服务费。</w:t>
      </w:r>
    </w:p>
    <w:p w:rsidR="00A77D32" w:rsidRDefault="00B25789">
      <w:pPr>
        <w:spacing w:line="460" w:lineRule="exact"/>
        <w:ind w:firstLineChars="200" w:firstLine="482"/>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10.3</w:t>
      </w:r>
      <w:r>
        <w:rPr>
          <w:rFonts w:asciiTheme="minorEastAsia" w:eastAsiaTheme="minorEastAsia" w:hAnsiTheme="minorEastAsia" w:cstheme="minorEastAsia" w:hint="eastAsia"/>
          <w:b/>
          <w:bCs/>
          <w:kern w:val="0"/>
          <w:sz w:val="24"/>
        </w:rPr>
        <w:t>成交服务费账户信息：</w:t>
      </w:r>
    </w:p>
    <w:p w:rsidR="00A77D32" w:rsidRDefault="00B25789">
      <w:pPr>
        <w:spacing w:line="460" w:lineRule="exact"/>
        <w:ind w:firstLineChars="200" w:firstLine="482"/>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户名：陕西华夏招标有限公司</w:t>
      </w:r>
    </w:p>
    <w:p w:rsidR="00A77D32" w:rsidRDefault="00B25789">
      <w:pPr>
        <w:spacing w:line="460" w:lineRule="exact"/>
        <w:ind w:firstLineChars="200" w:firstLine="482"/>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开户行：中国光大银行西安南二环支行</w:t>
      </w:r>
    </w:p>
    <w:p w:rsidR="00A77D32" w:rsidRDefault="00B25789">
      <w:pPr>
        <w:spacing w:line="460" w:lineRule="exact"/>
        <w:ind w:firstLineChars="200" w:firstLine="482"/>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账号：</w:t>
      </w:r>
      <w:r>
        <w:rPr>
          <w:rFonts w:asciiTheme="minorEastAsia" w:eastAsiaTheme="minorEastAsia" w:hAnsiTheme="minorEastAsia" w:cstheme="minorEastAsia" w:hint="eastAsia"/>
          <w:b/>
          <w:bCs/>
          <w:kern w:val="0"/>
          <w:sz w:val="24"/>
        </w:rPr>
        <w:t>7862  0188  0000  9741  8</w:t>
      </w:r>
    </w:p>
    <w:p w:rsidR="00A77D32" w:rsidRDefault="00B25789">
      <w:pPr>
        <w:spacing w:line="46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11</w:t>
      </w:r>
      <w:r>
        <w:rPr>
          <w:rFonts w:asciiTheme="minorEastAsia" w:eastAsiaTheme="minorEastAsia" w:hAnsiTheme="minorEastAsia" w:cstheme="minorEastAsia" w:hint="eastAsia"/>
          <w:b/>
          <w:bCs/>
          <w:sz w:val="24"/>
        </w:rPr>
        <w:t>、其他</w:t>
      </w:r>
    </w:p>
    <w:p w:rsidR="00A77D32" w:rsidRDefault="00B25789">
      <w:pPr>
        <w:widowControl/>
        <w:spacing w:line="440" w:lineRule="exact"/>
        <w:jc w:val="left"/>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4"/>
        </w:rPr>
        <w:t>成交供应商与使用单位（汉阴县妇幼保健院）签订合同，成交供应商为代理商则合同签订前必须提交设备生产厂家授权书原件至汉阴县卫生和计划生育局备案；若不能提供，则由第二成交候选人替补。</w:t>
      </w:r>
      <w:r>
        <w:rPr>
          <w:rFonts w:ascii="宋体" w:hAnsi="宋体" w:cs="宋体"/>
          <w:kern w:val="0"/>
          <w:sz w:val="28"/>
          <w:szCs w:val="28"/>
        </w:rPr>
        <w:br w:type="page"/>
      </w:r>
    </w:p>
    <w:p w:rsidR="00A77D32" w:rsidRDefault="00B25789">
      <w:pPr>
        <w:pStyle w:val="1"/>
        <w:numPr>
          <w:ilvl w:val="0"/>
          <w:numId w:val="2"/>
        </w:numPr>
        <w:jc w:val="center"/>
        <w:rPr>
          <w:kern w:val="0"/>
          <w:sz w:val="36"/>
          <w:szCs w:val="36"/>
        </w:rPr>
      </w:pPr>
      <w:bookmarkStart w:id="6" w:name="_Toc23130"/>
      <w:bookmarkStart w:id="7" w:name="_Toc402363303"/>
      <w:r>
        <w:rPr>
          <w:rFonts w:hint="eastAsia"/>
          <w:kern w:val="0"/>
          <w:sz w:val="36"/>
          <w:szCs w:val="36"/>
        </w:rPr>
        <w:lastRenderedPageBreak/>
        <w:t xml:space="preserve"> </w:t>
      </w:r>
      <w:r>
        <w:rPr>
          <w:rFonts w:hint="eastAsia"/>
          <w:kern w:val="0"/>
          <w:sz w:val="36"/>
          <w:szCs w:val="36"/>
        </w:rPr>
        <w:t>采购内容</w:t>
      </w:r>
      <w:bookmarkEnd w:id="6"/>
    </w:p>
    <w:tbl>
      <w:tblPr>
        <w:tblStyle w:val="af0"/>
        <w:tblW w:w="9003" w:type="dxa"/>
        <w:tblLayout w:type="fixed"/>
        <w:tblLook w:val="04A0"/>
      </w:tblPr>
      <w:tblGrid>
        <w:gridCol w:w="4501"/>
        <w:gridCol w:w="4502"/>
      </w:tblGrid>
      <w:tr w:rsidR="00A77D32">
        <w:tc>
          <w:tcPr>
            <w:tcW w:w="4501" w:type="dxa"/>
          </w:tcPr>
          <w:p w:rsidR="00A77D32" w:rsidRDefault="00B25789" w:rsidP="0089299F">
            <w:pPr>
              <w:pStyle w:val="1"/>
              <w:keepNext w:val="0"/>
              <w:spacing w:beforeLines="50" w:afterLines="50" w:line="360" w:lineRule="auto"/>
              <w:jc w:val="center"/>
              <w:outlineLvl w:val="0"/>
              <w:rPr>
                <w:rFonts w:ascii="宋体" w:hAnsi="宋体" w:cs="宋体"/>
                <w:b w:val="0"/>
                <w:sz w:val="24"/>
                <w:szCs w:val="24"/>
              </w:rPr>
            </w:pPr>
            <w:r>
              <w:rPr>
                <w:rFonts w:ascii="宋体" w:hAnsi="宋体" w:cs="宋体" w:hint="eastAsia"/>
                <w:b w:val="0"/>
                <w:sz w:val="24"/>
                <w:szCs w:val="24"/>
              </w:rPr>
              <w:t>名称</w:t>
            </w:r>
          </w:p>
        </w:tc>
        <w:tc>
          <w:tcPr>
            <w:tcW w:w="4502" w:type="dxa"/>
          </w:tcPr>
          <w:p w:rsidR="00A77D32" w:rsidRDefault="00B25789" w:rsidP="0089299F">
            <w:pPr>
              <w:pStyle w:val="1"/>
              <w:keepNext w:val="0"/>
              <w:spacing w:beforeLines="50" w:afterLines="50" w:line="360" w:lineRule="auto"/>
              <w:jc w:val="center"/>
              <w:outlineLvl w:val="0"/>
              <w:rPr>
                <w:rFonts w:ascii="宋体" w:hAnsi="宋体" w:cs="宋体"/>
                <w:b w:val="0"/>
                <w:sz w:val="24"/>
                <w:szCs w:val="24"/>
              </w:rPr>
            </w:pPr>
            <w:r>
              <w:rPr>
                <w:rFonts w:ascii="宋体" w:hAnsi="宋体" w:cs="宋体" w:hint="eastAsia"/>
                <w:b w:val="0"/>
                <w:sz w:val="24"/>
                <w:szCs w:val="24"/>
              </w:rPr>
              <w:t>数量</w:t>
            </w:r>
          </w:p>
        </w:tc>
      </w:tr>
      <w:tr w:rsidR="00A77D32">
        <w:tc>
          <w:tcPr>
            <w:tcW w:w="4501" w:type="dxa"/>
          </w:tcPr>
          <w:p w:rsidR="00A77D32" w:rsidRDefault="00B25789" w:rsidP="0089299F">
            <w:pPr>
              <w:pStyle w:val="1"/>
              <w:keepNext w:val="0"/>
              <w:spacing w:beforeLines="50" w:afterLines="50" w:line="360" w:lineRule="auto"/>
              <w:jc w:val="center"/>
              <w:outlineLvl w:val="0"/>
              <w:rPr>
                <w:rFonts w:ascii="宋体" w:hAnsi="宋体" w:cs="宋体"/>
                <w:b w:val="0"/>
                <w:sz w:val="24"/>
                <w:szCs w:val="24"/>
              </w:rPr>
            </w:pPr>
            <w:r>
              <w:rPr>
                <w:rFonts w:ascii="宋体" w:hAnsi="宋体" w:cs="宋体" w:hint="eastAsia"/>
                <w:b w:val="0"/>
                <w:sz w:val="24"/>
                <w:szCs w:val="24"/>
              </w:rPr>
              <w:t>电子阴道镜</w:t>
            </w:r>
          </w:p>
        </w:tc>
        <w:tc>
          <w:tcPr>
            <w:tcW w:w="4502" w:type="dxa"/>
          </w:tcPr>
          <w:p w:rsidR="00A77D32" w:rsidRDefault="00B25789" w:rsidP="0089299F">
            <w:pPr>
              <w:pStyle w:val="1"/>
              <w:keepNext w:val="0"/>
              <w:spacing w:beforeLines="50" w:afterLines="50" w:line="360" w:lineRule="auto"/>
              <w:jc w:val="center"/>
              <w:outlineLvl w:val="0"/>
              <w:rPr>
                <w:rFonts w:ascii="宋体" w:hAnsi="宋体" w:cs="宋体"/>
                <w:b w:val="0"/>
                <w:sz w:val="24"/>
                <w:szCs w:val="24"/>
              </w:rPr>
            </w:pPr>
            <w:r>
              <w:rPr>
                <w:rFonts w:ascii="宋体" w:hAnsi="宋体" w:cs="宋体" w:hint="eastAsia"/>
                <w:b w:val="0"/>
                <w:sz w:val="24"/>
                <w:szCs w:val="24"/>
              </w:rPr>
              <w:t>1</w:t>
            </w:r>
          </w:p>
        </w:tc>
      </w:tr>
    </w:tbl>
    <w:p w:rsidR="00A77D32" w:rsidRDefault="00A77D32"/>
    <w:p w:rsidR="00A77D32" w:rsidRDefault="00B25789">
      <w:pPr>
        <w:pStyle w:val="22"/>
        <w:snapToGrid w:val="0"/>
        <w:spacing w:line="360" w:lineRule="auto"/>
        <w:ind w:firstLineChars="0" w:firstLine="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w:t>
      </w:r>
      <w:r>
        <w:rPr>
          <w:rFonts w:asciiTheme="minorEastAsia" w:eastAsiaTheme="minorEastAsia" w:hAnsiTheme="minorEastAsia" w:cstheme="minorEastAsia" w:hint="eastAsia"/>
          <w:b/>
          <w:sz w:val="24"/>
        </w:rPr>
        <w:t>镜头性能要求：</w:t>
      </w:r>
    </w:p>
    <w:p w:rsidR="00A77D32" w:rsidRDefault="00B25789">
      <w:pPr>
        <w:pStyle w:val="22"/>
        <w:numPr>
          <w:ilvl w:val="1"/>
          <w:numId w:val="3"/>
        </w:numPr>
        <w:snapToGrid w:val="0"/>
        <w:spacing w:line="360" w:lineRule="auto"/>
        <w:ind w:left="0" w:firstLineChars="0" w:firstLine="420"/>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镜头具有光学连续变焦、自动聚焦和高清</w:t>
      </w:r>
      <w:r>
        <w:rPr>
          <w:rFonts w:asciiTheme="minorEastAsia" w:eastAsiaTheme="minorEastAsia" w:hAnsiTheme="minorEastAsia" w:cstheme="minorEastAsia" w:hint="eastAsia"/>
          <w:sz w:val="24"/>
        </w:rPr>
        <w:t>CCD</w:t>
      </w:r>
      <w:r>
        <w:rPr>
          <w:rFonts w:asciiTheme="minorEastAsia" w:eastAsiaTheme="minorEastAsia" w:hAnsiTheme="minorEastAsia" w:cstheme="minorEastAsia" w:hint="eastAsia"/>
          <w:sz w:val="24"/>
        </w:rPr>
        <w:t>成像功能，整机成像系统水平分辨率≥</w:t>
      </w:r>
      <w:r>
        <w:rPr>
          <w:rFonts w:asciiTheme="minorEastAsia" w:eastAsiaTheme="minorEastAsia" w:hAnsiTheme="minorEastAsia" w:cstheme="minorEastAsia" w:hint="eastAsia"/>
          <w:sz w:val="24"/>
        </w:rPr>
        <w:t>500</w:t>
      </w:r>
      <w:r>
        <w:rPr>
          <w:rFonts w:asciiTheme="minorEastAsia" w:eastAsiaTheme="minorEastAsia" w:hAnsiTheme="minorEastAsia" w:cstheme="minorEastAsia" w:hint="eastAsia"/>
          <w:sz w:val="24"/>
        </w:rPr>
        <w:t>线，空间分辨率：≥</w:t>
      </w:r>
      <w:r>
        <w:rPr>
          <w:rFonts w:asciiTheme="minorEastAsia" w:eastAsiaTheme="minorEastAsia" w:hAnsiTheme="minorEastAsia" w:cstheme="minorEastAsia" w:hint="eastAsia"/>
          <w:sz w:val="24"/>
        </w:rPr>
        <w:t xml:space="preserve">10 lpm, </w:t>
      </w:r>
      <w:r>
        <w:rPr>
          <w:rFonts w:asciiTheme="minorEastAsia" w:eastAsiaTheme="minorEastAsia" w:hAnsiTheme="minorEastAsia" w:cstheme="minorEastAsia" w:hint="eastAsia"/>
          <w:sz w:val="24"/>
        </w:rPr>
        <w:t>图像几何失真度≤</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，色彩还原度：</w:t>
      </w:r>
      <w:r>
        <w:rPr>
          <w:rFonts w:asciiTheme="minorEastAsia" w:eastAsiaTheme="minorEastAsia" w:hAnsiTheme="minorEastAsia" w:cstheme="minorEastAsia" w:hint="eastAsia"/>
          <w:sz w:val="24"/>
        </w:rPr>
        <w:t>95%~120%</w:t>
      </w:r>
      <w:r>
        <w:rPr>
          <w:rFonts w:asciiTheme="minorEastAsia" w:eastAsiaTheme="minorEastAsia" w:hAnsiTheme="minorEastAsia" w:cstheme="minorEastAsia" w:hint="eastAsia"/>
          <w:sz w:val="24"/>
        </w:rPr>
        <w:t>，须提供证明其功能的</w:t>
      </w:r>
      <w:r>
        <w:rPr>
          <w:rFonts w:asciiTheme="minorEastAsia" w:eastAsiaTheme="minorEastAsia" w:hAnsiTheme="minorEastAsia" w:cstheme="minorEastAsia" w:hint="eastAsia"/>
          <w:sz w:val="24"/>
        </w:rPr>
        <w:t>CFDA</w:t>
      </w:r>
      <w:r>
        <w:rPr>
          <w:rFonts w:asciiTheme="minorEastAsia" w:eastAsiaTheme="minorEastAsia" w:hAnsiTheme="minorEastAsia" w:cstheme="minorEastAsia" w:hint="eastAsia"/>
          <w:sz w:val="24"/>
        </w:rPr>
        <w:t>检测报告并加盖公司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kern w:val="0"/>
          <w:sz w:val="24"/>
        </w:rPr>
        <w:t xml:space="preserve"> </w:t>
      </w:r>
    </w:p>
    <w:p w:rsidR="00A77D32" w:rsidRDefault="00B25789">
      <w:pPr>
        <w:pStyle w:val="22"/>
        <w:numPr>
          <w:ilvl w:val="1"/>
          <w:numId w:val="3"/>
        </w:numPr>
        <w:snapToGrid w:val="0"/>
        <w:spacing w:line="360" w:lineRule="auto"/>
        <w:ind w:left="0" w:firstLineChars="0"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放大倍数支持</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36</w:t>
      </w:r>
      <w:r>
        <w:rPr>
          <w:rFonts w:asciiTheme="minorEastAsia" w:eastAsiaTheme="minorEastAsia" w:hAnsiTheme="minorEastAsia" w:cstheme="minorEastAsia" w:hint="eastAsia"/>
          <w:sz w:val="24"/>
        </w:rPr>
        <w:t>倍</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可选</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倍</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连续变倍，镜头须提供单独按键控制放大倍数显示或关闭功能，并可在打印报告中显示对图像的倍数标记，需提供证明其功能的打印报告样张并加盖公司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p>
    <w:p w:rsidR="00A77D32" w:rsidRDefault="00B25789">
      <w:pPr>
        <w:pStyle w:val="22"/>
        <w:numPr>
          <w:ilvl w:val="1"/>
          <w:numId w:val="3"/>
        </w:numPr>
        <w:snapToGrid w:val="0"/>
        <w:spacing w:line="360" w:lineRule="auto"/>
        <w:ind w:left="0" w:firstLineChars="0" w:firstLine="420"/>
        <w:rPr>
          <w:rFonts w:asciiTheme="minorEastAsia" w:eastAsiaTheme="minorEastAsia" w:hAnsiTheme="minorEastAsia" w:cstheme="minorEastAsia"/>
          <w:bCs/>
          <w:kern w:val="0"/>
          <w:sz w:val="24"/>
        </w:rPr>
      </w:pPr>
      <w:r>
        <w:rPr>
          <w:rFonts w:asciiTheme="minorEastAsia" w:eastAsiaTheme="minorEastAsia" w:hAnsiTheme="minorEastAsia" w:cstheme="minorEastAsia" w:hint="eastAsia"/>
          <w:sz w:val="24"/>
        </w:rPr>
        <w:t>有效操作距离应满足：</w:t>
      </w:r>
      <w:r>
        <w:rPr>
          <w:rFonts w:asciiTheme="minorEastAsia" w:eastAsiaTheme="minorEastAsia" w:hAnsiTheme="minorEastAsia" w:cstheme="minorEastAsia" w:hint="eastAsia"/>
          <w:sz w:val="24"/>
        </w:rPr>
        <w:t xml:space="preserve"> 200mm</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300mm</w:t>
      </w:r>
      <w:r>
        <w:rPr>
          <w:rFonts w:asciiTheme="minorEastAsia" w:eastAsiaTheme="minorEastAsia" w:hAnsiTheme="minorEastAsia" w:cstheme="minorEastAsia" w:hint="eastAsia"/>
          <w:sz w:val="24"/>
        </w:rPr>
        <w:t>，视场范围满足：≥</w:t>
      </w:r>
      <w:r>
        <w:rPr>
          <w:rFonts w:asciiTheme="minorEastAsia" w:eastAsiaTheme="minorEastAsia" w:hAnsiTheme="minorEastAsia" w:cstheme="minorEastAsia" w:hint="eastAsia"/>
          <w:sz w:val="24"/>
        </w:rPr>
        <w:t xml:space="preserve">60mm(3X), </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6mm(18X)</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0"/>
          <w:sz w:val="24"/>
        </w:rPr>
        <w:t>景深：≥</w:t>
      </w:r>
      <w:r>
        <w:rPr>
          <w:rFonts w:asciiTheme="minorEastAsia" w:eastAsiaTheme="minorEastAsia" w:hAnsiTheme="minorEastAsia" w:cstheme="minorEastAsia" w:hint="eastAsia"/>
          <w:kern w:val="0"/>
          <w:sz w:val="24"/>
        </w:rPr>
        <w:t xml:space="preserve">120mm(6X), </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5mm(18X)</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sz w:val="24"/>
        </w:rPr>
        <w:t>须提供证明其功能的</w:t>
      </w:r>
      <w:r>
        <w:rPr>
          <w:rFonts w:asciiTheme="minorEastAsia" w:eastAsiaTheme="minorEastAsia" w:hAnsiTheme="minorEastAsia" w:cstheme="minorEastAsia" w:hint="eastAsia"/>
          <w:sz w:val="24"/>
        </w:rPr>
        <w:t>CFDA</w:t>
      </w:r>
      <w:r>
        <w:rPr>
          <w:rFonts w:asciiTheme="minorEastAsia" w:eastAsiaTheme="minorEastAsia" w:hAnsiTheme="minorEastAsia" w:cstheme="minorEastAsia" w:hint="eastAsia"/>
          <w:sz w:val="24"/>
        </w:rPr>
        <w:t>检测报告或说明书并加盖公司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sz w:val="24"/>
        </w:rPr>
        <w:t>；</w:t>
      </w:r>
    </w:p>
    <w:p w:rsidR="00A77D32" w:rsidRDefault="00B25789">
      <w:pPr>
        <w:pStyle w:val="22"/>
        <w:snapToGrid w:val="0"/>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有快速自动聚焦和手动聚焦功能，手动聚焦支持独立按键控制的微距调节功能；</w:t>
      </w:r>
    </w:p>
    <w:p w:rsidR="00A77D32" w:rsidRDefault="00B25789">
      <w:pPr>
        <w:pStyle w:val="22"/>
        <w:snapToGrid w:val="0"/>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bCs/>
          <w:color w:val="000000" w:themeColor="text1"/>
          <w:sz w:val="24"/>
        </w:rPr>
        <w:t>5.</w:t>
      </w:r>
      <w:r>
        <w:rPr>
          <w:rFonts w:asciiTheme="minorEastAsia" w:eastAsiaTheme="minorEastAsia" w:hAnsiTheme="minorEastAsia" w:cstheme="minorEastAsia" w:hint="eastAsia"/>
          <w:sz w:val="24"/>
        </w:rPr>
        <w:t>观为方便临床检查操作，可通过镜头按键操作实现：对察</w:t>
      </w:r>
      <w:r>
        <w:rPr>
          <w:rFonts w:asciiTheme="minorEastAsia" w:eastAsiaTheme="minorEastAsia" w:hAnsiTheme="minorEastAsia" w:cstheme="minorEastAsia" w:hint="eastAsia"/>
          <w:sz w:val="24"/>
        </w:rPr>
        <w:t>图像视野变换（放大</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缩小）、手动可视焦距调节（</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）、变色温观察（白光三级）、电子滤镜观察（绿光三级）、计时显示和图像冻结功能，支持镜头手柄按键控制图像采集；须提供证明其功能的镜头按键外观照片并加盖公司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sz w:val="24"/>
        </w:rPr>
        <w:t>；</w:t>
      </w:r>
    </w:p>
    <w:p w:rsidR="00A77D32" w:rsidRDefault="00B25789">
      <w:pPr>
        <w:pStyle w:val="22"/>
        <w:tabs>
          <w:tab w:val="left" w:pos="0"/>
        </w:tabs>
        <w:snapToGrid w:val="0"/>
        <w:spacing w:line="360" w:lineRule="auto"/>
        <w:ind w:firstLineChars="150" w:firstLine="360"/>
        <w:rPr>
          <w:rFonts w:asciiTheme="minorEastAsia" w:eastAsiaTheme="minorEastAsia" w:hAnsiTheme="minorEastAsia" w:cstheme="minorEastAsia"/>
          <w:bCs/>
          <w:sz w:val="24"/>
        </w:rPr>
      </w:pPr>
      <w:r>
        <w:rPr>
          <w:rFonts w:asciiTheme="minorEastAsia" w:eastAsiaTheme="minorEastAsia" w:hAnsiTheme="minorEastAsia" w:cstheme="minorEastAsia" w:hint="eastAsia"/>
          <w:bCs/>
          <w:color w:val="000000" w:themeColor="text1"/>
          <w:sz w:val="24"/>
        </w:rPr>
        <w:t>6.</w:t>
      </w:r>
      <w:r>
        <w:rPr>
          <w:rFonts w:asciiTheme="minorEastAsia" w:eastAsiaTheme="minorEastAsia" w:hAnsiTheme="minorEastAsia" w:cstheme="minorEastAsia" w:hint="eastAsia"/>
          <w:bCs/>
          <w:color w:val="000000" w:themeColor="text1"/>
          <w:sz w:val="24"/>
        </w:rPr>
        <w:t>亮度</w:t>
      </w:r>
      <w:r>
        <w:rPr>
          <w:rFonts w:asciiTheme="minorEastAsia" w:eastAsiaTheme="minorEastAsia" w:hAnsiTheme="minorEastAsia" w:cstheme="minorEastAsia" w:hint="eastAsia"/>
          <w:bCs/>
          <w:sz w:val="24"/>
        </w:rPr>
        <w:t>可调的环形</w:t>
      </w:r>
      <w:r>
        <w:rPr>
          <w:rFonts w:asciiTheme="minorEastAsia" w:eastAsiaTheme="minorEastAsia" w:hAnsiTheme="minorEastAsia" w:cstheme="minorEastAsia" w:hint="eastAsia"/>
          <w:bCs/>
          <w:sz w:val="24"/>
        </w:rPr>
        <w:t>LED</w:t>
      </w:r>
      <w:r>
        <w:rPr>
          <w:rFonts w:asciiTheme="minorEastAsia" w:eastAsiaTheme="minorEastAsia" w:hAnsiTheme="minorEastAsia" w:cstheme="minorEastAsia" w:hint="eastAsia"/>
          <w:bCs/>
          <w:sz w:val="24"/>
        </w:rPr>
        <w:t>组光源，与镜头集成一体，</w:t>
      </w:r>
      <w:r>
        <w:rPr>
          <w:rFonts w:asciiTheme="minorEastAsia" w:eastAsiaTheme="minorEastAsia" w:hAnsiTheme="minorEastAsia" w:cstheme="minorEastAsia" w:hint="eastAsia"/>
          <w:bCs/>
          <w:sz w:val="24"/>
        </w:rPr>
        <w:t>LED</w:t>
      </w:r>
      <w:r>
        <w:rPr>
          <w:rFonts w:asciiTheme="minorEastAsia" w:eastAsiaTheme="minorEastAsia" w:hAnsiTheme="minorEastAsia" w:cstheme="minorEastAsia" w:hint="eastAsia"/>
          <w:bCs/>
          <w:sz w:val="24"/>
        </w:rPr>
        <w:t>组≥</w:t>
      </w:r>
      <w:r>
        <w:rPr>
          <w:rFonts w:asciiTheme="minorEastAsia" w:eastAsiaTheme="minorEastAsia" w:hAnsiTheme="minorEastAsia" w:cstheme="minorEastAsia" w:hint="eastAsia"/>
          <w:bCs/>
          <w:sz w:val="24"/>
        </w:rPr>
        <w:t>38</w:t>
      </w:r>
      <w:r>
        <w:rPr>
          <w:rFonts w:asciiTheme="minorEastAsia" w:eastAsiaTheme="minorEastAsia" w:hAnsiTheme="minorEastAsia" w:cstheme="minorEastAsia" w:hint="eastAsia"/>
          <w:bCs/>
          <w:sz w:val="24"/>
        </w:rPr>
        <w:t>颗（双圈），工作距离</w:t>
      </w:r>
      <w:r>
        <w:rPr>
          <w:rFonts w:asciiTheme="minorEastAsia" w:eastAsiaTheme="minorEastAsia" w:hAnsiTheme="minorEastAsia" w:cstheme="minorEastAsia" w:hint="eastAsia"/>
          <w:bCs/>
          <w:sz w:val="24"/>
        </w:rPr>
        <w:t>30CM</w:t>
      </w:r>
      <w:r>
        <w:rPr>
          <w:rFonts w:asciiTheme="minorEastAsia" w:eastAsiaTheme="minorEastAsia" w:hAnsiTheme="minorEastAsia" w:cstheme="minorEastAsia" w:hint="eastAsia"/>
          <w:bCs/>
          <w:sz w:val="24"/>
        </w:rPr>
        <w:t>处光源照度≥</w:t>
      </w:r>
      <w:r>
        <w:rPr>
          <w:rFonts w:asciiTheme="minorEastAsia" w:eastAsiaTheme="minorEastAsia" w:hAnsiTheme="minorEastAsia" w:cstheme="minorEastAsia" w:hint="eastAsia"/>
          <w:bCs/>
          <w:sz w:val="24"/>
        </w:rPr>
        <w:t>1650Lux</w:t>
      </w:r>
      <w:r>
        <w:rPr>
          <w:rFonts w:asciiTheme="minorEastAsia" w:eastAsiaTheme="minorEastAsia" w:hAnsiTheme="minorEastAsia" w:cstheme="minorEastAsia" w:hint="eastAsia"/>
          <w:bCs/>
          <w:sz w:val="24"/>
        </w:rPr>
        <w:t>，须提供能证明其功能的外观照片图和</w:t>
      </w:r>
      <w:r>
        <w:rPr>
          <w:rFonts w:asciiTheme="minorEastAsia" w:eastAsiaTheme="minorEastAsia" w:hAnsiTheme="minorEastAsia" w:cstheme="minorEastAsia" w:hint="eastAsia"/>
          <w:bCs/>
          <w:sz w:val="24"/>
        </w:rPr>
        <w:t>CFDA</w:t>
      </w:r>
      <w:r>
        <w:rPr>
          <w:rFonts w:asciiTheme="minorEastAsia" w:eastAsiaTheme="minorEastAsia" w:hAnsiTheme="minorEastAsia" w:cstheme="minorEastAsia" w:hint="eastAsia"/>
          <w:bCs/>
          <w:sz w:val="24"/>
        </w:rPr>
        <w:t>检测报告并加盖公司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bCs/>
          <w:sz w:val="24"/>
        </w:rPr>
        <w:t>；</w:t>
      </w:r>
    </w:p>
    <w:p w:rsidR="00A77D32" w:rsidRDefault="00B25789">
      <w:pPr>
        <w:pStyle w:val="22"/>
        <w:snapToGrid w:val="0"/>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提供镜头按键控制的醋酸试验计时标记显示和关闭功能，为检查过程提供量化评估依据，可在打印报告中显示图像的醋酸反映时</w:t>
      </w:r>
      <w:r>
        <w:rPr>
          <w:rFonts w:asciiTheme="minorEastAsia" w:eastAsiaTheme="minorEastAsia" w:hAnsiTheme="minorEastAsia" w:cstheme="minorEastAsia" w:hint="eastAsia"/>
          <w:sz w:val="24"/>
        </w:rPr>
        <w:t>间标记，须提供打印报告样张并加盖公司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sz w:val="24"/>
        </w:rPr>
        <w:t>；</w:t>
      </w:r>
    </w:p>
    <w:p w:rsidR="00A77D32" w:rsidRDefault="00B25789">
      <w:pPr>
        <w:pStyle w:val="22"/>
        <w:snapToGrid w:val="0"/>
        <w:spacing w:line="360" w:lineRule="auto"/>
        <w:ind w:firstLineChars="15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采用全金属结构可升降直立式支架，确保其使用的稳定性和升降固定的可靠性，须提供证明其功能的外观照片图并加盖公司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 xml:space="preserve"> </w:t>
      </w:r>
    </w:p>
    <w:p w:rsidR="00A77D32" w:rsidRDefault="00B25789">
      <w:pPr>
        <w:pStyle w:val="22"/>
        <w:snapToGrid w:val="0"/>
        <w:spacing w:line="360" w:lineRule="auto"/>
        <w:ind w:left="-840" w:firstLineChars="450" w:firstLine="1080"/>
        <w:rPr>
          <w:rFonts w:asciiTheme="minorEastAsia" w:eastAsiaTheme="minorEastAsia" w:hAnsiTheme="minorEastAsia" w:cstheme="minorEastAsia"/>
          <w:sz w:val="24"/>
        </w:rPr>
      </w:pPr>
      <w:r>
        <w:rPr>
          <w:rFonts w:asciiTheme="minorEastAsia" w:eastAsiaTheme="minorEastAsia" w:hAnsiTheme="minorEastAsia" w:cstheme="minorEastAsia" w:hint="eastAsia"/>
          <w:bCs/>
          <w:color w:val="000000" w:themeColor="text1"/>
          <w:sz w:val="24"/>
        </w:rPr>
        <w:t>9.</w:t>
      </w:r>
      <w:r>
        <w:rPr>
          <w:rFonts w:asciiTheme="minorEastAsia" w:eastAsiaTheme="minorEastAsia" w:hAnsiTheme="minorEastAsia" w:cstheme="minorEastAsia" w:hint="eastAsia"/>
          <w:sz w:val="24"/>
        </w:rPr>
        <w:t>可选配全金属结构的三臂式摇臂支架。</w:t>
      </w:r>
    </w:p>
    <w:p w:rsidR="00A77D32" w:rsidRDefault="00B25789">
      <w:pPr>
        <w:snapToGrid w:val="0"/>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二、阴道镜工作站性能要求：</w:t>
      </w:r>
    </w:p>
    <w:p w:rsidR="00A77D32" w:rsidRDefault="00B25789">
      <w:pPr>
        <w:pStyle w:val="22"/>
        <w:numPr>
          <w:ilvl w:val="0"/>
          <w:numId w:val="4"/>
        </w:numPr>
        <w:tabs>
          <w:tab w:val="left" w:pos="0"/>
        </w:tabs>
        <w:snapToGrid w:val="0"/>
        <w:spacing w:line="360" w:lineRule="auto"/>
        <w:ind w:left="0" w:firstLineChars="0"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提供满足多功能应用阴道镜工作站系统，集显示观察、键盘输入、图文报告输出等功能于一体，可支持打印机前置，可选多种类型的打印机，须提供证明其功能的外观照片图并加盖公司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sz w:val="24"/>
        </w:rPr>
        <w:t>；</w:t>
      </w:r>
    </w:p>
    <w:p w:rsidR="00A77D32" w:rsidRDefault="00B25789">
      <w:pPr>
        <w:pStyle w:val="22"/>
        <w:numPr>
          <w:ilvl w:val="0"/>
          <w:numId w:val="4"/>
        </w:numPr>
        <w:snapToGrid w:val="0"/>
        <w:spacing w:line="360" w:lineRule="auto"/>
        <w:ind w:left="0" w:firstLineChars="0"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提供自动提示患者随访管理功能，医护人员可根据患者需求转入预约，让医院对高危患者进行有效的系统管理，同时患者信息的集中录入，可有效提高医生阴道镜检查的效率，须提供证明其功能的软件应用界面；</w:t>
      </w:r>
    </w:p>
    <w:p w:rsidR="00A77D32" w:rsidRDefault="00B25789">
      <w:pPr>
        <w:pStyle w:val="22"/>
        <w:numPr>
          <w:ilvl w:val="0"/>
          <w:numId w:val="4"/>
        </w:numPr>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具有病例重点关注功能，医生可根据醒目的颜色和标记快速发现需要重点关注的患者，同时提供查询功能，便于医生快速查找患者信息，须提供证明其功能的软件应用界面；</w:t>
      </w:r>
    </w:p>
    <w:p w:rsidR="00A77D32" w:rsidRDefault="00B25789">
      <w:pPr>
        <w:pStyle w:val="22"/>
        <w:numPr>
          <w:ilvl w:val="0"/>
          <w:numId w:val="4"/>
        </w:numPr>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能将阴道镜检查过程中所采集的图像按时间顺序同屏显示（图像数量≥</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幅），方便医生对比分析患者病变部位醋白变化和碘染色的关联，提供能证明其功能的软件界面照片并加盖公司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sz w:val="24"/>
        </w:rPr>
        <w:t>；</w:t>
      </w:r>
    </w:p>
    <w:p w:rsidR="00A77D32" w:rsidRDefault="00B25789">
      <w:pPr>
        <w:pStyle w:val="22"/>
        <w:numPr>
          <w:ilvl w:val="0"/>
          <w:numId w:val="4"/>
        </w:numPr>
        <w:tabs>
          <w:tab w:val="left" w:pos="252"/>
        </w:tabs>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需提供符合</w:t>
      </w:r>
      <w:r>
        <w:rPr>
          <w:rFonts w:asciiTheme="minorEastAsia" w:eastAsiaTheme="minorEastAsia" w:hAnsiTheme="minorEastAsia" w:cstheme="minorEastAsia" w:hint="eastAsia"/>
          <w:sz w:val="24"/>
        </w:rPr>
        <w:t>IFCPC2011</w:t>
      </w:r>
      <w:r>
        <w:rPr>
          <w:rFonts w:asciiTheme="minorEastAsia" w:eastAsiaTheme="minorEastAsia" w:hAnsiTheme="minorEastAsia" w:cstheme="minorEastAsia" w:hint="eastAsia"/>
          <w:sz w:val="24"/>
        </w:rPr>
        <w:t>阴</w:t>
      </w:r>
      <w:r>
        <w:rPr>
          <w:rFonts w:asciiTheme="minorEastAsia" w:eastAsiaTheme="minorEastAsia" w:hAnsiTheme="minorEastAsia" w:cstheme="minorEastAsia" w:hint="eastAsia"/>
          <w:sz w:val="24"/>
        </w:rPr>
        <w:t>道镜诊断术语及参考图谱，并可与当前检查患者检查图像对比显示在同一界面，方便对比参考，辅助检查医生做出准确判断，提供能证明其功能的软件界面照片并加盖公司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sz w:val="24"/>
        </w:rPr>
        <w:t>；</w:t>
      </w:r>
    </w:p>
    <w:p w:rsidR="00A77D32" w:rsidRDefault="00B25789">
      <w:pPr>
        <w:pStyle w:val="22"/>
        <w:numPr>
          <w:ilvl w:val="0"/>
          <w:numId w:val="4"/>
        </w:numPr>
        <w:tabs>
          <w:tab w:val="left" w:pos="252"/>
        </w:tabs>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在观察检查界面中可快速查找患者历史资料，便于医生对比分析、追溯患者的检查与治疗过程。</w:t>
      </w:r>
    </w:p>
    <w:p w:rsidR="00A77D32" w:rsidRDefault="00B25789">
      <w:pPr>
        <w:pStyle w:val="22"/>
        <w:numPr>
          <w:ilvl w:val="0"/>
          <w:numId w:val="4"/>
        </w:numPr>
        <w:tabs>
          <w:tab w:val="left" w:pos="252"/>
        </w:tabs>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w:t>
      </w:r>
      <w:r>
        <w:rPr>
          <w:rFonts w:asciiTheme="minorEastAsia" w:eastAsiaTheme="minorEastAsia" w:hAnsiTheme="minorEastAsia" w:cstheme="minorEastAsia" w:hint="eastAsia"/>
          <w:sz w:val="24"/>
        </w:rPr>
        <w:t>R-way</w:t>
      </w:r>
      <w:r>
        <w:rPr>
          <w:rFonts w:asciiTheme="minorEastAsia" w:eastAsiaTheme="minorEastAsia" w:hAnsiTheme="minorEastAsia" w:cstheme="minorEastAsia" w:hint="eastAsia"/>
          <w:sz w:val="24"/>
        </w:rPr>
        <w:t>阴道镜诊断评估方法，具有阴道镜操作提醒及自动采图功能，量化检查流程，提供基于三种不同溶液实验结果关联“特征”的智能评估和报告系统，便于医生规范阴道镜检查流程和拟诊结果，同时简化了阴道镜检查技术的培训难度，更适合基层医院使用。</w:t>
      </w:r>
      <w:r>
        <w:rPr>
          <w:rFonts w:asciiTheme="minorEastAsia" w:eastAsiaTheme="minorEastAsia" w:hAnsiTheme="minorEastAsia" w:cstheme="minorEastAsia" w:hint="eastAsia"/>
          <w:sz w:val="24"/>
        </w:rPr>
        <w:t>提供不少于</w:t>
      </w:r>
      <w:r>
        <w:rPr>
          <w:rFonts w:asciiTheme="minorEastAsia" w:eastAsiaTheme="minorEastAsia" w:hAnsiTheme="minorEastAsia" w:cstheme="minorEastAsia" w:hint="eastAsia"/>
          <w:sz w:val="24"/>
        </w:rPr>
        <w:t>50</w:t>
      </w:r>
      <w:r>
        <w:rPr>
          <w:rFonts w:asciiTheme="minorEastAsia" w:eastAsiaTheme="minorEastAsia" w:hAnsiTheme="minorEastAsia" w:cstheme="minorEastAsia" w:hint="eastAsia"/>
          <w:sz w:val="24"/>
        </w:rPr>
        <w:t>例病理确诊的病例资料供操作练习，须提供能证明其功能的软件应用界面及专利申请证明，可提供进修培训其临床应用功能的教学医院；</w:t>
      </w:r>
    </w:p>
    <w:p w:rsidR="00A77D32" w:rsidRDefault="00B25789">
      <w:pPr>
        <w:pStyle w:val="22"/>
        <w:numPr>
          <w:ilvl w:val="0"/>
          <w:numId w:val="4"/>
        </w:numPr>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可对阴道镜检查、手术治疗进行针对性的记录和随访管理，提供不少于</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种</w:t>
      </w:r>
      <w:r>
        <w:rPr>
          <w:rFonts w:asciiTheme="minorEastAsia" w:eastAsiaTheme="minorEastAsia" w:hAnsiTheme="minorEastAsia" w:cstheme="minorEastAsia" w:hint="eastAsia"/>
          <w:color w:val="000000"/>
          <w:sz w:val="24"/>
        </w:rPr>
        <w:t>打印报告模版，提交患者打印报告后系统自动生成</w:t>
      </w:r>
      <w:r>
        <w:rPr>
          <w:rFonts w:asciiTheme="minorEastAsia" w:eastAsiaTheme="minorEastAsia" w:hAnsiTheme="minorEastAsia" w:cstheme="minorEastAsia" w:hint="eastAsia"/>
          <w:color w:val="000000"/>
          <w:sz w:val="24"/>
        </w:rPr>
        <w:t>PDF</w:t>
      </w:r>
      <w:r>
        <w:rPr>
          <w:rFonts w:asciiTheme="minorEastAsia" w:eastAsiaTheme="minorEastAsia" w:hAnsiTheme="minorEastAsia" w:cstheme="minorEastAsia" w:hint="eastAsia"/>
          <w:color w:val="000000"/>
          <w:sz w:val="24"/>
        </w:rPr>
        <w:t>文件备份</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color w:val="000000"/>
          <w:sz w:val="24"/>
        </w:rPr>
        <w:t>便于医疗纠纷的追述，</w:t>
      </w:r>
      <w:r>
        <w:rPr>
          <w:rFonts w:asciiTheme="minorEastAsia" w:eastAsiaTheme="minorEastAsia" w:hAnsiTheme="minorEastAsia" w:cstheme="minorEastAsia" w:hint="eastAsia"/>
          <w:sz w:val="24"/>
        </w:rPr>
        <w:t>须提供证明其功能的</w:t>
      </w:r>
      <w:r>
        <w:rPr>
          <w:rFonts w:asciiTheme="minorEastAsia" w:eastAsiaTheme="minorEastAsia" w:hAnsiTheme="minorEastAsia" w:cstheme="minorEastAsia" w:hint="eastAsia"/>
          <w:sz w:val="24"/>
        </w:rPr>
        <w:t>CFDA</w:t>
      </w:r>
      <w:r>
        <w:rPr>
          <w:rFonts w:asciiTheme="minorEastAsia" w:eastAsiaTheme="minorEastAsia" w:hAnsiTheme="minorEastAsia" w:cstheme="minorEastAsia" w:hint="eastAsia"/>
          <w:sz w:val="24"/>
        </w:rPr>
        <w:t>检测报告，加盖公司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sz w:val="24"/>
        </w:rPr>
        <w:t>；</w:t>
      </w:r>
    </w:p>
    <w:p w:rsidR="00A77D32" w:rsidRDefault="00B25789">
      <w:pPr>
        <w:pStyle w:val="22"/>
        <w:numPr>
          <w:ilvl w:val="0"/>
          <w:numId w:val="4"/>
        </w:numPr>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可对拟诊结果、病理结果、实验室检查结果、检查医生和开单医生的工作量等进行统计分析，统计结果可以拼图、直方图和折线图形式进行显示，并可输出到</w:t>
      </w:r>
      <w:r>
        <w:rPr>
          <w:rFonts w:asciiTheme="minorEastAsia" w:eastAsiaTheme="minorEastAsia" w:hAnsiTheme="minorEastAsia" w:cstheme="minorEastAsia" w:hint="eastAsia"/>
          <w:sz w:val="24"/>
        </w:rPr>
        <w:t>Excel</w:t>
      </w:r>
      <w:r>
        <w:rPr>
          <w:rFonts w:asciiTheme="minorEastAsia" w:eastAsiaTheme="minorEastAsia" w:hAnsiTheme="minorEastAsia" w:cstheme="minorEastAsia" w:hint="eastAsia"/>
          <w:sz w:val="24"/>
        </w:rPr>
        <w:t>表，须提供证明其功能的</w:t>
      </w:r>
      <w:r>
        <w:rPr>
          <w:rFonts w:asciiTheme="minorEastAsia" w:eastAsiaTheme="minorEastAsia" w:hAnsiTheme="minorEastAsia" w:cstheme="minorEastAsia" w:hint="eastAsia"/>
          <w:sz w:val="24"/>
        </w:rPr>
        <w:t>CFDA</w:t>
      </w:r>
      <w:r>
        <w:rPr>
          <w:rFonts w:asciiTheme="minorEastAsia" w:eastAsiaTheme="minorEastAsia" w:hAnsiTheme="minorEastAsia" w:cstheme="minorEastAsia" w:hint="eastAsia"/>
          <w:sz w:val="24"/>
        </w:rPr>
        <w:t>检测报告，加盖公司</w:t>
      </w:r>
      <w:r>
        <w:rPr>
          <w:rFonts w:asciiTheme="minorEastAsia" w:eastAsiaTheme="minorEastAsia" w:hAnsiTheme="minorEastAsia" w:cstheme="minorEastAsia" w:hint="eastAsia"/>
          <w:sz w:val="24"/>
        </w:rPr>
        <w:t>公</w:t>
      </w:r>
      <w:r>
        <w:rPr>
          <w:rFonts w:asciiTheme="minorEastAsia" w:eastAsiaTheme="minorEastAsia" w:hAnsiTheme="minorEastAsia" w:cstheme="minorEastAsia" w:hint="eastAsia"/>
          <w:sz w:val="24"/>
        </w:rPr>
        <w:t>章</w:t>
      </w:r>
      <w:r>
        <w:rPr>
          <w:rFonts w:asciiTheme="minorEastAsia" w:eastAsiaTheme="minorEastAsia" w:hAnsiTheme="minorEastAsia" w:cstheme="minorEastAsia" w:hint="eastAsia"/>
          <w:sz w:val="24"/>
        </w:rPr>
        <w:t>；</w:t>
      </w:r>
    </w:p>
    <w:p w:rsidR="00A77D32" w:rsidRDefault="00B25789">
      <w:pPr>
        <w:snapToGrid w:val="0"/>
        <w:spacing w:line="360" w:lineRule="auto"/>
        <w:jc w:val="left"/>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
          <w:sz w:val="24"/>
        </w:rPr>
        <w:t>三、网络应用功能</w:t>
      </w:r>
    </w:p>
    <w:p w:rsidR="00A77D32" w:rsidRDefault="00B25789">
      <w:pPr>
        <w:pStyle w:val="22"/>
        <w:numPr>
          <w:ilvl w:val="0"/>
          <w:numId w:val="5"/>
        </w:numPr>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基于患者为中心的网络数据库系统，对不同阴道镜检查的数据进行统一管理。对患者的阴道镜转诊检查指征、所有的历史病例、诊断术语等进行规范化管理，保证患者数据的一致性；</w:t>
      </w:r>
    </w:p>
    <w:p w:rsidR="00A77D32" w:rsidRDefault="00B25789">
      <w:pPr>
        <w:pStyle w:val="22"/>
        <w:numPr>
          <w:ilvl w:val="0"/>
          <w:numId w:val="5"/>
        </w:numPr>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支持护士工作站、医生工作站和阴道镜工作站互联构成门诊应用网络，提供四级用户权限管理（主任、医生、护士及系统管理者）；</w:t>
      </w:r>
    </w:p>
    <w:p w:rsidR="00A77D32" w:rsidRDefault="00B25789">
      <w:pPr>
        <w:pStyle w:val="22"/>
        <w:numPr>
          <w:ilvl w:val="0"/>
          <w:numId w:val="5"/>
        </w:numPr>
        <w:snapToGrid w:val="0"/>
        <w:spacing w:line="360"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提供数据信息的自动备份与恢复功能；</w:t>
      </w:r>
      <w:r>
        <w:rPr>
          <w:rFonts w:asciiTheme="minorEastAsia" w:eastAsiaTheme="minorEastAsia" w:hAnsiTheme="minorEastAsia" w:cstheme="minorEastAsia" w:hint="eastAsia"/>
          <w:sz w:val="24"/>
        </w:rPr>
        <w:t xml:space="preserve"> </w:t>
      </w:r>
    </w:p>
    <w:p w:rsidR="00A77D32" w:rsidRDefault="00B25789">
      <w:pPr>
        <w:pStyle w:val="22"/>
        <w:numPr>
          <w:ilvl w:val="0"/>
          <w:numId w:val="5"/>
        </w:numPr>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为确保网络阴道镜系统使用的安全性及可靠性，在断网情况下，阴道镜也能支持单机运行，网络连通后单机阴道镜能自动恢复与服务器数据同步；</w:t>
      </w:r>
    </w:p>
    <w:p w:rsidR="00A77D32" w:rsidRDefault="00B25789">
      <w:pPr>
        <w:pStyle w:val="22"/>
        <w:numPr>
          <w:ilvl w:val="0"/>
          <w:numId w:val="5"/>
        </w:numPr>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转诊信息和病理结果信息综合管理网络化应用，方便门诊业务的统计分析；</w:t>
      </w:r>
    </w:p>
    <w:p w:rsidR="00A77D32" w:rsidRDefault="00B25789">
      <w:pPr>
        <w:pStyle w:val="22"/>
        <w:numPr>
          <w:ilvl w:val="0"/>
          <w:numId w:val="5"/>
        </w:numPr>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w:t>
      </w:r>
      <w:r>
        <w:rPr>
          <w:rFonts w:asciiTheme="minorEastAsia" w:eastAsiaTheme="minorEastAsia" w:hAnsiTheme="minorEastAsia" w:cstheme="minorEastAsia" w:hint="eastAsia"/>
          <w:sz w:val="24"/>
        </w:rPr>
        <w:t>DICOM3.0</w:t>
      </w:r>
      <w:r>
        <w:rPr>
          <w:rFonts w:asciiTheme="minorEastAsia" w:eastAsiaTheme="minorEastAsia" w:hAnsiTheme="minorEastAsia" w:cstheme="minorEastAsia" w:hint="eastAsia"/>
          <w:sz w:val="24"/>
        </w:rPr>
        <w:t>数据交换接口，可方便与医院</w:t>
      </w:r>
      <w:r>
        <w:rPr>
          <w:rFonts w:asciiTheme="minorEastAsia" w:eastAsiaTheme="minorEastAsia" w:hAnsiTheme="minorEastAsia" w:cstheme="minorEastAsia" w:hint="eastAsia"/>
          <w:sz w:val="24"/>
        </w:rPr>
        <w:t>HIS/EMR</w:t>
      </w:r>
      <w:r>
        <w:rPr>
          <w:rFonts w:asciiTheme="minorEastAsia" w:eastAsiaTheme="minorEastAsia" w:hAnsiTheme="minorEastAsia" w:cstheme="minorEastAsia" w:hint="eastAsia"/>
          <w:sz w:val="24"/>
        </w:rPr>
        <w:t>系统互联，须提供证明其功能的</w:t>
      </w:r>
      <w:r>
        <w:rPr>
          <w:rFonts w:asciiTheme="minorEastAsia" w:eastAsiaTheme="minorEastAsia" w:hAnsiTheme="minorEastAsia" w:cstheme="minorEastAsia" w:hint="eastAsia"/>
          <w:sz w:val="24"/>
        </w:rPr>
        <w:t>CFDA</w:t>
      </w:r>
      <w:r>
        <w:rPr>
          <w:rFonts w:asciiTheme="minorEastAsia" w:eastAsiaTheme="minorEastAsia" w:hAnsiTheme="minorEastAsia" w:cstheme="minorEastAsia" w:hint="eastAsia"/>
          <w:sz w:val="24"/>
        </w:rPr>
        <w:t>检测报告；</w:t>
      </w:r>
    </w:p>
    <w:p w:rsidR="00A77D32" w:rsidRDefault="00B25789">
      <w:pPr>
        <w:pStyle w:val="22"/>
        <w:numPr>
          <w:ilvl w:val="0"/>
          <w:numId w:val="5"/>
        </w:numPr>
        <w:snapToGrid w:val="0"/>
        <w:spacing w:line="360" w:lineRule="auto"/>
        <w:ind w:left="-200" w:firstLineChars="0" w:firstLine="6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提供示教系统，支持阴道镜检查室</w:t>
      </w:r>
      <w:r>
        <w:rPr>
          <w:rFonts w:asciiTheme="minorEastAsia" w:eastAsiaTheme="minorEastAsia" w:hAnsiTheme="minorEastAsia" w:cstheme="minorEastAsia" w:hint="eastAsia"/>
          <w:sz w:val="24"/>
        </w:rPr>
        <w:t>/LEEP</w:t>
      </w:r>
      <w:r>
        <w:rPr>
          <w:rFonts w:asciiTheme="minorEastAsia" w:eastAsiaTheme="minorEastAsia" w:hAnsiTheme="minorEastAsia" w:cstheme="minorEastAsia" w:hint="eastAsia"/>
          <w:sz w:val="24"/>
        </w:rPr>
        <w:t>手术治疗室观察和检查视频在示教室同步输出；并提供双向语音交流，方便教学；</w:t>
      </w:r>
    </w:p>
    <w:p w:rsidR="00A77D32" w:rsidRDefault="00B25789">
      <w:pPr>
        <w:pStyle w:val="22"/>
        <w:numPr>
          <w:ilvl w:val="0"/>
          <w:numId w:val="5"/>
        </w:numPr>
        <w:snapToGrid w:val="0"/>
        <w:spacing w:line="360" w:lineRule="auto"/>
        <w:ind w:firstLineChars="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护士工作站提供门诊叫号系统，便于对阴道镜检查患者的分流</w:t>
      </w:r>
      <w:r>
        <w:rPr>
          <w:rFonts w:asciiTheme="minorEastAsia" w:eastAsiaTheme="minorEastAsia" w:hAnsiTheme="minorEastAsia" w:cstheme="minorEastAsia" w:hint="eastAsia"/>
          <w:sz w:val="24"/>
        </w:rPr>
        <w:t>处理。</w:t>
      </w:r>
    </w:p>
    <w:p w:rsidR="00A77D32" w:rsidRDefault="00A77D32"/>
    <w:p w:rsidR="00A77D32" w:rsidRDefault="00A77D32"/>
    <w:p w:rsidR="00A77D32" w:rsidRDefault="00A77D32">
      <w:pPr>
        <w:rPr>
          <w:color w:val="0000FF"/>
        </w:rPr>
      </w:pPr>
    </w:p>
    <w:p w:rsidR="00A77D32" w:rsidRDefault="00A77D32"/>
    <w:p w:rsidR="00A77D32" w:rsidRDefault="00A77D32"/>
    <w:p w:rsidR="00A77D32" w:rsidRDefault="00A77D32"/>
    <w:p w:rsidR="00A77D32" w:rsidRDefault="00A77D32"/>
    <w:p w:rsidR="00A77D32" w:rsidRDefault="00A77D32"/>
    <w:p w:rsidR="00A77D32" w:rsidRDefault="00A77D32"/>
    <w:p w:rsidR="00A77D32" w:rsidRDefault="00A77D32"/>
    <w:p w:rsidR="00A77D32" w:rsidRDefault="00A77D32"/>
    <w:p w:rsidR="00A77D32" w:rsidRDefault="00A77D32"/>
    <w:p w:rsidR="00A77D32" w:rsidRDefault="00A77D32">
      <w:pPr>
        <w:pStyle w:val="TOC1"/>
      </w:pPr>
    </w:p>
    <w:p w:rsidR="00A77D32" w:rsidRDefault="00A77D32"/>
    <w:p w:rsidR="00A77D32" w:rsidRDefault="00A77D32">
      <w:pPr>
        <w:pStyle w:val="TOC1"/>
      </w:pPr>
    </w:p>
    <w:p w:rsidR="00A77D32" w:rsidRDefault="00A77D32"/>
    <w:p w:rsidR="00A77D32" w:rsidRDefault="00A77D32"/>
    <w:p w:rsidR="00A77D32" w:rsidRDefault="00B25789">
      <w:pPr>
        <w:pStyle w:val="1"/>
        <w:numPr>
          <w:ilvl w:val="0"/>
          <w:numId w:val="6"/>
        </w:numPr>
        <w:jc w:val="center"/>
        <w:rPr>
          <w:kern w:val="0"/>
          <w:sz w:val="36"/>
          <w:szCs w:val="36"/>
        </w:rPr>
      </w:pPr>
      <w:bookmarkStart w:id="8" w:name="_Toc26573"/>
      <w:bookmarkStart w:id="9" w:name="_Toc423973074"/>
      <w:r>
        <w:rPr>
          <w:rFonts w:hint="eastAsia"/>
          <w:kern w:val="0"/>
          <w:sz w:val="36"/>
          <w:szCs w:val="36"/>
        </w:rPr>
        <w:lastRenderedPageBreak/>
        <w:t>合同条款及格式</w:t>
      </w:r>
      <w:bookmarkEnd w:id="8"/>
      <w:bookmarkEnd w:id="9"/>
    </w:p>
    <w:p w:rsidR="00A77D32" w:rsidRDefault="00B25789">
      <w:pPr>
        <w:pStyle w:val="2"/>
        <w:jc w:val="center"/>
      </w:pPr>
      <w:bookmarkStart w:id="10" w:name="_Toc13309"/>
      <w:r>
        <w:rPr>
          <w:rFonts w:hint="eastAsia"/>
        </w:rPr>
        <w:t>合同条款及格式前附表</w:t>
      </w:r>
      <w:bookmarkEnd w:id="10"/>
    </w:p>
    <w:p w:rsidR="00A77D32" w:rsidRDefault="00B25789">
      <w:r>
        <w:rPr>
          <w:rFonts w:hint="eastAsia"/>
          <w:color w:val="000000"/>
          <w:sz w:val="24"/>
        </w:rPr>
        <w:t xml:space="preserve">    </w:t>
      </w:r>
      <w:r>
        <w:rPr>
          <w:rFonts w:hint="eastAsia"/>
          <w:color w:val="000000"/>
          <w:sz w:val="24"/>
        </w:rPr>
        <w:t>本表是对合同条款的具体补充和修改，如有矛盾，应以本资料表为准。</w:t>
      </w:r>
    </w:p>
    <w:tbl>
      <w:tblPr>
        <w:tblW w:w="95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006"/>
        <w:gridCol w:w="8578"/>
      </w:tblGrid>
      <w:tr w:rsidR="00A77D32">
        <w:trPr>
          <w:trHeight w:val="600"/>
        </w:trPr>
        <w:tc>
          <w:tcPr>
            <w:tcW w:w="1006" w:type="dxa"/>
            <w:vAlign w:val="center"/>
          </w:tcPr>
          <w:p w:rsidR="00A77D32" w:rsidRDefault="00B25789">
            <w:pPr>
              <w:spacing w:line="360" w:lineRule="auto"/>
              <w:jc w:val="center"/>
              <w:rPr>
                <w:sz w:val="24"/>
              </w:rPr>
            </w:pPr>
            <w:r>
              <w:rPr>
                <w:rFonts w:hint="eastAsia"/>
                <w:sz w:val="24"/>
              </w:rPr>
              <w:t>条款号</w:t>
            </w:r>
          </w:p>
        </w:tc>
        <w:tc>
          <w:tcPr>
            <w:tcW w:w="8578" w:type="dxa"/>
            <w:vAlign w:val="center"/>
          </w:tcPr>
          <w:p w:rsidR="00A77D32" w:rsidRDefault="00B25789">
            <w:pPr>
              <w:spacing w:line="360" w:lineRule="auto"/>
              <w:jc w:val="center"/>
              <w:rPr>
                <w:b/>
                <w:sz w:val="24"/>
              </w:rPr>
            </w:pPr>
            <w:r>
              <w:rPr>
                <w:rFonts w:hint="eastAsia"/>
                <w:b/>
                <w:sz w:val="24"/>
              </w:rPr>
              <w:t>内容</w:t>
            </w:r>
          </w:p>
        </w:tc>
      </w:tr>
      <w:tr w:rsidR="00A77D32">
        <w:trPr>
          <w:trHeight w:val="450"/>
        </w:trPr>
        <w:tc>
          <w:tcPr>
            <w:tcW w:w="1006" w:type="dxa"/>
            <w:vMerge w:val="restart"/>
            <w:vAlign w:val="center"/>
          </w:tcPr>
          <w:p w:rsidR="00A77D32" w:rsidRDefault="00B25789">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8578" w:type="dxa"/>
            <w:vAlign w:val="center"/>
          </w:tcPr>
          <w:p w:rsidR="00A77D32" w:rsidRDefault="00B25789">
            <w:pPr>
              <w:widowControl/>
              <w:spacing w:before="100" w:beforeAutospacing="1" w:after="100" w:afterAutospacing="1" w:line="360" w:lineRule="auto"/>
              <w:jc w:val="left"/>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sz w:val="24"/>
              </w:rPr>
              <w:t>采购人名称：</w:t>
            </w:r>
            <w:r>
              <w:rPr>
                <w:rFonts w:asciiTheme="minorEastAsia" w:eastAsiaTheme="minorEastAsia" w:hAnsiTheme="minorEastAsia" w:cstheme="minorEastAsia" w:hint="eastAsia"/>
                <w:color w:val="000000"/>
                <w:sz w:val="24"/>
              </w:rPr>
              <w:t>汉阴县卫生和计划生育局</w:t>
            </w:r>
          </w:p>
        </w:tc>
      </w:tr>
      <w:tr w:rsidR="00A77D32">
        <w:trPr>
          <w:trHeight w:val="465"/>
        </w:trPr>
        <w:tc>
          <w:tcPr>
            <w:tcW w:w="1006" w:type="dxa"/>
            <w:vMerge/>
            <w:vAlign w:val="center"/>
          </w:tcPr>
          <w:p w:rsidR="00A77D32" w:rsidRDefault="00A77D32">
            <w:pPr>
              <w:spacing w:line="360" w:lineRule="auto"/>
              <w:jc w:val="center"/>
              <w:rPr>
                <w:rFonts w:asciiTheme="minorEastAsia" w:eastAsiaTheme="minorEastAsia" w:hAnsiTheme="minorEastAsia" w:cstheme="minorEastAsia"/>
                <w:sz w:val="24"/>
              </w:rPr>
            </w:pPr>
          </w:p>
        </w:tc>
        <w:tc>
          <w:tcPr>
            <w:tcW w:w="8578" w:type="dxa"/>
            <w:vAlign w:val="center"/>
          </w:tcPr>
          <w:p w:rsidR="00A77D32" w:rsidRDefault="00B25789">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使用单位名称：汉阴县妇幼保健院</w:t>
            </w:r>
          </w:p>
        </w:tc>
      </w:tr>
      <w:tr w:rsidR="00A77D32">
        <w:trPr>
          <w:trHeight w:val="600"/>
        </w:trPr>
        <w:tc>
          <w:tcPr>
            <w:tcW w:w="1006" w:type="dxa"/>
            <w:vAlign w:val="center"/>
          </w:tcPr>
          <w:p w:rsidR="00A77D32" w:rsidRDefault="00B25789">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8578" w:type="dxa"/>
            <w:vAlign w:val="center"/>
          </w:tcPr>
          <w:p w:rsidR="00A77D32" w:rsidRDefault="00B25789">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交货地点：</w:t>
            </w:r>
            <w:r>
              <w:rPr>
                <w:rFonts w:asciiTheme="minorEastAsia" w:eastAsiaTheme="minorEastAsia" w:hAnsiTheme="minorEastAsia" w:cstheme="minorEastAsia" w:hint="eastAsia"/>
                <w:color w:val="000000"/>
                <w:sz w:val="24"/>
              </w:rPr>
              <w:t>使用单位</w:t>
            </w:r>
            <w:r>
              <w:rPr>
                <w:rFonts w:asciiTheme="minorEastAsia" w:eastAsiaTheme="minorEastAsia" w:hAnsiTheme="minorEastAsia" w:cstheme="minorEastAsia" w:hint="eastAsia"/>
                <w:color w:val="000000"/>
                <w:sz w:val="24"/>
              </w:rPr>
              <w:t>指定地点</w:t>
            </w:r>
          </w:p>
        </w:tc>
      </w:tr>
      <w:tr w:rsidR="00A77D32">
        <w:trPr>
          <w:trHeight w:val="600"/>
        </w:trPr>
        <w:tc>
          <w:tcPr>
            <w:tcW w:w="1006" w:type="dxa"/>
            <w:vAlign w:val="center"/>
          </w:tcPr>
          <w:p w:rsidR="00A77D32" w:rsidRDefault="00B25789">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8578" w:type="dxa"/>
            <w:vAlign w:val="center"/>
          </w:tcPr>
          <w:p w:rsidR="00A77D32" w:rsidRDefault="00B25789">
            <w:pPr>
              <w:widowControl/>
              <w:spacing w:before="100" w:beforeAutospacing="1" w:after="100" w:afterAutospacing="1" w:line="360" w:lineRule="auto"/>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交货期：合同签订后</w:t>
            </w:r>
            <w:r>
              <w:rPr>
                <w:rFonts w:asciiTheme="minorEastAsia" w:eastAsiaTheme="minorEastAsia" w:hAnsiTheme="minorEastAsia" w:cstheme="minorEastAsia" w:hint="eastAsia"/>
                <w:color w:val="000000"/>
                <w:sz w:val="24"/>
              </w:rPr>
              <w:t>20</w:t>
            </w:r>
            <w:r>
              <w:rPr>
                <w:rFonts w:asciiTheme="minorEastAsia" w:eastAsiaTheme="minorEastAsia" w:hAnsiTheme="minorEastAsia" w:cstheme="minorEastAsia" w:hint="eastAsia"/>
                <w:color w:val="000000"/>
                <w:sz w:val="24"/>
              </w:rPr>
              <w:t>个</w:t>
            </w:r>
            <w:r>
              <w:rPr>
                <w:rFonts w:asciiTheme="minorEastAsia" w:eastAsiaTheme="minorEastAsia" w:hAnsiTheme="minorEastAsia" w:cstheme="minorEastAsia" w:hint="eastAsia"/>
                <w:color w:val="000000"/>
                <w:sz w:val="24"/>
              </w:rPr>
              <w:t>日历日</w:t>
            </w:r>
          </w:p>
        </w:tc>
      </w:tr>
      <w:tr w:rsidR="00A77D32">
        <w:trPr>
          <w:trHeight w:val="600"/>
        </w:trPr>
        <w:tc>
          <w:tcPr>
            <w:tcW w:w="1006" w:type="dxa"/>
            <w:vAlign w:val="center"/>
          </w:tcPr>
          <w:p w:rsidR="00A77D32" w:rsidRDefault="00B25789">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8578" w:type="dxa"/>
            <w:vAlign w:val="center"/>
          </w:tcPr>
          <w:p w:rsidR="00A77D32" w:rsidRDefault="00B25789">
            <w:pPr>
              <w:widowControl/>
              <w:spacing w:before="100" w:beforeAutospacing="1" w:after="100" w:afterAutospacing="1" w:line="360" w:lineRule="auto"/>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质保期：</w:t>
            </w: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color w:val="000000"/>
                <w:sz w:val="24"/>
              </w:rPr>
              <w:t>年。</w:t>
            </w:r>
          </w:p>
        </w:tc>
      </w:tr>
      <w:tr w:rsidR="00A77D32">
        <w:trPr>
          <w:trHeight w:val="1107"/>
        </w:trPr>
        <w:tc>
          <w:tcPr>
            <w:tcW w:w="1006" w:type="dxa"/>
            <w:vAlign w:val="center"/>
          </w:tcPr>
          <w:p w:rsidR="00A77D32" w:rsidRDefault="00B25789">
            <w:pPr>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8578" w:type="dxa"/>
            <w:vAlign w:val="center"/>
          </w:tcPr>
          <w:p w:rsidR="00A77D32" w:rsidRDefault="00B25789">
            <w:pPr>
              <w:spacing w:line="44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r>
              <w:rPr>
                <w:rFonts w:asciiTheme="minorEastAsia" w:eastAsiaTheme="minorEastAsia" w:hAnsiTheme="minorEastAsia" w:cstheme="minorEastAsia" w:hint="eastAsia"/>
                <w:color w:val="000000"/>
                <w:sz w:val="24"/>
              </w:rPr>
              <w:t>合同总价即成交价</w:t>
            </w:r>
            <w:r>
              <w:rPr>
                <w:rFonts w:asciiTheme="minorEastAsia" w:eastAsiaTheme="minorEastAsia" w:hAnsiTheme="minorEastAsia" w:cstheme="minorEastAsia" w:hint="eastAsia"/>
                <w:sz w:val="24"/>
              </w:rPr>
              <w:t>，供应商应在</w:t>
            </w:r>
            <w:r>
              <w:rPr>
                <w:rFonts w:asciiTheme="minorEastAsia" w:eastAsiaTheme="minorEastAsia" w:hAnsiTheme="minorEastAsia" w:cstheme="minorEastAsia" w:hint="eastAsia"/>
                <w:sz w:val="24"/>
              </w:rPr>
              <w:t>询价响应文件</w:t>
            </w:r>
            <w:r>
              <w:rPr>
                <w:rFonts w:asciiTheme="minorEastAsia" w:eastAsiaTheme="minorEastAsia" w:hAnsiTheme="minorEastAsia" w:cstheme="minorEastAsia" w:hint="eastAsia"/>
                <w:sz w:val="24"/>
              </w:rPr>
              <w:t>中</w:t>
            </w:r>
            <w:r>
              <w:rPr>
                <w:rFonts w:asciiTheme="minorEastAsia" w:eastAsiaTheme="minorEastAsia" w:hAnsiTheme="minorEastAsia" w:cstheme="minorEastAsia" w:hint="eastAsia"/>
                <w:color w:val="000000"/>
                <w:sz w:val="24"/>
              </w:rPr>
              <w:t>标明完成本项目所要求的货物、服务且验收合格的所有费</w:t>
            </w:r>
            <w:r>
              <w:rPr>
                <w:rFonts w:asciiTheme="minorEastAsia" w:eastAsiaTheme="minorEastAsia" w:hAnsiTheme="minorEastAsia" w:cstheme="minorEastAsia" w:hint="eastAsia"/>
                <w:color w:val="000000"/>
                <w:sz w:val="24"/>
              </w:rPr>
              <w:t>用，</w:t>
            </w:r>
            <w:r>
              <w:rPr>
                <w:rFonts w:asciiTheme="minorEastAsia" w:eastAsiaTheme="minorEastAsia" w:hAnsiTheme="minorEastAsia" w:cstheme="minorEastAsia" w:hint="eastAsia"/>
                <w:sz w:val="24"/>
              </w:rPr>
              <w:t>包括</w:t>
            </w:r>
            <w:r>
              <w:rPr>
                <w:rFonts w:asciiTheme="minorEastAsia" w:eastAsiaTheme="minorEastAsia" w:hAnsiTheme="minorEastAsia" w:cstheme="minorEastAsia" w:hint="eastAsia"/>
                <w:sz w:val="24"/>
              </w:rPr>
              <w:t>设备费、运杂费（含保险）、仓储保管费、安装调试费、技术培训费、招标代理服务费、验收费等其他一切相关费用</w:t>
            </w:r>
            <w:r>
              <w:rPr>
                <w:rFonts w:asciiTheme="minorEastAsia" w:eastAsiaTheme="minorEastAsia" w:hAnsiTheme="minorEastAsia" w:cstheme="minorEastAsia" w:hint="eastAsia"/>
                <w:color w:val="000000"/>
                <w:sz w:val="24"/>
              </w:rPr>
              <w:t>。供应商所报的价格应考虑到可能发生的所有与完成相关服务及履行合同义务有关的一切费</w:t>
            </w:r>
            <w:r>
              <w:rPr>
                <w:rFonts w:asciiTheme="minorEastAsia" w:eastAsiaTheme="minorEastAsia" w:hAnsiTheme="minorEastAsia" w:cstheme="minorEastAsia" w:hint="eastAsia"/>
                <w:color w:val="000000"/>
                <w:sz w:val="24"/>
              </w:rPr>
              <w:t>用。</w:t>
            </w:r>
          </w:p>
          <w:p w:rsidR="00A77D32" w:rsidRDefault="00B25789">
            <w:pPr>
              <w:spacing w:line="44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r>
              <w:rPr>
                <w:rFonts w:asciiTheme="minorEastAsia" w:eastAsiaTheme="minorEastAsia" w:hAnsiTheme="minorEastAsia" w:cstheme="minorEastAsia" w:hint="eastAsia"/>
                <w:color w:val="000000"/>
                <w:sz w:val="24"/>
              </w:rPr>
              <w:t>合同总价一</w:t>
            </w:r>
            <w:r>
              <w:rPr>
                <w:rFonts w:asciiTheme="minorEastAsia" w:eastAsiaTheme="minorEastAsia" w:hAnsiTheme="minorEastAsia" w:cstheme="minorEastAsia" w:hint="eastAsia"/>
                <w:sz w:val="24"/>
              </w:rPr>
              <w:t>次</w:t>
            </w:r>
            <w:r>
              <w:rPr>
                <w:rFonts w:asciiTheme="minorEastAsia" w:eastAsiaTheme="minorEastAsia" w:hAnsiTheme="minorEastAsia" w:cstheme="minorEastAsia" w:hint="eastAsia"/>
                <w:color w:val="000000"/>
                <w:sz w:val="24"/>
              </w:rPr>
              <w:t>包死，不受市场价变化或实际工作量变化的影响。</w:t>
            </w:r>
          </w:p>
          <w:p w:rsidR="00A77D32" w:rsidRDefault="00B25789">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付款方式和程序：</w:t>
            </w:r>
          </w:p>
          <w:p w:rsidR="00A77D32" w:rsidRDefault="00B25789">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）银行转</w:t>
            </w:r>
            <w:r>
              <w:rPr>
                <w:rFonts w:asciiTheme="minorEastAsia" w:eastAsiaTheme="minorEastAsia" w:hAnsiTheme="minorEastAsia" w:cstheme="minorEastAsia" w:hint="eastAsia"/>
                <w:sz w:val="24"/>
              </w:rPr>
              <w:t>账，由</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负责结算。在</w:t>
            </w:r>
            <w:r>
              <w:rPr>
                <w:rFonts w:asciiTheme="minorEastAsia" w:eastAsiaTheme="minorEastAsia" w:hAnsiTheme="minorEastAsia" w:cstheme="minorEastAsia" w:hint="eastAsia"/>
                <w:sz w:val="24"/>
              </w:rPr>
              <w:t>第二次</w:t>
            </w:r>
            <w:r>
              <w:rPr>
                <w:rFonts w:asciiTheme="minorEastAsia" w:eastAsiaTheme="minorEastAsia" w:hAnsiTheme="minorEastAsia" w:cstheme="minorEastAsia" w:hint="eastAsia"/>
                <w:sz w:val="24"/>
              </w:rPr>
              <w:t>付款前，供应商必须开具与合同金额相应的发票给</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，附详细清单。</w:t>
            </w:r>
          </w:p>
          <w:p w:rsidR="00A77D32" w:rsidRDefault="00B25789">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）付款方式：</w:t>
            </w:r>
            <w:r>
              <w:rPr>
                <w:rFonts w:asciiTheme="minorEastAsia" w:eastAsiaTheme="minorEastAsia" w:hAnsiTheme="minorEastAsia" w:cstheme="minorEastAsia" w:hint="eastAsia"/>
                <w:sz w:val="24"/>
              </w:rPr>
              <w:t xml:space="preserve"> </w:t>
            </w:r>
          </w:p>
          <w:p w:rsidR="00A77D32" w:rsidRDefault="00B25789">
            <w:pPr>
              <w:widowControl/>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①自合同签订之日起预付支付合同总价款的</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w:t>
            </w:r>
          </w:p>
          <w:p w:rsidR="00A77D32" w:rsidRDefault="00B25789">
            <w:pPr>
              <w:widowControl/>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②项目整体验收合格</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正式投入使用后</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支付合同总价款的</w:t>
            </w:r>
            <w:r>
              <w:rPr>
                <w:rFonts w:asciiTheme="minorEastAsia" w:eastAsiaTheme="minorEastAsia" w:hAnsiTheme="minorEastAsia" w:cstheme="minorEastAsia" w:hint="eastAsia"/>
                <w:sz w:val="24"/>
              </w:rPr>
              <w:t>60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t>
            </w:r>
          </w:p>
          <w:p w:rsidR="00A77D32" w:rsidRDefault="00B25789">
            <w:pPr>
              <w:widowControl/>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③剩余合同总价款的</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作为质保金，质保期结束后无息支付；</w:t>
            </w:r>
          </w:p>
          <w:p w:rsidR="00A77D32" w:rsidRDefault="00B25789">
            <w:pPr>
              <w:widowControl/>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如因供应商责任而造成延期，每超过一天按合同总价款的</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‰支付</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误期赔偿金。</w:t>
            </w:r>
          </w:p>
        </w:tc>
      </w:tr>
      <w:tr w:rsidR="00A77D32">
        <w:trPr>
          <w:trHeight w:val="637"/>
        </w:trPr>
        <w:tc>
          <w:tcPr>
            <w:tcW w:w="1006" w:type="dxa"/>
            <w:vAlign w:val="center"/>
          </w:tcPr>
          <w:p w:rsidR="00A77D32" w:rsidRDefault="00B25789">
            <w:pPr>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8578" w:type="dxa"/>
            <w:vAlign w:val="center"/>
          </w:tcPr>
          <w:p w:rsidR="00A77D32" w:rsidRDefault="00B25789">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验收：</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由</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和供应商共</w:t>
            </w:r>
            <w:r>
              <w:rPr>
                <w:rFonts w:asciiTheme="minorEastAsia" w:eastAsiaTheme="minorEastAsia" w:hAnsiTheme="minorEastAsia" w:cstheme="minorEastAsia" w:hint="eastAsia"/>
                <w:sz w:val="24"/>
              </w:rPr>
              <w:t>同对项目进行安装验收和最终整体验收。其内容包括确认产品的产地、规格、型号和数量，对其产品技术指标、性能参数、样式，以及质</w:t>
            </w:r>
            <w:r>
              <w:rPr>
                <w:rFonts w:asciiTheme="minorEastAsia" w:eastAsiaTheme="minorEastAsia" w:hAnsiTheme="minorEastAsia" w:cstheme="minorEastAsia" w:hint="eastAsia"/>
                <w:sz w:val="24"/>
              </w:rPr>
              <w:lastRenderedPageBreak/>
              <w:t>量是否达到现行国家有关验收规范“合格”标准、是否按照</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要求安装到位、是否</w:t>
            </w:r>
            <w:r>
              <w:rPr>
                <w:rFonts w:asciiTheme="minorEastAsia" w:eastAsiaTheme="minorEastAsia" w:hAnsiTheme="minorEastAsia" w:cstheme="minorEastAsia" w:hint="eastAsia"/>
                <w:sz w:val="24"/>
              </w:rPr>
              <w:t>按照</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要求进行</w:t>
            </w:r>
            <w:r>
              <w:rPr>
                <w:rFonts w:asciiTheme="minorEastAsia" w:eastAsiaTheme="minorEastAsia" w:hAnsiTheme="minorEastAsia" w:cstheme="minorEastAsia" w:hint="eastAsia"/>
                <w:sz w:val="24"/>
              </w:rPr>
              <w:t>调试和提供相关培训、是否在规定时间内安装完毕、所有产品的配套包装是否完好无损等进行逐项检查。</w:t>
            </w:r>
          </w:p>
          <w:p w:rsidR="00A77D32" w:rsidRDefault="00B25789">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所验产品的指标、性能参数最终验收</w:t>
            </w:r>
            <w:r>
              <w:rPr>
                <w:rFonts w:asciiTheme="minorEastAsia" w:eastAsiaTheme="minorEastAsia" w:hAnsiTheme="minorEastAsia" w:cstheme="minorEastAsia" w:hint="eastAsia"/>
                <w:sz w:val="24"/>
              </w:rPr>
              <w:t>达不到询价文件要求和询价</w:t>
            </w:r>
            <w:r>
              <w:rPr>
                <w:rFonts w:asciiTheme="minorEastAsia" w:eastAsiaTheme="minorEastAsia" w:hAnsiTheme="minorEastAsia" w:cstheme="minorEastAsia" w:hint="eastAsia"/>
                <w:sz w:val="24"/>
              </w:rPr>
              <w:t>响应</w:t>
            </w:r>
            <w:r>
              <w:rPr>
                <w:rFonts w:asciiTheme="minorEastAsia" w:eastAsiaTheme="minorEastAsia" w:hAnsiTheme="minorEastAsia" w:cstheme="minorEastAsia" w:hint="eastAsia"/>
                <w:sz w:val="24"/>
              </w:rPr>
              <w:t>文件承诺的，或在使用中发现</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不能容忍</w:t>
            </w:r>
            <w:r>
              <w:rPr>
                <w:rFonts w:asciiTheme="minorEastAsia" w:eastAsiaTheme="minorEastAsia" w:hAnsiTheme="minorEastAsia" w:cstheme="minorEastAsia" w:hint="eastAsia"/>
                <w:sz w:val="24"/>
              </w:rPr>
              <w:t>的缺陷等，将视为产品验收不合格，供应商应在</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要求的时间内无条件免费更换或退货。</w:t>
            </w:r>
          </w:p>
          <w:p w:rsidR="00A77D32" w:rsidRDefault="00B25789">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若发现供应商有弄虚作假的，在询价阶段故意或随意夸大产品技术性能，供应商应无条件退货，本合同解除，供应商赔偿</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相应的损失。</w:t>
            </w:r>
          </w:p>
          <w:p w:rsidR="00A77D32" w:rsidRDefault="00B25789">
            <w:p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验收标准：</w:t>
            </w:r>
            <w:r>
              <w:rPr>
                <w:rFonts w:asciiTheme="minorEastAsia" w:eastAsiaTheme="minorEastAsia" w:hAnsiTheme="minorEastAsia" w:cstheme="minorEastAsia" w:hint="eastAsia"/>
                <w:sz w:val="24"/>
              </w:rPr>
              <w:t>按询价文件、询价</w:t>
            </w:r>
            <w:r>
              <w:rPr>
                <w:rFonts w:asciiTheme="minorEastAsia" w:eastAsiaTheme="minorEastAsia" w:hAnsiTheme="minorEastAsia" w:cstheme="minorEastAsia" w:hint="eastAsia"/>
                <w:sz w:val="24"/>
              </w:rPr>
              <w:t>响应</w:t>
            </w:r>
            <w:r>
              <w:rPr>
                <w:rFonts w:asciiTheme="minorEastAsia" w:eastAsiaTheme="minorEastAsia" w:hAnsiTheme="minorEastAsia" w:cstheme="minorEastAsia" w:hint="eastAsia"/>
                <w:sz w:val="24"/>
              </w:rPr>
              <w:t>文件及澄清函</w:t>
            </w:r>
            <w:r>
              <w:rPr>
                <w:rFonts w:asciiTheme="minorEastAsia" w:eastAsiaTheme="minorEastAsia" w:hAnsiTheme="minorEastAsia" w:cstheme="minorEastAsia" w:hint="eastAsia"/>
                <w:sz w:val="24"/>
              </w:rPr>
              <w:t>等技术指标进行验收。各项指标均应符合验收标准及要求。</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验收合格后，填写验收单，双方签字生效。</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验收依据：</w:t>
            </w:r>
          </w:p>
          <w:p w:rsidR="00A77D32" w:rsidRDefault="00B25789">
            <w:pPr>
              <w:tabs>
                <w:tab w:val="left" w:pos="498"/>
              </w:tabs>
              <w:spacing w:line="360" w:lineRule="auto"/>
              <w:ind w:left="215"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w:t>
            </w:r>
            <w:r>
              <w:rPr>
                <w:rFonts w:asciiTheme="minorEastAsia" w:eastAsiaTheme="minorEastAsia" w:hAnsiTheme="minorEastAsia" w:cstheme="minorEastAsia" w:hint="eastAsia"/>
                <w:sz w:val="24"/>
              </w:rPr>
              <w:t>）合同文本；</w:t>
            </w:r>
          </w:p>
          <w:p w:rsidR="00A77D32" w:rsidRDefault="00B25789">
            <w:pPr>
              <w:tabs>
                <w:tab w:val="left" w:pos="498"/>
              </w:tabs>
              <w:spacing w:line="360" w:lineRule="auto"/>
              <w:ind w:left="215"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）询价文件</w:t>
            </w:r>
            <w:r>
              <w:rPr>
                <w:rFonts w:asciiTheme="minorEastAsia" w:eastAsiaTheme="minorEastAsia" w:hAnsiTheme="minorEastAsia" w:cstheme="minorEastAsia" w:hint="eastAsia"/>
                <w:sz w:val="24"/>
              </w:rPr>
              <w:t>及澄清函、询价响应文件；</w:t>
            </w:r>
          </w:p>
          <w:p w:rsidR="00A77D32" w:rsidRDefault="00B25789">
            <w:pPr>
              <w:tabs>
                <w:tab w:val="left" w:pos="498"/>
              </w:tabs>
              <w:spacing w:line="360" w:lineRule="auto"/>
              <w:ind w:left="215"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c</w:t>
            </w:r>
            <w:r>
              <w:rPr>
                <w:rFonts w:asciiTheme="minorEastAsia" w:eastAsiaTheme="minorEastAsia" w:hAnsiTheme="minorEastAsia" w:cstheme="minorEastAsia" w:hint="eastAsia"/>
                <w:sz w:val="24"/>
              </w:rPr>
              <w:t>）国家和行业制定的相应的标准和规范；</w:t>
            </w:r>
          </w:p>
          <w:p w:rsidR="00A77D32" w:rsidRDefault="00B25789">
            <w:pPr>
              <w:tabs>
                <w:tab w:val="left" w:pos="498"/>
              </w:tabs>
              <w:spacing w:line="360" w:lineRule="auto"/>
              <w:ind w:left="215"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d</w:t>
            </w:r>
            <w:r>
              <w:rPr>
                <w:rFonts w:asciiTheme="minorEastAsia" w:eastAsiaTheme="minorEastAsia" w:hAnsiTheme="minorEastAsia" w:cstheme="minorEastAsia" w:hint="eastAsia"/>
                <w:sz w:val="24"/>
              </w:rPr>
              <w:t>）验收清单（注明各部件的品名、数量、规格型号和原产地或生产厂家）。</w:t>
            </w:r>
          </w:p>
        </w:tc>
      </w:tr>
      <w:tr w:rsidR="00A77D32">
        <w:trPr>
          <w:trHeight w:val="1574"/>
        </w:trPr>
        <w:tc>
          <w:tcPr>
            <w:tcW w:w="1006" w:type="dxa"/>
            <w:vAlign w:val="center"/>
          </w:tcPr>
          <w:p w:rsidR="00A77D32" w:rsidRDefault="00B25789">
            <w:pPr>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7</w:t>
            </w:r>
          </w:p>
        </w:tc>
        <w:tc>
          <w:tcPr>
            <w:tcW w:w="8578" w:type="dxa"/>
            <w:vAlign w:val="center"/>
          </w:tcPr>
          <w:p w:rsidR="00A77D32" w:rsidRDefault="00B25789">
            <w:pPr>
              <w:spacing w:line="360" w:lineRule="auto"/>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技术培训：</w:t>
            </w:r>
          </w:p>
          <w:p w:rsidR="00A77D32" w:rsidRDefault="00B25789">
            <w:pPr>
              <w:tabs>
                <w:tab w:val="left" w:pos="498"/>
              </w:tabs>
              <w:spacing w:line="360" w:lineRule="auto"/>
              <w:ind w:left="215"/>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应包括产品使用操作、保养、维修等培训内容。供应商需按</w:t>
            </w:r>
            <w:r>
              <w:rPr>
                <w:rFonts w:asciiTheme="minorEastAsia" w:eastAsiaTheme="minorEastAsia" w:hAnsiTheme="minorEastAsia" w:cstheme="minorEastAsia" w:hint="eastAsia"/>
                <w:bCs/>
                <w:sz w:val="24"/>
              </w:rPr>
              <w:t>使用单位</w:t>
            </w:r>
            <w:r>
              <w:rPr>
                <w:rFonts w:asciiTheme="minorEastAsia" w:eastAsiaTheme="minorEastAsia" w:hAnsiTheme="minorEastAsia" w:cstheme="minorEastAsia" w:hint="eastAsia"/>
                <w:bCs/>
                <w:sz w:val="24"/>
              </w:rPr>
              <w:t>要求的时间为</w:t>
            </w:r>
            <w:r>
              <w:rPr>
                <w:rFonts w:asciiTheme="minorEastAsia" w:eastAsiaTheme="minorEastAsia" w:hAnsiTheme="minorEastAsia" w:cstheme="minorEastAsia" w:hint="eastAsia"/>
                <w:bCs/>
                <w:sz w:val="24"/>
              </w:rPr>
              <w:t>使用单位</w:t>
            </w:r>
            <w:r>
              <w:rPr>
                <w:rFonts w:asciiTheme="minorEastAsia" w:eastAsiaTheme="minorEastAsia" w:hAnsiTheme="minorEastAsia" w:cstheme="minorEastAsia" w:hint="eastAsia"/>
                <w:bCs/>
                <w:sz w:val="24"/>
              </w:rPr>
              <w:t>免费培训技术人员若干名，培训服务以受培训人员熟练掌握相应技能为原则。在产品投入使用初期进行必要的跟踪指导，保障产品的稳定运行。询价产品需在培训基地培训的，供应商应按要求履行，培训产生的交通费、食宿费、培训费等均由供应商承担。</w:t>
            </w:r>
          </w:p>
        </w:tc>
      </w:tr>
      <w:tr w:rsidR="00A77D32">
        <w:trPr>
          <w:trHeight w:val="1389"/>
        </w:trPr>
        <w:tc>
          <w:tcPr>
            <w:tcW w:w="1006" w:type="dxa"/>
            <w:vAlign w:val="center"/>
          </w:tcPr>
          <w:p w:rsidR="00A77D32" w:rsidRDefault="00B25789">
            <w:pPr>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8578" w:type="dxa"/>
            <w:vAlign w:val="center"/>
          </w:tcPr>
          <w:p w:rsidR="00A77D32" w:rsidRDefault="00B25789">
            <w:pPr>
              <w:spacing w:line="360" w:lineRule="auto"/>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技术资料要求</w:t>
            </w:r>
          </w:p>
          <w:p w:rsidR="00A77D32" w:rsidRDefault="00B25789">
            <w:pPr>
              <w:pStyle w:val="a8"/>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rPr>
              <w:t>供应商应向</w:t>
            </w:r>
            <w:r>
              <w:rPr>
                <w:rFonts w:asciiTheme="minorEastAsia" w:eastAsiaTheme="minorEastAsia" w:hAnsiTheme="minorEastAsia" w:cstheme="minorEastAsia" w:hint="eastAsia"/>
                <w:bCs/>
                <w:sz w:val="24"/>
                <w:szCs w:val="24"/>
              </w:rPr>
              <w:t>使用单位</w:t>
            </w:r>
            <w:r>
              <w:rPr>
                <w:rFonts w:asciiTheme="minorEastAsia" w:eastAsiaTheme="minorEastAsia" w:hAnsiTheme="minorEastAsia" w:cstheme="minorEastAsia" w:hint="eastAsia"/>
                <w:bCs/>
                <w:sz w:val="24"/>
                <w:szCs w:val="24"/>
              </w:rPr>
              <w:t>提供全套中文技术资料一套，其费用包括在询价价格中：</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完整的产品操作使用手册、说明书和维护、修理技术文件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保修卡等；</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制造厂的检验、测试报告、产品检验合格证书，质量保证书等文件验收时须一并提供；</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产品验收标准；</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技术说明书及必须的其它技术资料</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系统安装，调试、维修线路图及原理图；</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零部件目录；</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备品备件、易损件清单；</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合同中要求的其他文件资料。</w:t>
            </w:r>
          </w:p>
        </w:tc>
      </w:tr>
      <w:tr w:rsidR="00A77D32">
        <w:trPr>
          <w:trHeight w:val="1103"/>
        </w:trPr>
        <w:tc>
          <w:tcPr>
            <w:tcW w:w="1006" w:type="dxa"/>
            <w:vAlign w:val="center"/>
          </w:tcPr>
          <w:p w:rsidR="00A77D32" w:rsidRDefault="00B25789">
            <w:pPr>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9</w:t>
            </w:r>
          </w:p>
        </w:tc>
        <w:tc>
          <w:tcPr>
            <w:tcW w:w="8578" w:type="dxa"/>
            <w:vAlign w:val="center"/>
          </w:tcPr>
          <w:p w:rsidR="00A77D32" w:rsidRDefault="00B25789">
            <w:pPr>
              <w:spacing w:line="44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质量保证：</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提供的设备及材料必须保证质量可靠，为市场最新或主流版本的产品，进货渠道正常，配置合理齐全，应全面满足询价文件内容的要求，询价文件中未明确要求的内容，成交供应商须按询价设备主流产品的标准配置配备或以</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的补充要求为准。</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、质保期内免收全部维修费用，终身维护保养。质保期外如发现产品存在设计、质量问题，成交供应商亦应负责解决并承担全部费用，采购方有权要求退货。</w:t>
            </w:r>
          </w:p>
        </w:tc>
      </w:tr>
      <w:tr w:rsidR="00A77D32">
        <w:trPr>
          <w:trHeight w:val="1396"/>
        </w:trPr>
        <w:tc>
          <w:tcPr>
            <w:tcW w:w="1006" w:type="dxa"/>
            <w:vAlign w:val="center"/>
          </w:tcPr>
          <w:p w:rsidR="00A77D32" w:rsidRDefault="00B25789">
            <w:pPr>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0</w:t>
            </w:r>
          </w:p>
        </w:tc>
        <w:tc>
          <w:tcPr>
            <w:tcW w:w="8578" w:type="dxa"/>
            <w:vAlign w:val="center"/>
          </w:tcPr>
          <w:p w:rsidR="00A77D32" w:rsidRDefault="00B25789">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知识产权：</w:t>
            </w:r>
          </w:p>
          <w:p w:rsidR="00A77D32" w:rsidRDefault="00B25789">
            <w:pPr>
              <w:pStyle w:val="21"/>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供应商应保证所供产品及服务不会出现因第三方提出侵犯其专利权、商标权或其它知识产权而引发法律或经济纠纷，否则由供应商负责解决并承担全部责任；如因此影响到</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的正常使用，</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有权单方解除本合同，供应商应无条件向</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退回已收取的全部合同价款。</w:t>
            </w:r>
          </w:p>
        </w:tc>
      </w:tr>
      <w:tr w:rsidR="00A77D32">
        <w:trPr>
          <w:trHeight w:val="345"/>
        </w:trPr>
        <w:tc>
          <w:tcPr>
            <w:tcW w:w="1006" w:type="dxa"/>
            <w:vAlign w:val="center"/>
          </w:tcPr>
          <w:p w:rsidR="00A77D32" w:rsidRDefault="00B25789">
            <w:pPr>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1</w:t>
            </w:r>
          </w:p>
        </w:tc>
        <w:tc>
          <w:tcPr>
            <w:tcW w:w="8578" w:type="dxa"/>
            <w:vAlign w:val="center"/>
          </w:tcPr>
          <w:p w:rsidR="00A77D32" w:rsidRDefault="00B25789">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质保及维保服务（提供售后服务承诺书）：</w:t>
            </w:r>
          </w:p>
          <w:p w:rsidR="00A77D32" w:rsidRDefault="00B25789">
            <w:pPr>
              <w:tabs>
                <w:tab w:val="left" w:pos="1080"/>
              </w:tabs>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）供应商应提供可承担维修职能的公司、全资分公司或办事处，并驻守多名维护技术人员，并提供地点、联系人（常驻工程师）及联系电话（服务热线），随时解答各种疑问（需提供相关证明材料）。</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）供应商应提供派驻的维护技术人员的数量、构成、能力、资质等情况。</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）服务方式</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现场服务，整体验收合格后质量保证期为不低于</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年。在质量保证期内发生故障，维修响应时间≤</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小时，维修工程师抵达现场时间≤</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小时。修理费用由供应商负责。</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）所提供的服务内容应严格按国家最新发布的规范标准执行，符合</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宣传理念及要求，如发生质量问题由供应商承担全部责任。</w:t>
            </w:r>
          </w:p>
          <w:p w:rsidR="00A77D32" w:rsidRDefault="00B25789">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）供应商应承诺的质保期、维保期的售后服务条款（包括具体的服务内容、故障响应时间、响应方式、维修措施及时限、维护响应计划等方面），未提供任何</w:t>
            </w:r>
            <w:r>
              <w:rPr>
                <w:rFonts w:asciiTheme="minorEastAsia" w:eastAsiaTheme="minorEastAsia" w:hAnsiTheme="minorEastAsia" w:cstheme="minorEastAsia" w:hint="eastAsia"/>
                <w:sz w:val="24"/>
              </w:rPr>
              <w:lastRenderedPageBreak/>
              <w:t>质保期、维保期的</w:t>
            </w:r>
            <w:r>
              <w:rPr>
                <w:rFonts w:asciiTheme="minorEastAsia" w:eastAsiaTheme="minorEastAsia" w:hAnsiTheme="minorEastAsia" w:cstheme="minorEastAsia" w:hint="eastAsia"/>
                <w:sz w:val="24"/>
              </w:rPr>
              <w:t>售后服务条款或提供的内容不实的以不满足</w:t>
            </w:r>
            <w:r>
              <w:rPr>
                <w:rFonts w:asciiTheme="minorEastAsia" w:eastAsiaTheme="minorEastAsia" w:hAnsiTheme="minorEastAsia" w:cstheme="minorEastAsia" w:hint="eastAsia"/>
                <w:sz w:val="24"/>
              </w:rPr>
              <w:t>询价响应</w:t>
            </w:r>
            <w:r>
              <w:rPr>
                <w:rFonts w:asciiTheme="minorEastAsia" w:eastAsiaTheme="minorEastAsia" w:hAnsiTheme="minorEastAsia" w:cstheme="minorEastAsia" w:hint="eastAsia"/>
                <w:sz w:val="24"/>
              </w:rPr>
              <w:t>文件要求对待；供应商可视自身能力在</w:t>
            </w:r>
            <w:r>
              <w:rPr>
                <w:rFonts w:asciiTheme="minorEastAsia" w:eastAsiaTheme="minorEastAsia" w:hAnsiTheme="minorEastAsia" w:cstheme="minorEastAsia" w:hint="eastAsia"/>
                <w:sz w:val="24"/>
              </w:rPr>
              <w:t>投标</w:t>
            </w:r>
            <w:r>
              <w:rPr>
                <w:rFonts w:asciiTheme="minorEastAsia" w:eastAsiaTheme="minorEastAsia" w:hAnsiTheme="minorEastAsia" w:cstheme="minorEastAsia" w:hint="eastAsia"/>
                <w:sz w:val="24"/>
              </w:rPr>
              <w:t>响应文件中提供更优、更合理的售后服务承诺。</w:t>
            </w:r>
          </w:p>
        </w:tc>
      </w:tr>
      <w:tr w:rsidR="00A77D32">
        <w:trPr>
          <w:trHeight w:val="1804"/>
        </w:trPr>
        <w:tc>
          <w:tcPr>
            <w:tcW w:w="1006" w:type="dxa"/>
            <w:vAlign w:val="center"/>
          </w:tcPr>
          <w:p w:rsidR="00A77D32" w:rsidRDefault="00B25789">
            <w:pPr>
              <w:spacing w:line="4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w:t>
            </w:r>
            <w:r>
              <w:rPr>
                <w:rFonts w:asciiTheme="minorEastAsia" w:eastAsiaTheme="minorEastAsia" w:hAnsiTheme="minorEastAsia" w:cstheme="minorEastAsia" w:hint="eastAsia"/>
                <w:sz w:val="24"/>
              </w:rPr>
              <w:t>2</w:t>
            </w:r>
          </w:p>
        </w:tc>
        <w:tc>
          <w:tcPr>
            <w:tcW w:w="8578" w:type="dxa"/>
            <w:vAlign w:val="center"/>
          </w:tcPr>
          <w:p w:rsidR="00A77D32" w:rsidRDefault="00B25789">
            <w:pPr>
              <w:spacing w:line="44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违约责任</w:t>
            </w:r>
          </w:p>
          <w:p w:rsidR="00A77D32" w:rsidRDefault="00B25789">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按《合同法》中的相关条款执行。</w:t>
            </w:r>
          </w:p>
          <w:p w:rsidR="00A77D32" w:rsidRDefault="00B25789">
            <w:pPr>
              <w:spacing w:line="44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未按合同或询价文件要求提供设备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产品</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或供应的设备</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产品</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质量不能满足</w:t>
            </w:r>
            <w:r>
              <w:rPr>
                <w:rFonts w:asciiTheme="minorEastAsia" w:eastAsiaTheme="minorEastAsia" w:hAnsiTheme="minorEastAsia" w:cstheme="minorEastAsia" w:hint="eastAsia"/>
                <w:sz w:val="24"/>
              </w:rPr>
              <w:t>使用单位</w:t>
            </w:r>
            <w:r>
              <w:rPr>
                <w:rFonts w:asciiTheme="minorEastAsia" w:eastAsiaTheme="minorEastAsia" w:hAnsiTheme="minorEastAsia" w:cstheme="minorEastAsia" w:hint="eastAsia"/>
                <w:sz w:val="24"/>
              </w:rPr>
              <w:t>技术要求，</w:t>
            </w:r>
            <w:r>
              <w:rPr>
                <w:rFonts w:asciiTheme="minorEastAsia" w:eastAsiaTheme="minorEastAsia" w:hAnsiTheme="minorEastAsia" w:cstheme="minorEastAsia" w:hint="eastAsia"/>
                <w:sz w:val="24"/>
              </w:rPr>
              <w:t>使用</w:t>
            </w:r>
            <w:r>
              <w:rPr>
                <w:rFonts w:asciiTheme="minorEastAsia" w:eastAsiaTheme="minorEastAsia" w:hAnsiTheme="minorEastAsia" w:cstheme="minorEastAsia" w:hint="eastAsia"/>
                <w:sz w:val="24"/>
              </w:rPr>
              <w:t>单位有权终止合同，甚至对供应商违约行为进行追究。</w:t>
            </w:r>
          </w:p>
        </w:tc>
      </w:tr>
    </w:tbl>
    <w:p w:rsidR="00A77D32" w:rsidRDefault="00A77D32">
      <w:pPr>
        <w:pStyle w:val="1"/>
        <w:spacing w:before="0" w:after="0" w:line="440" w:lineRule="exact"/>
        <w:jc w:val="center"/>
        <w:rPr>
          <w:sz w:val="24"/>
          <w:szCs w:val="24"/>
        </w:rPr>
      </w:pPr>
      <w:bookmarkStart w:id="11" w:name="_Toc453685625"/>
      <w:bookmarkStart w:id="12" w:name="_Toc402363307"/>
      <w:bookmarkEnd w:id="7"/>
    </w:p>
    <w:bookmarkEnd w:id="11"/>
    <w:p w:rsidR="00A77D32" w:rsidRDefault="00A77D32"/>
    <w:p w:rsidR="00A77D32" w:rsidRDefault="00A77D32"/>
    <w:p w:rsidR="00A77D32" w:rsidRDefault="00A77D32"/>
    <w:p w:rsidR="00A77D32" w:rsidRDefault="00A77D32"/>
    <w:p w:rsidR="00A77D32" w:rsidRDefault="00A77D32"/>
    <w:p w:rsidR="00A77D32" w:rsidRDefault="00A77D32">
      <w:pPr>
        <w:jc w:val="center"/>
        <w:rPr>
          <w:rFonts w:ascii="宋体" w:hAnsi="宋体" w:cs="宋体"/>
          <w:b/>
          <w:bCs/>
          <w:sz w:val="48"/>
          <w:szCs w:val="48"/>
        </w:rPr>
        <w:sectPr w:rsidR="00A77D32">
          <w:headerReference w:type="default" r:id="rId14"/>
          <w:footerReference w:type="default" r:id="rId15"/>
          <w:pgSz w:w="11906" w:h="16838"/>
          <w:pgMar w:top="1418" w:right="1247" w:bottom="1418" w:left="1247" w:header="851" w:footer="992" w:gutter="0"/>
          <w:pgNumType w:start="1"/>
          <w:cols w:space="720"/>
          <w:docGrid w:type="lines" w:linePitch="312"/>
        </w:sectPr>
      </w:pPr>
    </w:p>
    <w:p w:rsidR="00A77D32" w:rsidRDefault="00A77D32">
      <w:pPr>
        <w:jc w:val="center"/>
        <w:rPr>
          <w:rFonts w:ascii="宋体" w:hAnsi="宋体" w:cs="宋体"/>
          <w:b/>
          <w:bCs/>
          <w:sz w:val="48"/>
          <w:szCs w:val="48"/>
        </w:rPr>
      </w:pPr>
    </w:p>
    <w:p w:rsidR="00A77D32" w:rsidRDefault="00A77D32">
      <w:pPr>
        <w:jc w:val="center"/>
        <w:rPr>
          <w:rFonts w:ascii="宋体" w:hAnsi="宋体" w:cs="宋体"/>
          <w:b/>
          <w:bCs/>
          <w:sz w:val="48"/>
          <w:szCs w:val="48"/>
        </w:rPr>
      </w:pPr>
    </w:p>
    <w:p w:rsidR="00A77D32" w:rsidRDefault="00A77D32">
      <w:pPr>
        <w:jc w:val="center"/>
        <w:rPr>
          <w:rFonts w:ascii="宋体" w:hAnsi="宋体" w:cs="宋体"/>
          <w:b/>
          <w:bCs/>
          <w:sz w:val="48"/>
          <w:szCs w:val="48"/>
        </w:rPr>
      </w:pPr>
    </w:p>
    <w:p w:rsidR="00A77D32" w:rsidRDefault="00A77D32">
      <w:pPr>
        <w:jc w:val="center"/>
        <w:rPr>
          <w:rFonts w:ascii="宋体" w:hAnsi="宋体" w:cs="宋体"/>
          <w:b/>
          <w:bCs/>
          <w:sz w:val="48"/>
          <w:szCs w:val="48"/>
        </w:rPr>
      </w:pPr>
    </w:p>
    <w:p w:rsidR="00A77D32" w:rsidRDefault="00B25789">
      <w:pPr>
        <w:jc w:val="center"/>
        <w:rPr>
          <w:rFonts w:ascii="宋体" w:hAnsi="宋体" w:cs="宋体"/>
          <w:b/>
          <w:bCs/>
          <w:sz w:val="48"/>
          <w:szCs w:val="48"/>
        </w:rPr>
      </w:pPr>
      <w:r>
        <w:rPr>
          <w:rFonts w:ascii="宋体" w:hAnsi="宋体" w:cs="宋体" w:hint="eastAsia"/>
          <w:b/>
          <w:bCs/>
          <w:sz w:val="48"/>
          <w:szCs w:val="48"/>
        </w:rPr>
        <w:t>汉阴县妇幼保健院电子阴道镜采购项目</w:t>
      </w:r>
      <w:r>
        <w:rPr>
          <w:rFonts w:ascii="宋体" w:hAnsi="宋体" w:cs="宋体" w:hint="eastAsia"/>
          <w:b/>
          <w:bCs/>
          <w:sz w:val="48"/>
          <w:szCs w:val="48"/>
        </w:rPr>
        <w:t xml:space="preserve"> </w:t>
      </w:r>
    </w:p>
    <w:p w:rsidR="00A77D32" w:rsidRDefault="00B25789">
      <w:pPr>
        <w:jc w:val="center"/>
        <w:rPr>
          <w:rFonts w:ascii="宋体" w:hAnsi="宋体" w:cs="宋体"/>
          <w:b/>
          <w:bCs/>
          <w:sz w:val="48"/>
          <w:szCs w:val="48"/>
        </w:rPr>
      </w:pPr>
      <w:r>
        <w:rPr>
          <w:rFonts w:ascii="宋体" w:hAnsi="宋体" w:cs="宋体" w:hint="eastAsia"/>
          <w:b/>
          <w:bCs/>
          <w:sz w:val="48"/>
          <w:szCs w:val="48"/>
        </w:rPr>
        <w:t>合同</w:t>
      </w:r>
    </w:p>
    <w:p w:rsidR="00A77D32" w:rsidRDefault="00A77D32">
      <w:pPr>
        <w:jc w:val="center"/>
        <w:rPr>
          <w:rFonts w:ascii="宋体" w:hAnsi="宋体" w:cs="宋体"/>
          <w:b/>
          <w:bCs/>
          <w:sz w:val="48"/>
          <w:szCs w:val="48"/>
        </w:rPr>
      </w:pPr>
    </w:p>
    <w:p w:rsidR="00A77D32" w:rsidRDefault="00B25789">
      <w:pPr>
        <w:jc w:val="center"/>
        <w:rPr>
          <w:rFonts w:ascii="宋体" w:hAnsi="宋体" w:cs="宋体"/>
          <w:b/>
          <w:bCs/>
          <w:sz w:val="32"/>
          <w:szCs w:val="32"/>
        </w:rPr>
      </w:pPr>
      <w:r>
        <w:rPr>
          <w:rFonts w:ascii="宋体" w:hAnsi="宋体" w:cs="宋体" w:hint="eastAsia"/>
          <w:b/>
          <w:bCs/>
          <w:sz w:val="32"/>
          <w:szCs w:val="32"/>
        </w:rPr>
        <w:t>（示范文本）</w:t>
      </w:r>
    </w:p>
    <w:p w:rsidR="00A77D32" w:rsidRDefault="00A77D32">
      <w:pPr>
        <w:jc w:val="center"/>
        <w:rPr>
          <w:rFonts w:ascii="宋体" w:hAnsi="宋体" w:cs="宋体"/>
          <w:b/>
          <w:sz w:val="36"/>
          <w:szCs w:val="36"/>
        </w:rPr>
      </w:pPr>
    </w:p>
    <w:p w:rsidR="00A77D32" w:rsidRDefault="00A77D32">
      <w:pPr>
        <w:spacing w:line="360" w:lineRule="auto"/>
        <w:jc w:val="center"/>
        <w:rPr>
          <w:rFonts w:ascii="黑体" w:eastAsia="黑体"/>
          <w:b/>
          <w:sz w:val="72"/>
          <w:szCs w:val="72"/>
        </w:rPr>
      </w:pPr>
    </w:p>
    <w:p w:rsidR="00A77D32" w:rsidRDefault="00A77D32">
      <w:pPr>
        <w:spacing w:line="360" w:lineRule="auto"/>
        <w:rPr>
          <w:rFonts w:ascii="黑体" w:eastAsia="黑体"/>
          <w:sz w:val="32"/>
          <w:szCs w:val="32"/>
        </w:rPr>
      </w:pPr>
    </w:p>
    <w:p w:rsidR="00A77D32" w:rsidRDefault="00A77D32">
      <w:pPr>
        <w:spacing w:line="360" w:lineRule="auto"/>
        <w:rPr>
          <w:rFonts w:ascii="黑体" w:eastAsia="黑体"/>
          <w:sz w:val="32"/>
          <w:szCs w:val="32"/>
        </w:rPr>
      </w:pPr>
    </w:p>
    <w:p w:rsidR="00A77D32" w:rsidRDefault="00A77D32">
      <w:pPr>
        <w:spacing w:line="360" w:lineRule="auto"/>
        <w:rPr>
          <w:rFonts w:ascii="黑体" w:eastAsia="黑体"/>
          <w:sz w:val="32"/>
          <w:szCs w:val="32"/>
        </w:rPr>
      </w:pPr>
    </w:p>
    <w:p w:rsidR="00A77D32" w:rsidRDefault="00A77D32">
      <w:pPr>
        <w:spacing w:line="360" w:lineRule="auto"/>
        <w:rPr>
          <w:rFonts w:ascii="黑体" w:eastAsia="黑体"/>
          <w:sz w:val="32"/>
          <w:szCs w:val="32"/>
        </w:rPr>
      </w:pPr>
    </w:p>
    <w:p w:rsidR="00A77D32" w:rsidRDefault="00A77D32">
      <w:pPr>
        <w:spacing w:line="360" w:lineRule="auto"/>
        <w:rPr>
          <w:rFonts w:ascii="黑体" w:eastAsia="黑体"/>
          <w:sz w:val="32"/>
          <w:szCs w:val="32"/>
        </w:rPr>
      </w:pPr>
    </w:p>
    <w:p w:rsidR="00A77D32" w:rsidRDefault="00B25789">
      <w:pPr>
        <w:spacing w:line="360" w:lineRule="auto"/>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2018</w:t>
      </w:r>
      <w:r>
        <w:rPr>
          <w:rFonts w:asciiTheme="minorEastAsia" w:eastAsiaTheme="minorEastAsia" w:hAnsiTheme="minorEastAsia" w:cstheme="minorEastAsia" w:hint="eastAsia"/>
          <w:sz w:val="32"/>
          <w:szCs w:val="32"/>
        </w:rPr>
        <w:t>年</w:t>
      </w: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月</w:t>
      </w:r>
    </w:p>
    <w:p w:rsidR="00A77D32" w:rsidRDefault="00A77D32">
      <w:pPr>
        <w:spacing w:line="360" w:lineRule="auto"/>
        <w:rPr>
          <w:rFonts w:ascii="黑体" w:eastAsia="黑体"/>
          <w:b/>
          <w:sz w:val="36"/>
          <w:szCs w:val="36"/>
        </w:rPr>
      </w:pPr>
    </w:p>
    <w:p w:rsidR="00A77D32" w:rsidRDefault="00A77D32">
      <w:pPr>
        <w:spacing w:line="360" w:lineRule="auto"/>
        <w:rPr>
          <w:rFonts w:ascii="黑体" w:eastAsia="黑体"/>
          <w:b/>
          <w:sz w:val="36"/>
          <w:szCs w:val="36"/>
        </w:rPr>
      </w:pPr>
    </w:p>
    <w:p w:rsidR="00A77D32" w:rsidRDefault="00B25789">
      <w:pPr>
        <w:spacing w:line="480" w:lineRule="auto"/>
        <w:rPr>
          <w:rFonts w:ascii="黑体" w:eastAsia="黑体"/>
          <w:b/>
          <w:sz w:val="36"/>
          <w:szCs w:val="36"/>
        </w:rPr>
      </w:pPr>
      <w:r>
        <w:rPr>
          <w:rFonts w:ascii="黑体" w:eastAsia="黑体" w:hint="eastAsia"/>
          <w:b/>
          <w:sz w:val="36"/>
          <w:szCs w:val="36"/>
        </w:rPr>
        <w:br w:type="page"/>
      </w:r>
    </w:p>
    <w:p w:rsidR="00A77D32" w:rsidRDefault="00B25789">
      <w:pPr>
        <w:ind w:firstLineChars="200" w:firstLine="723"/>
        <w:jc w:val="center"/>
        <w:rPr>
          <w:rFonts w:ascii="宋体" w:hAnsi="宋体" w:cs="宋体"/>
          <w:b/>
          <w:bCs/>
          <w:sz w:val="36"/>
          <w:szCs w:val="36"/>
        </w:rPr>
      </w:pPr>
      <w:r>
        <w:rPr>
          <w:rFonts w:ascii="宋体" w:hAnsi="宋体" w:cs="宋体" w:hint="eastAsia"/>
          <w:b/>
          <w:bCs/>
          <w:sz w:val="36"/>
          <w:szCs w:val="36"/>
        </w:rPr>
        <w:lastRenderedPageBreak/>
        <w:t>第一部分</w:t>
      </w:r>
      <w:r>
        <w:rPr>
          <w:rFonts w:ascii="宋体" w:hAnsi="宋体" w:cs="宋体" w:hint="eastAsia"/>
          <w:b/>
          <w:bCs/>
          <w:sz w:val="36"/>
          <w:szCs w:val="36"/>
        </w:rPr>
        <w:t xml:space="preserve">  </w:t>
      </w:r>
      <w:r>
        <w:rPr>
          <w:rFonts w:ascii="宋体" w:hAnsi="宋体" w:cs="宋体" w:hint="eastAsia"/>
          <w:b/>
          <w:bCs/>
          <w:sz w:val="36"/>
          <w:szCs w:val="36"/>
        </w:rPr>
        <w:t>协议书</w:t>
      </w:r>
    </w:p>
    <w:p w:rsidR="00A77D32" w:rsidRDefault="00A77D32">
      <w:pPr>
        <w:ind w:firstLineChars="200" w:firstLine="723"/>
        <w:jc w:val="center"/>
        <w:rPr>
          <w:rFonts w:ascii="宋体" w:hAnsi="宋体" w:cs="宋体"/>
          <w:b/>
          <w:bCs/>
          <w:sz w:val="36"/>
          <w:szCs w:val="36"/>
        </w:rPr>
      </w:pPr>
    </w:p>
    <w:p w:rsidR="00A77D32" w:rsidRDefault="00B25789">
      <w:pPr>
        <w:ind w:firstLineChars="200" w:firstLine="482"/>
        <w:rPr>
          <w:rFonts w:ascii="宋体" w:hAnsi="宋体" w:cs="宋体"/>
          <w:b/>
          <w:sz w:val="24"/>
        </w:rPr>
      </w:pPr>
      <w:r>
        <w:rPr>
          <w:rFonts w:ascii="宋体" w:hAnsi="宋体" w:cs="宋体" w:hint="eastAsia"/>
          <w:b/>
          <w:sz w:val="24"/>
        </w:rPr>
        <w:t>使用单位</w:t>
      </w:r>
      <w:r>
        <w:rPr>
          <w:rFonts w:ascii="宋体" w:hAnsi="宋体" w:cs="宋体" w:hint="eastAsia"/>
          <w:b/>
          <w:sz w:val="24"/>
        </w:rPr>
        <w:t>（全称）：</w:t>
      </w:r>
      <w:r>
        <w:rPr>
          <w:rFonts w:ascii="宋体" w:hAnsi="宋体" w:cs="宋体" w:hint="eastAsia"/>
          <w:b/>
          <w:sz w:val="24"/>
          <w:u w:val="single"/>
        </w:rPr>
        <w:t xml:space="preserve">                                      </w:t>
      </w:r>
    </w:p>
    <w:p w:rsidR="00A77D32" w:rsidRDefault="00B25789">
      <w:pPr>
        <w:adjustRightInd w:val="0"/>
        <w:snapToGrid w:val="0"/>
        <w:spacing w:line="580" w:lineRule="exact"/>
        <w:ind w:firstLineChars="200" w:firstLine="482"/>
        <w:rPr>
          <w:rFonts w:ascii="宋体" w:hAnsi="宋体" w:cs="宋体"/>
          <w:sz w:val="24"/>
        </w:rPr>
      </w:pPr>
      <w:r>
        <w:rPr>
          <w:rFonts w:ascii="宋体" w:hAnsi="宋体" w:cs="宋体" w:hint="eastAsia"/>
          <w:b/>
          <w:sz w:val="24"/>
        </w:rPr>
        <w:t>供应商（全称）：</w:t>
      </w:r>
      <w:r>
        <w:rPr>
          <w:rFonts w:ascii="宋体" w:hAnsi="宋体" w:cs="宋体" w:hint="eastAsia"/>
          <w:b/>
          <w:sz w:val="24"/>
          <w:u w:val="single"/>
        </w:rPr>
        <w:t xml:space="preserve">                                   </w:t>
      </w:r>
      <w:r>
        <w:rPr>
          <w:rFonts w:ascii="宋体" w:hAnsi="宋体" w:cs="宋体" w:hint="eastAsia"/>
          <w:sz w:val="24"/>
          <w:u w:val="single"/>
        </w:rPr>
        <w:t xml:space="preserve">   </w:t>
      </w:r>
    </w:p>
    <w:p w:rsidR="00A77D32" w:rsidRDefault="00B25789">
      <w:pPr>
        <w:adjustRightInd w:val="0"/>
        <w:snapToGrid w:val="0"/>
        <w:spacing w:line="360" w:lineRule="auto"/>
        <w:ind w:firstLineChars="200" w:firstLine="480"/>
        <w:rPr>
          <w:rFonts w:ascii="宋体" w:hAnsi="宋体" w:cs="宋体"/>
          <w:sz w:val="24"/>
          <w:u w:val="single"/>
        </w:rPr>
      </w:pPr>
      <w:r>
        <w:rPr>
          <w:rFonts w:ascii="宋体" w:hAnsi="宋体" w:cs="宋体" w:hint="eastAsia"/>
          <w:sz w:val="24"/>
        </w:rPr>
        <w:t>根据《中华人民共和国合同法》及其他有关法律、法规，遵循平等、自愿、公平和诚信的原则，双方就下述项目范围与相关服务事项协商一致，订立本合同。</w:t>
      </w:r>
    </w:p>
    <w:p w:rsidR="00A77D32" w:rsidRDefault="00B25789">
      <w:pPr>
        <w:spacing w:line="360" w:lineRule="auto"/>
        <w:rPr>
          <w:rFonts w:ascii="宋体" w:hAnsi="宋体" w:cs="宋体"/>
          <w:b/>
          <w:sz w:val="24"/>
        </w:rPr>
      </w:pPr>
      <w:r>
        <w:rPr>
          <w:rFonts w:ascii="宋体" w:hAnsi="宋体" w:cs="宋体" w:hint="eastAsia"/>
          <w:b/>
          <w:sz w:val="24"/>
        </w:rPr>
        <w:t>一、项目概况</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t xml:space="preserve">1. </w:t>
      </w:r>
      <w:r>
        <w:rPr>
          <w:rFonts w:ascii="宋体" w:hAnsi="宋体" w:cs="宋体" w:hint="eastAsia"/>
          <w:sz w:val="24"/>
        </w:rPr>
        <w:t>项目名称：</w:t>
      </w:r>
      <w:r>
        <w:rPr>
          <w:rFonts w:ascii="宋体" w:hAnsi="宋体" w:cs="宋体" w:hint="eastAsia"/>
          <w:sz w:val="24"/>
          <w:u w:val="single"/>
        </w:rPr>
        <w:t xml:space="preserve">                                        </w:t>
      </w:r>
      <w:r>
        <w:rPr>
          <w:rFonts w:ascii="宋体" w:hAnsi="宋体" w:cs="宋体" w:hint="eastAsia"/>
          <w:sz w:val="24"/>
        </w:rPr>
        <w:t>；</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t xml:space="preserve">2. </w:t>
      </w:r>
      <w:r>
        <w:rPr>
          <w:rFonts w:ascii="宋体" w:hAnsi="宋体" w:cs="宋体" w:hint="eastAsia"/>
          <w:sz w:val="24"/>
        </w:rPr>
        <w:t>项目地点：</w:t>
      </w:r>
      <w:r>
        <w:rPr>
          <w:rFonts w:ascii="宋体" w:hAnsi="宋体" w:cs="宋体" w:hint="eastAsia"/>
          <w:sz w:val="24"/>
          <w:u w:val="single"/>
        </w:rPr>
        <w:t xml:space="preserve">                                        </w:t>
      </w:r>
      <w:r>
        <w:rPr>
          <w:rFonts w:ascii="宋体" w:hAnsi="宋体" w:cs="宋体" w:hint="eastAsia"/>
          <w:sz w:val="24"/>
        </w:rPr>
        <w:t>；</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t xml:space="preserve">3. </w:t>
      </w:r>
      <w:r>
        <w:rPr>
          <w:rFonts w:ascii="宋体" w:hAnsi="宋体" w:cs="宋体" w:hint="eastAsia"/>
          <w:sz w:val="24"/>
        </w:rPr>
        <w:t>项目</w:t>
      </w:r>
      <w:r>
        <w:rPr>
          <w:rFonts w:ascii="宋体" w:hAnsi="宋体" w:cs="宋体" w:hint="eastAsia"/>
          <w:kern w:val="0"/>
          <w:sz w:val="24"/>
        </w:rPr>
        <w:t>内容</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A77D32" w:rsidRDefault="00B25789">
      <w:pPr>
        <w:spacing w:line="360" w:lineRule="auto"/>
        <w:rPr>
          <w:rFonts w:ascii="宋体" w:hAnsi="宋体" w:cs="宋体"/>
          <w:b/>
          <w:sz w:val="24"/>
        </w:rPr>
      </w:pPr>
      <w:r>
        <w:rPr>
          <w:rFonts w:ascii="宋体" w:hAnsi="宋体" w:cs="宋体" w:hint="eastAsia"/>
          <w:b/>
          <w:sz w:val="24"/>
        </w:rPr>
        <w:t>二、组成本合同的文件</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t xml:space="preserve">1. </w:t>
      </w:r>
      <w:r>
        <w:rPr>
          <w:rFonts w:ascii="宋体" w:hAnsi="宋体" w:cs="宋体" w:hint="eastAsia"/>
          <w:sz w:val="24"/>
        </w:rPr>
        <w:t>协议书；</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t xml:space="preserve">2. </w:t>
      </w:r>
      <w:r>
        <w:rPr>
          <w:rFonts w:ascii="宋体" w:hAnsi="宋体" w:cs="宋体" w:hint="eastAsia"/>
          <w:sz w:val="24"/>
        </w:rPr>
        <w:t>成交通知书、询价响应文件、询价文件、澄清、询价补充文件（或委托书）；</w:t>
      </w:r>
    </w:p>
    <w:p w:rsidR="00A77D32" w:rsidRDefault="00B25789">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sz w:val="24"/>
        </w:rPr>
        <w:t>相关服务建议书；</w:t>
      </w:r>
    </w:p>
    <w:p w:rsidR="00A77D32" w:rsidRDefault="00B25789">
      <w:pPr>
        <w:adjustRightInd w:val="0"/>
        <w:snapToGrid w:val="0"/>
        <w:spacing w:line="360" w:lineRule="auto"/>
        <w:rPr>
          <w:rFonts w:ascii="宋体" w:hAnsi="宋体" w:cs="宋体"/>
          <w:sz w:val="24"/>
        </w:rPr>
      </w:pPr>
      <w:r>
        <w:rPr>
          <w:rFonts w:ascii="宋体" w:hAnsi="宋体" w:cs="宋体" w:hint="eastAsia"/>
          <w:sz w:val="24"/>
        </w:rPr>
        <w:t xml:space="preserve">    4. </w:t>
      </w:r>
      <w:r>
        <w:rPr>
          <w:rFonts w:ascii="宋体" w:hAnsi="宋体" w:cs="宋体" w:hint="eastAsia"/>
          <w:sz w:val="24"/>
        </w:rPr>
        <w:t>附录，即：附表内相关服务的范围和内容；</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t>本合同签订后，双方依法签订的补充协议也是本合同文件的组成部分。</w:t>
      </w:r>
    </w:p>
    <w:p w:rsidR="00A77D32" w:rsidRDefault="00B25789">
      <w:pPr>
        <w:spacing w:line="360" w:lineRule="auto"/>
        <w:rPr>
          <w:rFonts w:ascii="宋体" w:hAnsi="宋体" w:cs="宋体"/>
          <w:b/>
          <w:sz w:val="24"/>
        </w:rPr>
      </w:pPr>
      <w:r>
        <w:rPr>
          <w:rFonts w:ascii="宋体" w:hAnsi="宋体" w:cs="宋体" w:hint="eastAsia"/>
          <w:b/>
          <w:sz w:val="24"/>
        </w:rPr>
        <w:t>三、合同价款</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t>合同总价（大写）：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t>合同总价即成交价，合同总价一次包死，不受市场价变化或实际工</w:t>
      </w:r>
      <w:r>
        <w:rPr>
          <w:rFonts w:ascii="宋体" w:hAnsi="宋体" w:cs="宋体" w:hint="eastAsia"/>
          <w:sz w:val="24"/>
        </w:rPr>
        <w:t>作量变化的影响，合同价格为含税价，供应商（成交人）提供产品所发生的一切税（包括增值税）费等都已包含于合同价款中。</w:t>
      </w:r>
    </w:p>
    <w:p w:rsidR="00A77D32" w:rsidRDefault="00B25789">
      <w:pPr>
        <w:adjustRightInd w:val="0"/>
        <w:snapToGrid w:val="0"/>
        <w:spacing w:line="360" w:lineRule="auto"/>
        <w:rPr>
          <w:rFonts w:ascii="宋体" w:hAnsi="宋体" w:cs="宋体"/>
          <w:b/>
          <w:sz w:val="24"/>
        </w:rPr>
      </w:pPr>
      <w:r>
        <w:rPr>
          <w:rFonts w:ascii="宋体" w:hAnsi="宋体" w:cs="宋体" w:hint="eastAsia"/>
          <w:b/>
          <w:sz w:val="24"/>
        </w:rPr>
        <w:t>四、结算方式：</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）结算单位：由</w:t>
      </w:r>
      <w:r>
        <w:rPr>
          <w:rFonts w:ascii="宋体" w:hAnsi="宋体" w:cs="宋体" w:hint="eastAsia"/>
          <w:sz w:val="24"/>
        </w:rPr>
        <w:t>使用单位</w:t>
      </w:r>
      <w:r>
        <w:rPr>
          <w:rFonts w:ascii="宋体" w:hAnsi="宋体" w:cs="宋体" w:hint="eastAsia"/>
          <w:sz w:val="24"/>
        </w:rPr>
        <w:t>以人民币负责结算，在</w:t>
      </w:r>
      <w:r>
        <w:rPr>
          <w:rFonts w:ascii="宋体" w:hAnsi="宋体" w:cs="宋体" w:hint="eastAsia"/>
          <w:sz w:val="24"/>
        </w:rPr>
        <w:t>第二次</w:t>
      </w:r>
      <w:r>
        <w:rPr>
          <w:rFonts w:ascii="宋体" w:hAnsi="宋体" w:cs="宋体" w:hint="eastAsia"/>
          <w:sz w:val="24"/>
        </w:rPr>
        <w:t>付款前，供应商必须开具全额发票给</w:t>
      </w:r>
      <w:r>
        <w:rPr>
          <w:rFonts w:ascii="宋体" w:hAnsi="宋体" w:cs="宋体" w:hint="eastAsia"/>
          <w:sz w:val="24"/>
        </w:rPr>
        <w:t>使用单位</w:t>
      </w:r>
      <w:r>
        <w:rPr>
          <w:rFonts w:ascii="宋体" w:hAnsi="宋体" w:cs="宋体" w:hint="eastAsia"/>
          <w:sz w:val="24"/>
        </w:rPr>
        <w:t>。</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）付款方式：详见询价文件合同条款及格式前附表。</w:t>
      </w:r>
    </w:p>
    <w:p w:rsidR="00A77D32" w:rsidRDefault="00B25789">
      <w:pPr>
        <w:adjustRightInd w:val="0"/>
        <w:snapToGrid w:val="0"/>
        <w:spacing w:line="360" w:lineRule="auto"/>
        <w:rPr>
          <w:rFonts w:ascii="宋体" w:hAnsi="宋体" w:cs="宋体"/>
          <w:b/>
          <w:sz w:val="24"/>
        </w:rPr>
      </w:pPr>
      <w:r>
        <w:rPr>
          <w:rFonts w:ascii="宋体" w:hAnsi="宋体" w:cs="宋体" w:hint="eastAsia"/>
          <w:b/>
          <w:sz w:val="24"/>
        </w:rPr>
        <w:t>五、期限</w:t>
      </w:r>
    </w:p>
    <w:p w:rsidR="00A77D32" w:rsidRDefault="00B25789">
      <w:pPr>
        <w:adjustRightInd w:val="0"/>
        <w:snapToGrid w:val="0"/>
        <w:spacing w:line="520" w:lineRule="exact"/>
        <w:ind w:firstLineChars="198" w:firstLine="475"/>
        <w:rPr>
          <w:rFonts w:ascii="宋体" w:hAnsi="宋体" w:cs="宋体"/>
          <w:sz w:val="24"/>
        </w:rPr>
      </w:pPr>
      <w:r>
        <w:rPr>
          <w:rFonts w:ascii="宋体" w:hAnsi="宋体" w:cs="宋体" w:hint="eastAsia"/>
          <w:sz w:val="24"/>
        </w:rPr>
        <w:t>详见合同条款及格式前附表。</w:t>
      </w:r>
    </w:p>
    <w:p w:rsidR="00A77D32" w:rsidRDefault="00B25789">
      <w:pPr>
        <w:spacing w:line="360" w:lineRule="auto"/>
        <w:rPr>
          <w:rFonts w:ascii="宋体" w:hAnsi="宋体" w:cs="宋体"/>
          <w:b/>
          <w:sz w:val="24"/>
        </w:rPr>
      </w:pPr>
      <w:r>
        <w:rPr>
          <w:rFonts w:ascii="宋体" w:hAnsi="宋体" w:cs="宋体" w:hint="eastAsia"/>
          <w:b/>
          <w:sz w:val="24"/>
        </w:rPr>
        <w:t>六、双方承诺</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t>1.</w:t>
      </w:r>
      <w:r>
        <w:rPr>
          <w:rFonts w:ascii="宋体" w:hAnsi="宋体" w:cs="宋体" w:hint="eastAsia"/>
          <w:sz w:val="24"/>
        </w:rPr>
        <w:t>供应商向</w:t>
      </w:r>
      <w:r>
        <w:rPr>
          <w:rFonts w:ascii="宋体" w:hAnsi="宋体" w:cs="宋体" w:hint="eastAsia"/>
          <w:sz w:val="24"/>
        </w:rPr>
        <w:t>使用单位</w:t>
      </w:r>
      <w:r>
        <w:rPr>
          <w:rFonts w:ascii="宋体" w:hAnsi="宋体" w:cs="宋体" w:hint="eastAsia"/>
          <w:sz w:val="24"/>
        </w:rPr>
        <w:t>承诺，按照本合同约定提供相关服务。</w:t>
      </w:r>
    </w:p>
    <w:p w:rsidR="00A77D32" w:rsidRDefault="00B25789">
      <w:pPr>
        <w:adjustRightInd w:val="0"/>
        <w:snapToGrid w:val="0"/>
        <w:spacing w:line="360" w:lineRule="auto"/>
        <w:ind w:firstLineChars="198" w:firstLine="475"/>
        <w:rPr>
          <w:rFonts w:ascii="宋体" w:hAnsi="宋体" w:cs="宋体"/>
          <w:sz w:val="24"/>
        </w:rPr>
      </w:pPr>
      <w:r>
        <w:rPr>
          <w:rFonts w:ascii="宋体" w:hAnsi="宋体" w:cs="宋体" w:hint="eastAsia"/>
          <w:sz w:val="24"/>
        </w:rPr>
        <w:lastRenderedPageBreak/>
        <w:t>2.</w:t>
      </w:r>
      <w:r>
        <w:rPr>
          <w:rFonts w:ascii="宋体" w:hAnsi="宋体" w:cs="宋体" w:hint="eastAsia"/>
          <w:sz w:val="24"/>
        </w:rPr>
        <w:t>使用单位</w:t>
      </w:r>
      <w:r>
        <w:rPr>
          <w:rFonts w:ascii="宋体" w:hAnsi="宋体" w:cs="宋体" w:hint="eastAsia"/>
          <w:sz w:val="24"/>
        </w:rPr>
        <w:t>向供应商承诺，按照本合同约定支付服务款项。</w:t>
      </w:r>
    </w:p>
    <w:p w:rsidR="00A77D32" w:rsidRDefault="00B25789">
      <w:pPr>
        <w:tabs>
          <w:tab w:val="left" w:pos="840"/>
        </w:tabs>
        <w:spacing w:line="360" w:lineRule="auto"/>
        <w:rPr>
          <w:rFonts w:ascii="宋体" w:hAnsi="宋体" w:cs="宋体"/>
          <w:b/>
          <w:sz w:val="24"/>
        </w:rPr>
      </w:pPr>
      <w:r>
        <w:rPr>
          <w:rFonts w:ascii="宋体" w:hAnsi="宋体" w:cs="宋体" w:hint="eastAsia"/>
          <w:b/>
          <w:sz w:val="24"/>
        </w:rPr>
        <w:t>七、内容及要求：</w:t>
      </w:r>
    </w:p>
    <w:p w:rsidR="00A77D32" w:rsidRDefault="00B25789">
      <w:pPr>
        <w:tabs>
          <w:tab w:val="left" w:pos="840"/>
        </w:tabs>
        <w:spacing w:line="360" w:lineRule="auto"/>
        <w:ind w:firstLineChars="200" w:firstLine="480"/>
        <w:rPr>
          <w:rFonts w:ascii="宋体" w:hAnsi="宋体" w:cs="宋体"/>
          <w:sz w:val="24"/>
        </w:rPr>
      </w:pPr>
      <w:r>
        <w:rPr>
          <w:rFonts w:ascii="宋体" w:hAnsi="宋体" w:cs="宋体" w:hint="eastAsia"/>
          <w:sz w:val="24"/>
        </w:rPr>
        <w:t>即交付的设备（产品）、服务内容、数量与询价响应文件、询价文件等所指明的，或者与本合同所指明的设备（产品）、服务内容相一致。（附清单）</w:t>
      </w:r>
    </w:p>
    <w:p w:rsidR="00A77D32" w:rsidRDefault="00B25789">
      <w:pPr>
        <w:tabs>
          <w:tab w:val="left" w:pos="840"/>
        </w:tabs>
        <w:spacing w:line="360" w:lineRule="auto"/>
        <w:rPr>
          <w:rFonts w:ascii="宋体" w:hAnsi="宋体" w:cs="宋体"/>
          <w:sz w:val="24"/>
        </w:rPr>
      </w:pPr>
      <w:r>
        <w:rPr>
          <w:rFonts w:ascii="宋体" w:hAnsi="宋体" w:cs="宋体" w:hint="eastAsia"/>
          <w:b/>
          <w:sz w:val="24"/>
        </w:rPr>
        <w:t>八、项目实施地点：</w:t>
      </w:r>
      <w:r>
        <w:rPr>
          <w:rFonts w:ascii="宋体" w:hAnsi="宋体" w:cs="宋体" w:hint="eastAsia"/>
          <w:sz w:val="24"/>
        </w:rPr>
        <w:t>使用单位</w:t>
      </w:r>
      <w:r>
        <w:rPr>
          <w:rFonts w:ascii="宋体" w:hAnsi="宋体" w:cs="宋体" w:hint="eastAsia"/>
          <w:sz w:val="24"/>
        </w:rPr>
        <w:t>指定地点。</w:t>
      </w:r>
    </w:p>
    <w:p w:rsidR="00A77D32" w:rsidRDefault="00B25789">
      <w:pPr>
        <w:spacing w:line="520" w:lineRule="exact"/>
        <w:rPr>
          <w:rFonts w:ascii="宋体" w:hAnsi="宋体" w:cs="宋体"/>
          <w:b/>
          <w:sz w:val="24"/>
        </w:rPr>
      </w:pPr>
      <w:r>
        <w:rPr>
          <w:rFonts w:ascii="宋体" w:hAnsi="宋体" w:cs="宋体" w:hint="eastAsia"/>
          <w:b/>
          <w:sz w:val="24"/>
        </w:rPr>
        <w:t>九</w:t>
      </w:r>
      <w:r>
        <w:rPr>
          <w:rFonts w:ascii="宋体" w:hAnsi="宋体" w:cs="宋体" w:hint="eastAsia"/>
          <w:b/>
          <w:sz w:val="24"/>
        </w:rPr>
        <w:t>、技术支持：</w:t>
      </w:r>
      <w:r>
        <w:rPr>
          <w:rFonts w:ascii="宋体" w:hAnsi="宋体" w:cs="宋体" w:hint="eastAsia"/>
          <w:sz w:val="24"/>
        </w:rPr>
        <w:t>详见合同条款及格式前附表</w:t>
      </w:r>
    </w:p>
    <w:p w:rsidR="00A77D32" w:rsidRDefault="00B25789">
      <w:pPr>
        <w:spacing w:line="520" w:lineRule="exact"/>
        <w:rPr>
          <w:rFonts w:ascii="宋体" w:hAnsi="宋体" w:cs="宋体"/>
          <w:b/>
          <w:sz w:val="24"/>
        </w:rPr>
      </w:pPr>
      <w:r>
        <w:rPr>
          <w:rFonts w:ascii="宋体" w:hAnsi="宋体" w:cs="宋体" w:hint="eastAsia"/>
          <w:b/>
          <w:sz w:val="24"/>
        </w:rPr>
        <w:t>十、技术培训：</w:t>
      </w:r>
    </w:p>
    <w:p w:rsidR="00A77D32" w:rsidRDefault="00B25789">
      <w:pPr>
        <w:spacing w:line="520" w:lineRule="exact"/>
        <w:ind w:firstLineChars="200" w:firstLine="480"/>
        <w:rPr>
          <w:rFonts w:ascii="宋体" w:hAnsi="宋体" w:cs="宋体"/>
          <w:sz w:val="24"/>
        </w:rPr>
      </w:pPr>
      <w:r>
        <w:rPr>
          <w:rFonts w:ascii="宋体" w:hAnsi="宋体" w:cs="宋体" w:hint="eastAsia"/>
          <w:sz w:val="24"/>
        </w:rPr>
        <w:t>应包括产品使用操作、保养、维修等培训内容。供应商需按</w:t>
      </w:r>
      <w:r>
        <w:rPr>
          <w:rFonts w:ascii="宋体" w:hAnsi="宋体" w:cs="宋体" w:hint="eastAsia"/>
          <w:sz w:val="24"/>
        </w:rPr>
        <w:t>使用单位</w:t>
      </w:r>
      <w:r>
        <w:rPr>
          <w:rFonts w:ascii="宋体" w:hAnsi="宋体" w:cs="宋体" w:hint="eastAsia"/>
          <w:sz w:val="24"/>
        </w:rPr>
        <w:t>要求的时间为</w:t>
      </w:r>
      <w:r>
        <w:rPr>
          <w:rFonts w:ascii="宋体" w:hAnsi="宋体" w:cs="宋体" w:hint="eastAsia"/>
          <w:sz w:val="24"/>
        </w:rPr>
        <w:t>使用单位</w:t>
      </w:r>
      <w:r>
        <w:rPr>
          <w:rFonts w:ascii="宋体" w:hAnsi="宋体" w:cs="宋体" w:hint="eastAsia"/>
          <w:sz w:val="24"/>
        </w:rPr>
        <w:t>免费培训技术人员若干名，培训服务以受培训人员熟练掌握相应技能为原则。在产品投入使用初期进行必要的跟踪指导，保障产品的稳定运行。询价产品需在培训基地培训的，供应商应按要求履行，培训产生的交通费、食宿费、培训</w:t>
      </w:r>
      <w:r>
        <w:rPr>
          <w:rFonts w:ascii="宋体" w:hAnsi="宋体" w:cs="宋体" w:hint="eastAsia"/>
          <w:sz w:val="24"/>
        </w:rPr>
        <w:t>费等均由供应商承担。</w:t>
      </w:r>
    </w:p>
    <w:p w:rsidR="00A77D32" w:rsidRDefault="00B25789">
      <w:pPr>
        <w:spacing w:line="520" w:lineRule="exact"/>
        <w:rPr>
          <w:rFonts w:ascii="宋体" w:hAnsi="宋体" w:cs="宋体"/>
          <w:b/>
          <w:sz w:val="24"/>
        </w:rPr>
      </w:pPr>
      <w:r>
        <w:rPr>
          <w:rFonts w:ascii="宋体" w:hAnsi="宋体" w:cs="宋体" w:hint="eastAsia"/>
          <w:b/>
          <w:sz w:val="24"/>
        </w:rPr>
        <w:t>十</w:t>
      </w:r>
      <w:r>
        <w:rPr>
          <w:rFonts w:ascii="宋体" w:hAnsi="宋体" w:cs="宋体" w:hint="eastAsia"/>
          <w:b/>
          <w:sz w:val="24"/>
        </w:rPr>
        <w:t>一</w:t>
      </w:r>
      <w:r>
        <w:rPr>
          <w:rFonts w:ascii="宋体" w:hAnsi="宋体" w:cs="宋体" w:hint="eastAsia"/>
          <w:b/>
          <w:sz w:val="24"/>
        </w:rPr>
        <w:t>、技术资料要求：</w:t>
      </w:r>
    </w:p>
    <w:p w:rsidR="00A77D32" w:rsidRDefault="00B25789">
      <w:pPr>
        <w:pStyle w:val="a8"/>
        <w:spacing w:line="360" w:lineRule="auto"/>
        <w:ind w:firstLineChars="200" w:firstLine="480"/>
        <w:rPr>
          <w:rFonts w:hAnsi="宋体" w:cs="宋体"/>
          <w:sz w:val="24"/>
          <w:szCs w:val="24"/>
        </w:rPr>
      </w:pPr>
      <w:r>
        <w:rPr>
          <w:rFonts w:hAnsi="宋体" w:cs="宋体" w:hint="eastAsia"/>
          <w:bCs/>
          <w:sz w:val="24"/>
          <w:szCs w:val="24"/>
        </w:rPr>
        <w:t>供应商应向</w:t>
      </w:r>
      <w:r>
        <w:rPr>
          <w:rFonts w:hAnsi="宋体" w:cs="宋体" w:hint="eastAsia"/>
          <w:sz w:val="24"/>
        </w:rPr>
        <w:t>使用单位</w:t>
      </w:r>
      <w:r>
        <w:rPr>
          <w:rFonts w:hAnsi="宋体" w:cs="宋体" w:hint="eastAsia"/>
          <w:bCs/>
          <w:sz w:val="24"/>
          <w:szCs w:val="24"/>
        </w:rPr>
        <w:t>提供全套中文技术资料一套，其费用包括在询价价格中：</w:t>
      </w:r>
    </w:p>
    <w:p w:rsidR="00A77D32" w:rsidRDefault="00B25789">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完整的产品操作使用手册、说明书和维护、修理技术文件</w:t>
      </w:r>
      <w:r>
        <w:rPr>
          <w:rFonts w:ascii="宋体" w:hAnsi="宋体" w:cs="宋体" w:hint="eastAsia"/>
          <w:sz w:val="24"/>
        </w:rPr>
        <w:t>、</w:t>
      </w:r>
      <w:r>
        <w:rPr>
          <w:rFonts w:ascii="宋体" w:hAnsi="宋体" w:cs="宋体" w:hint="eastAsia"/>
          <w:sz w:val="24"/>
        </w:rPr>
        <w:t>保修卡等；</w:t>
      </w:r>
    </w:p>
    <w:p w:rsidR="00A77D32" w:rsidRDefault="00B25789">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制造厂的检验、测试报告、产品检验合格证书，质量保证书等文件（如有）验收时须一并提供；</w:t>
      </w:r>
    </w:p>
    <w:p w:rsidR="00A77D32" w:rsidRDefault="00B25789">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产品验收标准；</w:t>
      </w:r>
    </w:p>
    <w:p w:rsidR="00A77D32" w:rsidRDefault="00B2578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技术说明书及必须的其它技术资料</w:t>
      </w:r>
    </w:p>
    <w:p w:rsidR="00A77D32" w:rsidRDefault="00B2578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w:t>
      </w:r>
      <w:r>
        <w:rPr>
          <w:rFonts w:ascii="宋体" w:hAnsi="宋体" w:cs="宋体" w:hint="eastAsia"/>
          <w:sz w:val="24"/>
        </w:rPr>
        <w:t>系统安装，调试、维修线路图及原理图；</w:t>
      </w:r>
    </w:p>
    <w:p w:rsidR="00A77D32" w:rsidRDefault="00B25789">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hAnsi="宋体" w:cs="宋体" w:hint="eastAsia"/>
          <w:sz w:val="24"/>
        </w:rPr>
        <w:t>零部件目录；</w:t>
      </w:r>
    </w:p>
    <w:p w:rsidR="00A77D32" w:rsidRDefault="00B25789">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备品备件、易损件清单；</w:t>
      </w:r>
    </w:p>
    <w:p w:rsidR="00A77D32" w:rsidRDefault="00B25789">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sz w:val="24"/>
        </w:rPr>
        <w:t>合同中要求的其他文件资料。</w:t>
      </w:r>
    </w:p>
    <w:p w:rsidR="00A77D32" w:rsidRDefault="00B25789">
      <w:pPr>
        <w:spacing w:line="520" w:lineRule="exact"/>
        <w:rPr>
          <w:rFonts w:ascii="宋体" w:hAnsi="宋体" w:cs="宋体"/>
          <w:b/>
          <w:sz w:val="24"/>
        </w:rPr>
      </w:pPr>
      <w:r>
        <w:rPr>
          <w:rFonts w:ascii="宋体" w:hAnsi="宋体" w:cs="宋体" w:hint="eastAsia"/>
          <w:b/>
          <w:sz w:val="24"/>
        </w:rPr>
        <w:t>十</w:t>
      </w:r>
      <w:r>
        <w:rPr>
          <w:rFonts w:ascii="宋体" w:hAnsi="宋体" w:cs="宋体" w:hint="eastAsia"/>
          <w:b/>
          <w:sz w:val="24"/>
        </w:rPr>
        <w:t>二</w:t>
      </w:r>
      <w:r>
        <w:rPr>
          <w:rFonts w:ascii="宋体" w:hAnsi="宋体" w:cs="宋体" w:hint="eastAsia"/>
          <w:b/>
          <w:sz w:val="24"/>
        </w:rPr>
        <w:t>、质量保证：</w:t>
      </w:r>
    </w:p>
    <w:p w:rsidR="00A77D32" w:rsidRDefault="00B25789">
      <w:pPr>
        <w:spacing w:line="520" w:lineRule="exact"/>
        <w:ind w:firstLineChars="200" w:firstLine="480"/>
        <w:rPr>
          <w:rFonts w:ascii="宋体" w:hAnsi="宋体" w:cs="宋体"/>
          <w:kern w:val="0"/>
          <w:sz w:val="24"/>
        </w:rPr>
      </w:pPr>
      <w:r>
        <w:rPr>
          <w:rFonts w:ascii="宋体" w:hAnsi="宋体" w:cs="宋体" w:hint="eastAsia"/>
          <w:sz w:val="24"/>
        </w:rPr>
        <w:t>供应商</w:t>
      </w:r>
      <w:r>
        <w:rPr>
          <w:rFonts w:ascii="宋体" w:hAnsi="宋体" w:cs="宋体" w:hint="eastAsia"/>
          <w:kern w:val="0"/>
          <w:sz w:val="24"/>
        </w:rPr>
        <w:t>提供的</w:t>
      </w:r>
      <w:r>
        <w:rPr>
          <w:rFonts w:ascii="宋体" w:hAnsi="宋体" w:cs="宋体" w:hint="eastAsia"/>
          <w:sz w:val="24"/>
        </w:rPr>
        <w:t>产品</w:t>
      </w:r>
      <w:r>
        <w:rPr>
          <w:rFonts w:ascii="宋体" w:hAnsi="宋体" w:cs="宋体" w:hint="eastAsia"/>
          <w:kern w:val="0"/>
          <w:sz w:val="24"/>
        </w:rPr>
        <w:t>及材料必须保证质量可靠，为市场最新或主流</w:t>
      </w:r>
      <w:r>
        <w:rPr>
          <w:rFonts w:ascii="宋体" w:hAnsi="宋体" w:cs="宋体" w:hint="eastAsia"/>
          <w:sz w:val="24"/>
        </w:rPr>
        <w:t>产品</w:t>
      </w:r>
      <w:r>
        <w:rPr>
          <w:rFonts w:ascii="宋体" w:hAnsi="宋体" w:cs="宋体" w:hint="eastAsia"/>
          <w:kern w:val="0"/>
          <w:sz w:val="24"/>
        </w:rPr>
        <w:t>，进货渠道正常，配置合理齐全，应全面满足询价文件的要求，询价文件未明确要求的内容，供应商须按询价</w:t>
      </w:r>
      <w:r>
        <w:rPr>
          <w:rFonts w:ascii="宋体" w:hAnsi="宋体" w:cs="宋体" w:hint="eastAsia"/>
          <w:sz w:val="24"/>
        </w:rPr>
        <w:t>产品</w:t>
      </w:r>
      <w:r>
        <w:rPr>
          <w:rFonts w:ascii="宋体" w:hAnsi="宋体" w:cs="宋体" w:hint="eastAsia"/>
          <w:kern w:val="0"/>
          <w:sz w:val="24"/>
        </w:rPr>
        <w:t>主流标准配置或以</w:t>
      </w:r>
      <w:r>
        <w:rPr>
          <w:rFonts w:ascii="宋体" w:hAnsi="宋体" w:cs="宋体" w:hint="eastAsia"/>
          <w:sz w:val="24"/>
        </w:rPr>
        <w:t>使用单位</w:t>
      </w:r>
      <w:r>
        <w:rPr>
          <w:rFonts w:ascii="宋体" w:hAnsi="宋体" w:cs="宋体" w:hint="eastAsia"/>
          <w:kern w:val="0"/>
          <w:sz w:val="24"/>
        </w:rPr>
        <w:t>的补充要求为准。所供产品工艺质量应严格按国家最新发布的规范标准执行，如发生质量问题由供应商承担全部责任。</w:t>
      </w:r>
    </w:p>
    <w:p w:rsidR="00A77D32" w:rsidRDefault="00B25789">
      <w:pPr>
        <w:spacing w:line="520" w:lineRule="exact"/>
        <w:ind w:firstLineChars="200" w:firstLine="480"/>
        <w:rPr>
          <w:rFonts w:ascii="宋体" w:hAnsi="宋体" w:cs="宋体"/>
          <w:sz w:val="24"/>
        </w:rPr>
      </w:pPr>
      <w:r>
        <w:rPr>
          <w:rFonts w:ascii="宋体" w:hAnsi="宋体" w:cs="宋体" w:hint="eastAsia"/>
          <w:sz w:val="24"/>
        </w:rPr>
        <w:t>供应商应保证所有产品的完好无损包括配套包装，如有缺漏、损坏，由供应商负责调</w:t>
      </w:r>
      <w:r>
        <w:rPr>
          <w:rFonts w:ascii="宋体" w:hAnsi="宋体" w:cs="宋体" w:hint="eastAsia"/>
          <w:sz w:val="24"/>
        </w:rPr>
        <w:lastRenderedPageBreak/>
        <w:t>换、补齐或赔偿。</w:t>
      </w:r>
    </w:p>
    <w:p w:rsidR="00A77D32" w:rsidRDefault="00B25789">
      <w:pPr>
        <w:spacing w:line="520" w:lineRule="exact"/>
        <w:ind w:firstLineChars="200" w:firstLine="480"/>
        <w:rPr>
          <w:rFonts w:ascii="宋体" w:hAnsi="宋体" w:cs="宋体"/>
          <w:sz w:val="24"/>
        </w:rPr>
      </w:pPr>
      <w:r>
        <w:rPr>
          <w:rFonts w:ascii="宋体" w:hAnsi="宋体" w:cs="宋体" w:hint="eastAsia"/>
          <w:sz w:val="24"/>
        </w:rPr>
        <w:t>使用单位</w:t>
      </w:r>
      <w:r>
        <w:rPr>
          <w:rFonts w:ascii="宋体" w:hAnsi="宋体" w:cs="宋体" w:hint="eastAsia"/>
          <w:sz w:val="24"/>
        </w:rPr>
        <w:t>使用产品过程中因产品质量、产品缺陷及安装质量等造成人身伤亡、财产损失的，由供应商负责解决并承担全部责任。</w:t>
      </w:r>
    </w:p>
    <w:p w:rsidR="00A77D32" w:rsidRDefault="00B25789">
      <w:pPr>
        <w:spacing w:line="520" w:lineRule="exact"/>
        <w:rPr>
          <w:rFonts w:ascii="宋体" w:hAnsi="宋体" w:cs="宋体"/>
          <w:sz w:val="24"/>
        </w:rPr>
      </w:pPr>
      <w:r>
        <w:rPr>
          <w:rFonts w:ascii="宋体" w:hAnsi="宋体" w:cs="宋体" w:hint="eastAsia"/>
          <w:b/>
          <w:sz w:val="24"/>
        </w:rPr>
        <w:t>十</w:t>
      </w:r>
      <w:r>
        <w:rPr>
          <w:rFonts w:ascii="宋体" w:hAnsi="宋体" w:cs="宋体" w:hint="eastAsia"/>
          <w:b/>
          <w:sz w:val="24"/>
        </w:rPr>
        <w:t>三</w:t>
      </w:r>
      <w:r>
        <w:rPr>
          <w:rFonts w:ascii="宋体" w:hAnsi="宋体" w:cs="宋体" w:hint="eastAsia"/>
          <w:b/>
          <w:sz w:val="24"/>
        </w:rPr>
        <w:t>、验收</w:t>
      </w:r>
      <w:r>
        <w:rPr>
          <w:rFonts w:ascii="宋体" w:hAnsi="宋体" w:cs="宋体" w:hint="eastAsia"/>
          <w:b/>
          <w:sz w:val="24"/>
        </w:rPr>
        <w:t>:</w:t>
      </w:r>
    </w:p>
    <w:p w:rsidR="00A77D32" w:rsidRDefault="00B25789">
      <w:pPr>
        <w:spacing w:line="360" w:lineRule="auto"/>
        <w:ind w:firstLineChars="200" w:firstLine="480"/>
        <w:rPr>
          <w:rFonts w:ascii="宋体" w:hAnsi="宋体" w:cs="宋体"/>
          <w:sz w:val="24"/>
        </w:rPr>
      </w:pPr>
      <w:r>
        <w:rPr>
          <w:rFonts w:ascii="宋体" w:hAnsi="宋体" w:cs="宋体" w:hint="eastAsia"/>
          <w:sz w:val="24"/>
        </w:rPr>
        <w:t>由</w:t>
      </w:r>
      <w:r>
        <w:rPr>
          <w:rFonts w:ascii="宋体" w:hAnsi="宋体" w:cs="宋体" w:hint="eastAsia"/>
          <w:sz w:val="24"/>
        </w:rPr>
        <w:t>使用单位</w:t>
      </w:r>
      <w:r>
        <w:rPr>
          <w:rFonts w:ascii="宋体" w:hAnsi="宋体" w:cs="宋体" w:hint="eastAsia"/>
          <w:sz w:val="24"/>
        </w:rPr>
        <w:t>和供应商</w:t>
      </w:r>
      <w:r>
        <w:rPr>
          <w:rFonts w:ascii="宋体" w:hAnsi="宋体" w:cs="宋体" w:hint="eastAsia"/>
          <w:sz w:val="24"/>
        </w:rPr>
        <w:t>共同对项目进行安装验收和最终整体验收。其内容包括确认产品的产地、规格、型号和数量，对其产品技术指标、性能参数、样式、颜色，以及质量是否达到现行国家有关验收规范“合格”标准、是否按照</w:t>
      </w:r>
      <w:r>
        <w:rPr>
          <w:rFonts w:ascii="宋体" w:hAnsi="宋体" w:cs="宋体" w:hint="eastAsia"/>
          <w:sz w:val="24"/>
        </w:rPr>
        <w:t>使用单位</w:t>
      </w:r>
      <w:r>
        <w:rPr>
          <w:rFonts w:ascii="宋体" w:hAnsi="宋体" w:cs="宋体" w:hint="eastAsia"/>
          <w:sz w:val="24"/>
        </w:rPr>
        <w:t>要求安装到位、是否按照</w:t>
      </w:r>
      <w:r>
        <w:rPr>
          <w:rFonts w:ascii="宋体" w:hAnsi="宋体" w:cs="宋体" w:hint="eastAsia"/>
          <w:sz w:val="24"/>
        </w:rPr>
        <w:t>使用单位</w:t>
      </w:r>
      <w:r>
        <w:rPr>
          <w:rFonts w:ascii="宋体" w:hAnsi="宋体" w:cs="宋体" w:hint="eastAsia"/>
          <w:sz w:val="24"/>
        </w:rPr>
        <w:t>要求进行调试和提供相关培训、是否在规定时间内安装完毕、所有产品的配套包装是否完好无损等进行逐项检查。</w:t>
      </w:r>
    </w:p>
    <w:p w:rsidR="00A77D32" w:rsidRDefault="00B25789">
      <w:pPr>
        <w:spacing w:line="52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所验产品的指标、性能参数最终验收达不到询价文件要求和询价文件承诺的，或在使用中发现</w:t>
      </w:r>
      <w:r>
        <w:rPr>
          <w:rFonts w:ascii="宋体" w:hAnsi="宋体" w:cs="宋体" w:hint="eastAsia"/>
          <w:sz w:val="24"/>
        </w:rPr>
        <w:t>使用单位</w:t>
      </w:r>
      <w:r>
        <w:rPr>
          <w:rFonts w:ascii="宋体" w:hAnsi="宋体" w:cs="宋体" w:hint="eastAsia"/>
          <w:sz w:val="24"/>
        </w:rPr>
        <w:t>不能容忍的缺陷等，将视为产品验收不合格，供应商应在</w:t>
      </w:r>
      <w:r>
        <w:rPr>
          <w:rFonts w:ascii="宋体" w:hAnsi="宋体" w:cs="宋体" w:hint="eastAsia"/>
          <w:sz w:val="24"/>
        </w:rPr>
        <w:t>使用单位</w:t>
      </w:r>
      <w:r>
        <w:rPr>
          <w:rFonts w:ascii="宋体" w:hAnsi="宋体" w:cs="宋体" w:hint="eastAsia"/>
          <w:sz w:val="24"/>
        </w:rPr>
        <w:t>要求的时间内无条件免费更换或退货。</w:t>
      </w:r>
    </w:p>
    <w:p w:rsidR="00A77D32" w:rsidRDefault="00B25789">
      <w:pPr>
        <w:spacing w:line="52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若发现供应商有弄虚作假的，在询价阶段故意或随意夸大产品技术性能，供应商应无条件退货，本合同解除，供应商赔偿</w:t>
      </w:r>
      <w:r>
        <w:rPr>
          <w:rFonts w:ascii="宋体" w:hAnsi="宋体" w:cs="宋体" w:hint="eastAsia"/>
          <w:sz w:val="24"/>
        </w:rPr>
        <w:t>使用单位</w:t>
      </w:r>
      <w:r>
        <w:rPr>
          <w:rFonts w:ascii="宋体" w:hAnsi="宋体" w:cs="宋体" w:hint="eastAsia"/>
          <w:sz w:val="24"/>
        </w:rPr>
        <w:t>相应的损失。</w:t>
      </w:r>
    </w:p>
    <w:p w:rsidR="00A77D32" w:rsidRDefault="00B25789">
      <w:pPr>
        <w:spacing w:line="52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验收标准：按询价文件、询价响应文件及澄清函等技术指标进行验收。各项指标均应符合验收标准及要求。</w:t>
      </w:r>
    </w:p>
    <w:p w:rsidR="00A77D32" w:rsidRDefault="00B25789">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验收合格后，填写验收单，双方签字生效。</w:t>
      </w:r>
    </w:p>
    <w:p w:rsidR="00A77D32" w:rsidRDefault="00B25789">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验收依据：</w:t>
      </w:r>
    </w:p>
    <w:p w:rsidR="00A77D32" w:rsidRDefault="00B25789">
      <w:pPr>
        <w:numPr>
          <w:ilvl w:val="0"/>
          <w:numId w:val="7"/>
        </w:numPr>
        <w:tabs>
          <w:tab w:val="clear" w:pos="840"/>
          <w:tab w:val="left" w:pos="498"/>
          <w:tab w:val="left" w:pos="567"/>
        </w:tabs>
        <w:spacing w:line="360" w:lineRule="auto"/>
        <w:ind w:hanging="556"/>
        <w:rPr>
          <w:rFonts w:ascii="宋体" w:hAnsi="宋体" w:cs="宋体"/>
          <w:sz w:val="24"/>
        </w:rPr>
      </w:pPr>
      <w:r>
        <w:rPr>
          <w:rFonts w:ascii="宋体" w:hAnsi="宋体" w:cs="宋体" w:hint="eastAsia"/>
          <w:sz w:val="24"/>
        </w:rPr>
        <w:t>合同文本；</w:t>
      </w:r>
    </w:p>
    <w:p w:rsidR="00A77D32" w:rsidRDefault="00B25789">
      <w:pPr>
        <w:numPr>
          <w:ilvl w:val="0"/>
          <w:numId w:val="7"/>
        </w:numPr>
        <w:tabs>
          <w:tab w:val="clear" w:pos="840"/>
          <w:tab w:val="left" w:pos="498"/>
          <w:tab w:val="left" w:pos="567"/>
        </w:tabs>
        <w:spacing w:line="360" w:lineRule="auto"/>
        <w:ind w:hanging="556"/>
        <w:rPr>
          <w:rFonts w:ascii="宋体" w:hAnsi="宋体" w:cs="宋体"/>
          <w:sz w:val="24"/>
        </w:rPr>
      </w:pPr>
      <w:r>
        <w:rPr>
          <w:rFonts w:ascii="宋体" w:hAnsi="宋体" w:cs="宋体" w:hint="eastAsia"/>
          <w:sz w:val="24"/>
        </w:rPr>
        <w:t>询价文件及澄清函、询价文件；</w:t>
      </w:r>
    </w:p>
    <w:p w:rsidR="00A77D32" w:rsidRDefault="00B25789">
      <w:pPr>
        <w:numPr>
          <w:ilvl w:val="0"/>
          <w:numId w:val="7"/>
        </w:numPr>
        <w:tabs>
          <w:tab w:val="clear" w:pos="840"/>
          <w:tab w:val="left" w:pos="498"/>
          <w:tab w:val="left" w:pos="567"/>
        </w:tabs>
        <w:spacing w:line="360" w:lineRule="auto"/>
        <w:ind w:hanging="556"/>
        <w:rPr>
          <w:rFonts w:ascii="宋体" w:hAnsi="宋体" w:cs="宋体"/>
          <w:sz w:val="24"/>
        </w:rPr>
      </w:pPr>
      <w:r>
        <w:rPr>
          <w:rFonts w:ascii="宋体" w:hAnsi="宋体" w:cs="宋体" w:hint="eastAsia"/>
          <w:sz w:val="24"/>
        </w:rPr>
        <w:t>国家和行业制定的相应的标准和规范；</w:t>
      </w:r>
    </w:p>
    <w:p w:rsidR="00A77D32" w:rsidRDefault="00B25789">
      <w:pPr>
        <w:numPr>
          <w:ilvl w:val="0"/>
          <w:numId w:val="7"/>
        </w:numPr>
        <w:tabs>
          <w:tab w:val="clear" w:pos="840"/>
          <w:tab w:val="left" w:pos="498"/>
          <w:tab w:val="left" w:pos="567"/>
        </w:tabs>
        <w:spacing w:line="360" w:lineRule="auto"/>
        <w:ind w:hanging="556"/>
        <w:rPr>
          <w:rFonts w:ascii="宋体" w:hAnsi="宋体" w:cs="宋体"/>
          <w:sz w:val="24"/>
        </w:rPr>
      </w:pPr>
      <w:r>
        <w:rPr>
          <w:rFonts w:ascii="宋体" w:hAnsi="宋体" w:cs="宋体" w:hint="eastAsia"/>
          <w:sz w:val="24"/>
        </w:rPr>
        <w:t>验收清单（注明各部件的品名、数量、规格型号和原产地或生产厂家）。</w:t>
      </w:r>
    </w:p>
    <w:p w:rsidR="00A77D32" w:rsidRDefault="00B25789">
      <w:pPr>
        <w:spacing w:line="520" w:lineRule="exact"/>
        <w:rPr>
          <w:rFonts w:ascii="宋体" w:hAnsi="宋体" w:cs="宋体"/>
          <w:b/>
          <w:sz w:val="24"/>
        </w:rPr>
      </w:pPr>
      <w:r>
        <w:rPr>
          <w:rFonts w:ascii="宋体" w:hAnsi="宋体" w:cs="宋体" w:hint="eastAsia"/>
          <w:b/>
          <w:sz w:val="24"/>
        </w:rPr>
        <w:t>十</w:t>
      </w:r>
      <w:r>
        <w:rPr>
          <w:rFonts w:ascii="宋体" w:hAnsi="宋体" w:cs="宋体" w:hint="eastAsia"/>
          <w:b/>
          <w:sz w:val="24"/>
        </w:rPr>
        <w:t>四</w:t>
      </w:r>
      <w:r>
        <w:rPr>
          <w:rFonts w:ascii="宋体" w:hAnsi="宋体" w:cs="宋体" w:hint="eastAsia"/>
          <w:b/>
          <w:sz w:val="24"/>
        </w:rPr>
        <w:t>、质保及维保服务（提供售后服务承诺书）：</w:t>
      </w:r>
    </w:p>
    <w:p w:rsidR="00A77D32" w:rsidRDefault="00B25789">
      <w:pPr>
        <w:spacing w:line="520" w:lineRule="exact"/>
        <w:rPr>
          <w:rFonts w:ascii="宋体" w:hAnsi="宋体" w:cs="宋体"/>
          <w:sz w:val="24"/>
        </w:rPr>
      </w:pPr>
      <w:r>
        <w:rPr>
          <w:rFonts w:ascii="宋体" w:hAnsi="宋体" w:cs="宋体" w:hint="eastAsia"/>
          <w:sz w:val="24"/>
        </w:rPr>
        <w:t xml:space="preserve">     </w:t>
      </w:r>
      <w:r>
        <w:rPr>
          <w:rFonts w:ascii="宋体" w:hAnsi="宋体" w:cs="宋体" w:hint="eastAsia"/>
          <w:sz w:val="24"/>
        </w:rPr>
        <w:t>详见询价文件及成交供应商的询价响应文件。</w:t>
      </w:r>
    </w:p>
    <w:p w:rsidR="00A77D32" w:rsidRDefault="00B25789">
      <w:pPr>
        <w:spacing w:line="520" w:lineRule="exact"/>
        <w:rPr>
          <w:rFonts w:ascii="宋体" w:hAnsi="宋体" w:cs="宋体"/>
          <w:b/>
          <w:sz w:val="24"/>
        </w:rPr>
      </w:pPr>
      <w:r>
        <w:rPr>
          <w:rFonts w:ascii="宋体" w:hAnsi="宋体" w:cs="宋体" w:hint="eastAsia"/>
          <w:b/>
          <w:sz w:val="24"/>
        </w:rPr>
        <w:t>十</w:t>
      </w:r>
      <w:r>
        <w:rPr>
          <w:rFonts w:ascii="宋体" w:hAnsi="宋体" w:cs="宋体" w:hint="eastAsia"/>
          <w:b/>
          <w:sz w:val="24"/>
        </w:rPr>
        <w:t>五</w:t>
      </w:r>
      <w:r>
        <w:rPr>
          <w:rFonts w:ascii="宋体" w:hAnsi="宋体" w:cs="宋体" w:hint="eastAsia"/>
          <w:b/>
          <w:sz w:val="24"/>
        </w:rPr>
        <w:t>、保密</w:t>
      </w:r>
    </w:p>
    <w:p w:rsidR="00A77D32" w:rsidRDefault="00B25789">
      <w:pPr>
        <w:tabs>
          <w:tab w:val="left" w:pos="1080"/>
        </w:tabs>
        <w:spacing w:line="520" w:lineRule="exact"/>
        <w:ind w:firstLineChars="200" w:firstLine="480"/>
        <w:rPr>
          <w:rFonts w:ascii="宋体" w:hAnsi="宋体" w:cs="宋体"/>
          <w:sz w:val="24"/>
        </w:rPr>
      </w:pPr>
      <w:r>
        <w:rPr>
          <w:rFonts w:ascii="宋体" w:hAnsi="宋体" w:cs="宋体" w:hint="eastAsia"/>
          <w:sz w:val="24"/>
        </w:rPr>
        <w:t>须严格保密，对工作中了解到的</w:t>
      </w:r>
      <w:r>
        <w:rPr>
          <w:rFonts w:ascii="宋体" w:hAnsi="宋体" w:cs="宋体" w:hint="eastAsia"/>
          <w:sz w:val="24"/>
        </w:rPr>
        <w:t>使用单位</w:t>
      </w:r>
      <w:r>
        <w:rPr>
          <w:rFonts w:ascii="宋体" w:hAnsi="宋体" w:cs="宋体" w:hint="eastAsia"/>
          <w:sz w:val="24"/>
        </w:rPr>
        <w:t>的技术、机密等进行保密，不得向他人泄漏。本合同的解除或终止不免除供应商应承担的保密义务。</w:t>
      </w:r>
    </w:p>
    <w:p w:rsidR="00A77D32" w:rsidRDefault="00B25789">
      <w:pPr>
        <w:spacing w:line="520" w:lineRule="exact"/>
        <w:rPr>
          <w:rFonts w:ascii="宋体" w:hAnsi="宋体" w:cs="宋体"/>
          <w:b/>
          <w:sz w:val="24"/>
        </w:rPr>
      </w:pPr>
      <w:r>
        <w:rPr>
          <w:rFonts w:ascii="宋体" w:hAnsi="宋体" w:cs="宋体" w:hint="eastAsia"/>
          <w:b/>
          <w:sz w:val="24"/>
        </w:rPr>
        <w:lastRenderedPageBreak/>
        <w:t>十</w:t>
      </w:r>
      <w:r>
        <w:rPr>
          <w:rFonts w:ascii="宋体" w:hAnsi="宋体" w:cs="宋体" w:hint="eastAsia"/>
          <w:b/>
          <w:sz w:val="24"/>
        </w:rPr>
        <w:t>六</w:t>
      </w:r>
      <w:r>
        <w:rPr>
          <w:rFonts w:ascii="宋体" w:hAnsi="宋体" w:cs="宋体" w:hint="eastAsia"/>
          <w:b/>
          <w:sz w:val="24"/>
        </w:rPr>
        <w:t>、知识产权</w:t>
      </w:r>
    </w:p>
    <w:p w:rsidR="00A77D32" w:rsidRDefault="00B25789">
      <w:pPr>
        <w:spacing w:line="520" w:lineRule="exact"/>
        <w:ind w:firstLineChars="200" w:firstLine="480"/>
        <w:rPr>
          <w:rFonts w:ascii="宋体" w:hAnsi="宋体" w:cs="宋体"/>
          <w:sz w:val="24"/>
        </w:rPr>
      </w:pPr>
      <w:r>
        <w:rPr>
          <w:rFonts w:ascii="宋体" w:hAnsi="宋体" w:cs="宋体" w:hint="eastAsia"/>
          <w:sz w:val="24"/>
        </w:rPr>
        <w:t>供应商应保证所供产品及服务不会出现因第三方提出侵犯其专利权、商标权或其它知识产权而引发法律或经济纠纷，否则由供应商负责解决并承担全部责任；如因此影响到</w:t>
      </w:r>
      <w:r>
        <w:rPr>
          <w:rFonts w:ascii="宋体" w:hAnsi="宋体" w:cs="宋体" w:hint="eastAsia"/>
          <w:sz w:val="24"/>
        </w:rPr>
        <w:t>使用单位</w:t>
      </w:r>
      <w:r>
        <w:rPr>
          <w:rFonts w:ascii="宋体" w:hAnsi="宋体" w:cs="宋体" w:hint="eastAsia"/>
          <w:sz w:val="24"/>
        </w:rPr>
        <w:t>的正常使用，</w:t>
      </w:r>
      <w:r>
        <w:rPr>
          <w:rFonts w:ascii="宋体" w:hAnsi="宋体" w:cs="宋体" w:hint="eastAsia"/>
          <w:sz w:val="24"/>
        </w:rPr>
        <w:t>使用单位</w:t>
      </w:r>
      <w:r>
        <w:rPr>
          <w:rFonts w:ascii="宋体" w:hAnsi="宋体" w:cs="宋体" w:hint="eastAsia"/>
          <w:sz w:val="24"/>
        </w:rPr>
        <w:t>有权单方解除本合同，供应商应无条件向</w:t>
      </w:r>
      <w:r>
        <w:rPr>
          <w:rFonts w:ascii="宋体" w:hAnsi="宋体" w:cs="宋体" w:hint="eastAsia"/>
          <w:sz w:val="24"/>
        </w:rPr>
        <w:t>使用单位</w:t>
      </w:r>
      <w:r>
        <w:rPr>
          <w:rFonts w:ascii="宋体" w:hAnsi="宋体" w:cs="宋体" w:hint="eastAsia"/>
          <w:sz w:val="24"/>
        </w:rPr>
        <w:t>退回已收取的全部合同价款。</w:t>
      </w:r>
    </w:p>
    <w:p w:rsidR="00A77D32" w:rsidRDefault="00B25789">
      <w:pPr>
        <w:spacing w:line="520" w:lineRule="exact"/>
        <w:rPr>
          <w:rFonts w:ascii="宋体" w:hAnsi="宋体" w:cs="宋体"/>
          <w:sz w:val="24"/>
        </w:rPr>
      </w:pPr>
      <w:r>
        <w:rPr>
          <w:rFonts w:ascii="宋体" w:hAnsi="宋体" w:cs="宋体" w:hint="eastAsia"/>
          <w:b/>
          <w:sz w:val="24"/>
        </w:rPr>
        <w:t>十</w:t>
      </w:r>
      <w:r>
        <w:rPr>
          <w:rFonts w:ascii="宋体" w:hAnsi="宋体" w:cs="宋体" w:hint="eastAsia"/>
          <w:b/>
          <w:sz w:val="24"/>
        </w:rPr>
        <w:t>七</w:t>
      </w:r>
      <w:r>
        <w:rPr>
          <w:rFonts w:ascii="宋体" w:hAnsi="宋体" w:cs="宋体" w:hint="eastAsia"/>
          <w:b/>
          <w:sz w:val="24"/>
        </w:rPr>
        <w:t>、合同争议的解决：</w:t>
      </w:r>
      <w:r>
        <w:rPr>
          <w:rFonts w:ascii="宋体" w:hAnsi="宋体" w:cs="宋体" w:hint="eastAsia"/>
          <w:sz w:val="24"/>
        </w:rPr>
        <w:t>合同执行中发生争议的，当事人双方应协商解决，协商达不成一致时，可向当地行政仲裁机关申请仲裁或者向人民法院提请诉讼。</w:t>
      </w:r>
    </w:p>
    <w:p w:rsidR="00A77D32" w:rsidRDefault="00B25789">
      <w:pPr>
        <w:spacing w:line="520" w:lineRule="exact"/>
        <w:rPr>
          <w:rFonts w:ascii="宋体" w:hAnsi="宋体" w:cs="宋体"/>
          <w:sz w:val="24"/>
        </w:rPr>
      </w:pPr>
      <w:r>
        <w:rPr>
          <w:rFonts w:ascii="宋体" w:hAnsi="宋体" w:cs="宋体" w:hint="eastAsia"/>
          <w:b/>
          <w:sz w:val="24"/>
        </w:rPr>
        <w:t>十</w:t>
      </w:r>
      <w:r>
        <w:rPr>
          <w:rFonts w:ascii="宋体" w:hAnsi="宋体" w:cs="宋体" w:hint="eastAsia"/>
          <w:b/>
          <w:sz w:val="24"/>
        </w:rPr>
        <w:t>八</w:t>
      </w:r>
      <w:r>
        <w:rPr>
          <w:rFonts w:ascii="宋体" w:hAnsi="宋体" w:cs="宋体" w:hint="eastAsia"/>
          <w:b/>
          <w:sz w:val="24"/>
        </w:rPr>
        <w:t>、</w:t>
      </w:r>
      <w:r>
        <w:rPr>
          <w:rFonts w:ascii="宋体" w:hAnsi="宋体" w:cs="宋体" w:hint="eastAsia"/>
          <w:sz w:val="24"/>
        </w:rPr>
        <w:t>不可抗力情况下的免责约定，双方约定不可抗力情况包括：五级以上地震、大风、大雨、大雪。</w:t>
      </w:r>
      <w:r>
        <w:rPr>
          <w:rFonts w:ascii="宋体" w:hAnsi="宋体" w:cs="宋体" w:hint="eastAsia"/>
          <w:sz w:val="24"/>
        </w:rPr>
        <w:t xml:space="preserve">  </w:t>
      </w:r>
    </w:p>
    <w:p w:rsidR="00A77D32" w:rsidRDefault="00B25789">
      <w:pPr>
        <w:spacing w:line="520" w:lineRule="exact"/>
        <w:rPr>
          <w:rFonts w:ascii="宋体" w:hAnsi="宋体" w:cs="宋体"/>
          <w:sz w:val="24"/>
        </w:rPr>
      </w:pPr>
      <w:r>
        <w:rPr>
          <w:rFonts w:ascii="宋体" w:hAnsi="宋体" w:cs="宋体" w:hint="eastAsia"/>
          <w:b/>
          <w:sz w:val="24"/>
        </w:rPr>
        <w:t>十九</w:t>
      </w:r>
      <w:r>
        <w:rPr>
          <w:rFonts w:ascii="宋体" w:hAnsi="宋体" w:cs="宋体" w:hint="eastAsia"/>
          <w:b/>
          <w:sz w:val="24"/>
        </w:rPr>
        <w:t>、</w:t>
      </w:r>
      <w:r>
        <w:rPr>
          <w:rFonts w:ascii="宋体" w:hAnsi="宋体" w:cs="宋体" w:hint="eastAsia"/>
          <w:sz w:val="24"/>
        </w:rPr>
        <w:t>合同执行中发生争议的，当事人双方应协商解决，协商达不成一致时，双方同意向西安市仲裁委员会申请仲裁。</w:t>
      </w:r>
    </w:p>
    <w:p w:rsidR="00A77D32" w:rsidRDefault="00B25789">
      <w:pPr>
        <w:spacing w:line="520" w:lineRule="exact"/>
        <w:rPr>
          <w:rFonts w:ascii="宋体" w:hAnsi="宋体" w:cs="宋体"/>
          <w:b/>
          <w:bCs/>
          <w:sz w:val="24"/>
        </w:rPr>
      </w:pPr>
      <w:r>
        <w:rPr>
          <w:rFonts w:ascii="宋体" w:hAnsi="宋体" w:cs="宋体" w:hint="eastAsia"/>
          <w:b/>
          <w:sz w:val="24"/>
        </w:rPr>
        <w:t>二十、违约责任：</w:t>
      </w:r>
      <w:r>
        <w:rPr>
          <w:rFonts w:ascii="宋体" w:hAnsi="宋体" w:cs="宋体" w:hint="eastAsia"/>
          <w:sz w:val="24"/>
        </w:rPr>
        <w:t>依据《中华人民共和国合同法》、《中华人民共和国政府采购法》的相关条款和本合同约定，中标供应商未全面履行合同义务或者发生违约，采购单位会同采购代理机构有权终止合同，依法向中标供应商</w:t>
      </w:r>
      <w:r>
        <w:rPr>
          <w:rFonts w:ascii="宋体" w:hAnsi="宋体" w:cs="宋体" w:hint="eastAsia"/>
          <w:sz w:val="24"/>
        </w:rPr>
        <w:t>进行经济索赔，并报请政府采购监督管理机关进行相应的行政处罚。采购单位违约的，应当赔偿给中标供应商造成的经济损失。</w:t>
      </w:r>
    </w:p>
    <w:p w:rsidR="00A77D32" w:rsidRDefault="00B25789">
      <w:pPr>
        <w:spacing w:line="520" w:lineRule="exact"/>
        <w:rPr>
          <w:rFonts w:ascii="宋体" w:hAnsi="宋体" w:cs="宋体"/>
          <w:sz w:val="24"/>
        </w:rPr>
      </w:pPr>
      <w:r>
        <w:rPr>
          <w:rFonts w:ascii="宋体" w:hAnsi="宋体" w:cs="宋体" w:hint="eastAsia"/>
          <w:b/>
          <w:sz w:val="24"/>
        </w:rPr>
        <w:t>二十</w:t>
      </w:r>
      <w:r>
        <w:rPr>
          <w:rFonts w:ascii="宋体" w:hAnsi="宋体" w:cs="宋体" w:hint="eastAsia"/>
          <w:b/>
          <w:sz w:val="24"/>
        </w:rPr>
        <w:t>一</w:t>
      </w:r>
      <w:r>
        <w:rPr>
          <w:rFonts w:ascii="宋体" w:hAnsi="宋体" w:cs="宋体" w:hint="eastAsia"/>
          <w:b/>
          <w:sz w:val="24"/>
        </w:rPr>
        <w:t>、其他（</w:t>
      </w:r>
      <w:r>
        <w:rPr>
          <w:rFonts w:ascii="宋体" w:hAnsi="宋体" w:cs="宋体" w:hint="eastAsia"/>
          <w:sz w:val="24"/>
        </w:rPr>
        <w:t>在合同中具体明确）</w:t>
      </w:r>
    </w:p>
    <w:p w:rsidR="00A77D32" w:rsidRDefault="00B25789">
      <w:pPr>
        <w:spacing w:line="580" w:lineRule="exact"/>
        <w:rPr>
          <w:rFonts w:ascii="宋体" w:hAnsi="宋体" w:cs="宋体"/>
          <w:b/>
          <w:sz w:val="24"/>
        </w:rPr>
      </w:pPr>
      <w:r>
        <w:rPr>
          <w:rFonts w:ascii="宋体" w:hAnsi="宋体" w:cs="宋体" w:hint="eastAsia"/>
          <w:b/>
          <w:sz w:val="24"/>
        </w:rPr>
        <w:t>二十</w:t>
      </w:r>
      <w:r>
        <w:rPr>
          <w:rFonts w:ascii="宋体" w:hAnsi="宋体" w:cs="宋体" w:hint="eastAsia"/>
          <w:b/>
          <w:sz w:val="24"/>
        </w:rPr>
        <w:t>二</w:t>
      </w:r>
      <w:r>
        <w:rPr>
          <w:rFonts w:ascii="宋体" w:hAnsi="宋体" w:cs="宋体" w:hint="eastAsia"/>
          <w:b/>
          <w:sz w:val="24"/>
        </w:rPr>
        <w:t>、合同订立</w:t>
      </w:r>
    </w:p>
    <w:p w:rsidR="00A77D32" w:rsidRDefault="00B25789">
      <w:pPr>
        <w:adjustRightInd w:val="0"/>
        <w:snapToGrid w:val="0"/>
        <w:spacing w:line="580" w:lineRule="exact"/>
        <w:ind w:firstLineChars="198" w:firstLine="475"/>
        <w:rPr>
          <w:rFonts w:ascii="宋体" w:hAnsi="宋体" w:cs="宋体"/>
          <w:sz w:val="24"/>
        </w:rPr>
      </w:pPr>
      <w:r>
        <w:rPr>
          <w:rFonts w:ascii="宋体" w:hAnsi="宋体" w:cs="宋体" w:hint="eastAsia"/>
          <w:sz w:val="24"/>
        </w:rPr>
        <w:t xml:space="preserve">1. </w:t>
      </w:r>
      <w:r>
        <w:rPr>
          <w:rFonts w:ascii="宋体" w:hAnsi="宋体" w:cs="宋体" w:hint="eastAsia"/>
          <w:sz w:val="24"/>
        </w:rPr>
        <w:t>订立时间：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A77D32" w:rsidRDefault="00B25789">
      <w:pPr>
        <w:adjustRightInd w:val="0"/>
        <w:snapToGrid w:val="0"/>
        <w:spacing w:line="580" w:lineRule="exact"/>
        <w:ind w:firstLineChars="198" w:firstLine="475"/>
        <w:rPr>
          <w:rFonts w:ascii="宋体" w:hAnsi="宋体" w:cs="宋体"/>
          <w:sz w:val="24"/>
        </w:rPr>
      </w:pPr>
      <w:r>
        <w:rPr>
          <w:rFonts w:ascii="宋体" w:hAnsi="宋体" w:cs="宋体" w:hint="eastAsia"/>
          <w:sz w:val="24"/>
        </w:rPr>
        <w:t xml:space="preserve">2. </w:t>
      </w:r>
      <w:r>
        <w:rPr>
          <w:rFonts w:ascii="宋体" w:hAnsi="宋体" w:cs="宋体" w:hint="eastAsia"/>
          <w:sz w:val="24"/>
        </w:rPr>
        <w:t>订立地点：</w:t>
      </w:r>
      <w:r>
        <w:rPr>
          <w:rFonts w:ascii="宋体" w:hAnsi="宋体" w:cs="宋体" w:hint="eastAsia"/>
          <w:sz w:val="24"/>
          <w:u w:val="single"/>
        </w:rPr>
        <w:t xml:space="preserve">                                 </w:t>
      </w:r>
      <w:r>
        <w:rPr>
          <w:rFonts w:ascii="宋体" w:hAnsi="宋体" w:cs="宋体" w:hint="eastAsia"/>
          <w:sz w:val="24"/>
        </w:rPr>
        <w:t>。</w:t>
      </w:r>
    </w:p>
    <w:p w:rsidR="00A77D32" w:rsidRDefault="00B25789">
      <w:pPr>
        <w:tabs>
          <w:tab w:val="left" w:pos="980"/>
        </w:tabs>
        <w:kinsoku w:val="0"/>
        <w:spacing w:line="580" w:lineRule="exact"/>
        <w:ind w:firstLineChars="200" w:firstLine="480"/>
        <w:rPr>
          <w:rFonts w:ascii="宋体" w:hAnsi="宋体" w:cs="宋体"/>
          <w:sz w:val="24"/>
        </w:rPr>
      </w:pPr>
      <w:r>
        <w:rPr>
          <w:rFonts w:ascii="宋体" w:hAnsi="宋体" w:cs="宋体" w:hint="eastAsia"/>
          <w:sz w:val="24"/>
        </w:rPr>
        <w:t xml:space="preserve">3. </w:t>
      </w:r>
      <w:r>
        <w:rPr>
          <w:rFonts w:ascii="宋体" w:hAnsi="宋体" w:cs="宋体" w:hint="eastAsia"/>
          <w:sz w:val="24"/>
        </w:rPr>
        <w:t>本合同一式</w:t>
      </w:r>
      <w:r>
        <w:rPr>
          <w:rFonts w:ascii="宋体" w:hAnsi="宋体" w:cs="宋体" w:hint="eastAsia"/>
          <w:sz w:val="24"/>
          <w:u w:val="single"/>
        </w:rPr>
        <w:t>捌</w:t>
      </w:r>
      <w:r>
        <w:rPr>
          <w:rFonts w:ascii="宋体" w:hAnsi="宋体" w:cs="宋体" w:hint="eastAsia"/>
          <w:sz w:val="24"/>
        </w:rPr>
        <w:t>份，</w:t>
      </w:r>
      <w:r>
        <w:rPr>
          <w:rFonts w:ascii="宋体" w:hAnsi="宋体" w:cs="宋体" w:hint="eastAsia"/>
          <w:sz w:val="24"/>
        </w:rPr>
        <w:t>成交单位与汉阴县妇幼保健院签订代理合同，</w:t>
      </w:r>
      <w:r>
        <w:rPr>
          <w:rFonts w:ascii="宋体" w:hAnsi="宋体" w:cs="宋体" w:hint="eastAsia"/>
          <w:sz w:val="24"/>
        </w:rPr>
        <w:t>其中，合同</w:t>
      </w:r>
      <w:r>
        <w:rPr>
          <w:rFonts w:ascii="宋体" w:hAnsi="宋体" w:cs="宋体" w:hint="eastAsia"/>
          <w:sz w:val="24"/>
          <w:u w:val="single"/>
        </w:rPr>
        <w:t>正本一式贰份</w:t>
      </w:r>
      <w:r>
        <w:rPr>
          <w:rFonts w:ascii="宋体" w:hAnsi="宋体" w:cs="宋体" w:hint="eastAsia"/>
          <w:sz w:val="24"/>
        </w:rPr>
        <w:t>，</w:t>
      </w:r>
      <w:r>
        <w:rPr>
          <w:rFonts w:ascii="宋体" w:hAnsi="宋体" w:cs="宋体" w:hint="eastAsia"/>
          <w:sz w:val="24"/>
          <w:u w:val="single"/>
        </w:rPr>
        <w:t>副本一式陆份</w:t>
      </w:r>
      <w:r>
        <w:rPr>
          <w:rFonts w:ascii="宋体" w:hAnsi="宋体" w:cs="宋体" w:hint="eastAsia"/>
          <w:sz w:val="24"/>
        </w:rPr>
        <w:t>，具有同等法律效力，正副本不一致，以正本为准。采供双方各执</w:t>
      </w:r>
      <w:r>
        <w:rPr>
          <w:rFonts w:ascii="宋体" w:hAnsi="宋体" w:cs="宋体" w:hint="eastAsia"/>
          <w:sz w:val="24"/>
          <w:u w:val="single"/>
        </w:rPr>
        <w:t>正本壹份副本贰份</w:t>
      </w:r>
      <w:r>
        <w:rPr>
          <w:rFonts w:ascii="宋体" w:hAnsi="宋体" w:cs="宋体" w:hint="eastAsia"/>
          <w:sz w:val="24"/>
        </w:rPr>
        <w:t>，监管部门备案</w:t>
      </w:r>
      <w:r>
        <w:rPr>
          <w:rFonts w:ascii="宋体" w:hAnsi="宋体" w:cs="宋体" w:hint="eastAsia"/>
          <w:sz w:val="24"/>
          <w:u w:val="single"/>
        </w:rPr>
        <w:t>副本壹份</w:t>
      </w:r>
      <w:r>
        <w:rPr>
          <w:rFonts w:ascii="宋体" w:hAnsi="宋体" w:cs="宋体" w:hint="eastAsia"/>
          <w:sz w:val="24"/>
        </w:rPr>
        <w:t>、采购代理机构存档</w:t>
      </w:r>
      <w:r>
        <w:rPr>
          <w:rFonts w:ascii="宋体" w:hAnsi="宋体" w:cs="宋体" w:hint="eastAsia"/>
          <w:sz w:val="24"/>
          <w:u w:val="single"/>
        </w:rPr>
        <w:t>副本壹份</w:t>
      </w:r>
      <w:r>
        <w:rPr>
          <w:rFonts w:ascii="宋体" w:hAnsi="宋体" w:cs="宋体" w:hint="eastAsia"/>
          <w:sz w:val="24"/>
        </w:rPr>
        <w:t>。各方签字盖章后生效，合同执行完毕自动失效。（合同的服务承诺则长期有效）。</w:t>
      </w:r>
    </w:p>
    <w:p w:rsidR="00A77D32" w:rsidRDefault="00A77D32">
      <w:pPr>
        <w:tabs>
          <w:tab w:val="left" w:pos="980"/>
        </w:tabs>
        <w:kinsoku w:val="0"/>
        <w:spacing w:line="580" w:lineRule="exact"/>
        <w:ind w:firstLineChars="200" w:firstLine="480"/>
        <w:rPr>
          <w:rFonts w:ascii="宋体" w:hAnsi="宋体" w:cs="宋体"/>
          <w:sz w:val="24"/>
        </w:rPr>
      </w:pPr>
    </w:p>
    <w:p w:rsidR="00A77D32" w:rsidRDefault="00A77D32">
      <w:pPr>
        <w:tabs>
          <w:tab w:val="left" w:pos="980"/>
        </w:tabs>
        <w:kinsoku w:val="0"/>
        <w:spacing w:line="580" w:lineRule="exact"/>
        <w:ind w:firstLineChars="200" w:firstLine="480"/>
        <w:rPr>
          <w:rFonts w:ascii="宋体" w:hAnsi="宋体" w:cs="宋体"/>
          <w:sz w:val="24"/>
        </w:rPr>
      </w:pPr>
    </w:p>
    <w:p w:rsidR="00A77D32" w:rsidRDefault="00B25789">
      <w:pPr>
        <w:adjustRightInd w:val="0"/>
        <w:snapToGrid w:val="0"/>
        <w:spacing w:line="400" w:lineRule="exact"/>
        <w:ind w:firstLineChars="198" w:firstLine="475"/>
        <w:rPr>
          <w:rFonts w:ascii="宋体" w:hAnsi="宋体" w:cs="宋体"/>
          <w:sz w:val="24"/>
        </w:rPr>
      </w:pPr>
      <w:r>
        <w:rPr>
          <w:rFonts w:ascii="宋体" w:hAnsi="宋体" w:cs="宋体" w:hint="eastAsia"/>
          <w:sz w:val="24"/>
        </w:rPr>
        <w:lastRenderedPageBreak/>
        <w:t>使用单位</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u w:val="single"/>
        </w:rPr>
        <w:t>（盖章）</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供应商：</w:t>
      </w:r>
      <w:r>
        <w:rPr>
          <w:rFonts w:ascii="宋体" w:hAnsi="宋体" w:cs="宋体" w:hint="eastAsia"/>
          <w:sz w:val="24"/>
          <w:u w:val="single"/>
        </w:rPr>
        <w:t xml:space="preserve">   </w:t>
      </w:r>
      <w:r>
        <w:rPr>
          <w:rFonts w:ascii="宋体" w:hAnsi="宋体" w:cs="宋体" w:hint="eastAsia"/>
          <w:sz w:val="24"/>
          <w:u w:val="single"/>
        </w:rPr>
        <w:t>（盖章）</w:t>
      </w:r>
      <w:r>
        <w:rPr>
          <w:rFonts w:ascii="宋体" w:hAnsi="宋体" w:cs="宋体" w:hint="eastAsia"/>
          <w:sz w:val="24"/>
          <w:u w:val="single"/>
        </w:rPr>
        <w:t xml:space="preserve">          </w:t>
      </w:r>
    </w:p>
    <w:p w:rsidR="00A77D32" w:rsidRDefault="00B25789">
      <w:pPr>
        <w:adjustRightInd w:val="0"/>
        <w:snapToGrid w:val="0"/>
        <w:spacing w:line="400" w:lineRule="exact"/>
        <w:ind w:firstLineChars="198" w:firstLine="475"/>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u w:val="single"/>
        </w:rPr>
        <w:t xml:space="preserve">                      </w:t>
      </w:r>
    </w:p>
    <w:p w:rsidR="00A77D32" w:rsidRDefault="00B25789">
      <w:pPr>
        <w:adjustRightInd w:val="0"/>
        <w:snapToGrid w:val="0"/>
        <w:spacing w:line="400" w:lineRule="exact"/>
        <w:ind w:firstLineChars="200" w:firstLine="480"/>
        <w:rPr>
          <w:rFonts w:ascii="宋体" w:hAnsi="宋体" w:cs="宋体"/>
          <w:sz w:val="24"/>
        </w:rPr>
      </w:pP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邮政编码：</w:t>
      </w:r>
      <w:r>
        <w:rPr>
          <w:rFonts w:ascii="宋体" w:hAnsi="宋体" w:cs="宋体" w:hint="eastAsia"/>
          <w:sz w:val="24"/>
          <w:u w:val="single"/>
        </w:rPr>
        <w:t xml:space="preserve">                   </w:t>
      </w:r>
    </w:p>
    <w:p w:rsidR="00A77D32" w:rsidRDefault="00B25789">
      <w:pPr>
        <w:adjustRightInd w:val="0"/>
        <w:snapToGrid w:val="0"/>
        <w:spacing w:line="400" w:lineRule="exact"/>
        <w:ind w:firstLineChars="198" w:firstLine="475"/>
        <w:rPr>
          <w:rFonts w:ascii="宋体" w:hAnsi="宋体" w:cs="宋体"/>
          <w:sz w:val="24"/>
        </w:rPr>
      </w:pPr>
      <w:r>
        <w:rPr>
          <w:rFonts w:ascii="宋体" w:hAnsi="宋体" w:cs="宋体" w:hint="eastAsia"/>
          <w:sz w:val="24"/>
        </w:rPr>
        <w:t>法定代表人或其授权</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法定代表人或其授权</w:t>
      </w:r>
    </w:p>
    <w:p w:rsidR="00A77D32" w:rsidRDefault="00B25789">
      <w:pPr>
        <w:adjustRightInd w:val="0"/>
        <w:snapToGrid w:val="0"/>
        <w:spacing w:line="400" w:lineRule="exact"/>
        <w:ind w:firstLineChars="198" w:firstLine="475"/>
        <w:rPr>
          <w:rFonts w:ascii="宋体" w:hAnsi="宋体" w:cs="宋体"/>
          <w:sz w:val="24"/>
        </w:rPr>
      </w:pPr>
      <w:r>
        <w:rPr>
          <w:rFonts w:ascii="宋体" w:hAnsi="宋体" w:cs="宋体" w:hint="eastAsia"/>
          <w:sz w:val="24"/>
        </w:rPr>
        <w:t>的代理人：</w:t>
      </w:r>
      <w:r>
        <w:rPr>
          <w:rFonts w:ascii="宋体" w:hAnsi="宋体" w:cs="宋体" w:hint="eastAsia"/>
          <w:sz w:val="24"/>
          <w:u w:val="single"/>
        </w:rPr>
        <w:t>（签字）</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的代理人：</w:t>
      </w:r>
      <w:r>
        <w:rPr>
          <w:rFonts w:ascii="宋体" w:hAnsi="宋体" w:cs="宋体" w:hint="eastAsia"/>
          <w:sz w:val="24"/>
          <w:u w:val="single"/>
        </w:rPr>
        <w:t>（签字）</w:t>
      </w:r>
      <w:r>
        <w:rPr>
          <w:rFonts w:ascii="宋体" w:hAnsi="宋体" w:cs="宋体" w:hint="eastAsia"/>
          <w:sz w:val="24"/>
          <w:u w:val="single"/>
        </w:rPr>
        <w:t xml:space="preserve">           </w:t>
      </w:r>
    </w:p>
    <w:p w:rsidR="00A77D32" w:rsidRDefault="00B25789">
      <w:pPr>
        <w:adjustRightInd w:val="0"/>
        <w:snapToGrid w:val="0"/>
        <w:spacing w:line="400" w:lineRule="exact"/>
        <w:ind w:firstLineChars="198" w:firstLine="475"/>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开户银行：</w:t>
      </w:r>
      <w:r>
        <w:rPr>
          <w:rFonts w:ascii="宋体" w:hAnsi="宋体" w:cs="宋体" w:hint="eastAsia"/>
          <w:sz w:val="24"/>
          <w:u w:val="single"/>
        </w:rPr>
        <w:t xml:space="preserve">                   </w:t>
      </w:r>
    </w:p>
    <w:p w:rsidR="00A77D32" w:rsidRDefault="00B25789">
      <w:pPr>
        <w:adjustRightInd w:val="0"/>
        <w:snapToGrid w:val="0"/>
        <w:spacing w:line="400" w:lineRule="exact"/>
        <w:ind w:firstLineChars="198" w:firstLine="475"/>
        <w:rPr>
          <w:rFonts w:ascii="宋体" w:hAnsi="宋体" w:cs="宋体"/>
          <w:sz w:val="24"/>
        </w:rPr>
      </w:pPr>
      <w:r>
        <w:rPr>
          <w:rFonts w:ascii="宋体" w:hAnsi="宋体" w:cs="宋体" w:hint="eastAsia"/>
          <w:sz w:val="24"/>
        </w:rPr>
        <w:t>账号：</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账号：</w:t>
      </w:r>
      <w:r>
        <w:rPr>
          <w:rFonts w:ascii="宋体" w:hAnsi="宋体" w:cs="宋体" w:hint="eastAsia"/>
          <w:sz w:val="24"/>
          <w:u w:val="single"/>
        </w:rPr>
        <w:t xml:space="preserve">                       </w:t>
      </w:r>
      <w:r>
        <w:rPr>
          <w:rFonts w:ascii="宋体" w:hAnsi="宋体" w:cs="宋体" w:hint="eastAsia"/>
          <w:sz w:val="24"/>
        </w:rPr>
        <w:t xml:space="preserve"> </w:t>
      </w:r>
    </w:p>
    <w:p w:rsidR="00A77D32" w:rsidRDefault="00B25789">
      <w:pPr>
        <w:adjustRightInd w:val="0"/>
        <w:snapToGrid w:val="0"/>
        <w:spacing w:line="400" w:lineRule="exact"/>
        <w:ind w:firstLineChars="198" w:firstLine="475"/>
        <w:rPr>
          <w:rFonts w:ascii="宋体" w:hAnsi="宋体" w:cs="宋体"/>
          <w:sz w:val="24"/>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u w:val="single"/>
        </w:rPr>
        <w:t xml:space="preserve">                       </w:t>
      </w:r>
    </w:p>
    <w:p w:rsidR="00A77D32" w:rsidRDefault="00B25789">
      <w:pPr>
        <w:adjustRightInd w:val="0"/>
        <w:snapToGrid w:val="0"/>
        <w:spacing w:line="400" w:lineRule="exact"/>
        <w:ind w:firstLineChars="198" w:firstLine="475"/>
        <w:rPr>
          <w:rFonts w:ascii="宋体" w:hAnsi="宋体" w:cs="宋体"/>
          <w:sz w:val="24"/>
        </w:rPr>
      </w:pPr>
      <w:r>
        <w:rPr>
          <w:rFonts w:ascii="宋体" w:hAnsi="宋体" w:cs="宋体" w:hint="eastAsia"/>
          <w:sz w:val="24"/>
        </w:rPr>
        <w:t>传真：</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u w:val="single"/>
        </w:rPr>
        <w:t xml:space="preserve">                       </w:t>
      </w:r>
    </w:p>
    <w:p w:rsidR="00A77D32" w:rsidRDefault="00B25789">
      <w:pPr>
        <w:adjustRightInd w:val="0"/>
        <w:snapToGrid w:val="0"/>
        <w:spacing w:line="400" w:lineRule="exact"/>
        <w:ind w:firstLineChars="198" w:firstLine="475"/>
        <w:rPr>
          <w:rFonts w:ascii="宋体" w:hAnsi="宋体" w:cs="宋体"/>
          <w:sz w:val="24"/>
          <w:u w:val="single"/>
        </w:rPr>
      </w:pPr>
      <w:r>
        <w:rPr>
          <w:rFonts w:ascii="宋体" w:hAnsi="宋体" w:cs="宋体" w:hint="eastAsia"/>
          <w:sz w:val="24"/>
        </w:rPr>
        <w:t>电子邮箱：</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电子邮箱：</w:t>
      </w:r>
      <w:r>
        <w:rPr>
          <w:rFonts w:ascii="宋体" w:hAnsi="宋体" w:cs="宋体" w:hint="eastAsia"/>
          <w:sz w:val="24"/>
          <w:u w:val="single"/>
        </w:rPr>
        <w:t xml:space="preserve">                   </w:t>
      </w:r>
    </w:p>
    <w:p w:rsidR="00A77D32" w:rsidRDefault="00A77D32">
      <w:pPr>
        <w:tabs>
          <w:tab w:val="left" w:pos="480"/>
        </w:tabs>
        <w:spacing w:line="480" w:lineRule="auto"/>
        <w:ind w:firstLineChars="200" w:firstLine="560"/>
        <w:rPr>
          <w:rFonts w:ascii="宋体" w:hAnsi="宋体"/>
          <w:sz w:val="28"/>
          <w:szCs w:val="28"/>
        </w:rPr>
      </w:pPr>
    </w:p>
    <w:p w:rsidR="00A77D32" w:rsidRDefault="00B25789">
      <w:pPr>
        <w:pStyle w:val="1"/>
        <w:rPr>
          <w:kern w:val="0"/>
        </w:rPr>
      </w:pPr>
      <w:r>
        <w:rPr>
          <w:rFonts w:hint="eastAsia"/>
          <w:kern w:val="0"/>
        </w:rPr>
        <w:br w:type="page"/>
      </w:r>
    </w:p>
    <w:p w:rsidR="00A77D32" w:rsidRDefault="00B25789">
      <w:pPr>
        <w:pStyle w:val="1"/>
        <w:jc w:val="center"/>
        <w:rPr>
          <w:sz w:val="36"/>
          <w:szCs w:val="36"/>
        </w:rPr>
      </w:pPr>
      <w:bookmarkStart w:id="13" w:name="_Toc22601"/>
      <w:bookmarkStart w:id="14" w:name="_Toc24544"/>
      <w:r>
        <w:rPr>
          <w:rFonts w:hint="eastAsia"/>
          <w:sz w:val="36"/>
          <w:szCs w:val="36"/>
        </w:rPr>
        <w:lastRenderedPageBreak/>
        <w:t>第五章</w:t>
      </w:r>
      <w:r>
        <w:rPr>
          <w:rFonts w:hint="eastAsia"/>
          <w:sz w:val="36"/>
          <w:szCs w:val="36"/>
        </w:rPr>
        <w:t xml:space="preserve"> </w:t>
      </w:r>
      <w:r>
        <w:rPr>
          <w:rFonts w:hint="eastAsia"/>
          <w:sz w:val="36"/>
          <w:szCs w:val="36"/>
        </w:rPr>
        <w:t>评审方法</w:t>
      </w:r>
      <w:bookmarkEnd w:id="13"/>
      <w:bookmarkEnd w:id="14"/>
    </w:p>
    <w:p w:rsidR="00A77D32" w:rsidRDefault="00B25789" w:rsidP="0089299F">
      <w:pPr>
        <w:spacing w:afterLines="50" w:line="560" w:lineRule="exact"/>
        <w:rPr>
          <w:rFonts w:ascii="Arial" w:hAnsi="Arial" w:cs="Verdana"/>
          <w:b/>
          <w:kern w:val="0"/>
          <w:sz w:val="24"/>
        </w:rPr>
      </w:pPr>
      <w:r>
        <w:rPr>
          <w:rFonts w:ascii="Arial" w:hAnsi="Arial" w:cs="Verdana" w:hint="eastAsia"/>
          <w:b/>
          <w:kern w:val="0"/>
          <w:sz w:val="24"/>
        </w:rPr>
        <w:t>一．评审方法</w:t>
      </w:r>
    </w:p>
    <w:p w:rsidR="00A77D32" w:rsidRDefault="00B25789">
      <w:pPr>
        <w:spacing w:line="560" w:lineRule="exact"/>
        <w:ind w:firstLineChars="200" w:firstLine="496"/>
        <w:rPr>
          <w:rFonts w:ascii="宋体" w:hAnsi="宋体"/>
          <w:sz w:val="24"/>
        </w:rPr>
      </w:pPr>
      <w:r>
        <w:rPr>
          <w:rFonts w:ascii="宋体" w:hAnsi="宋体"/>
          <w:spacing w:val="4"/>
          <w:sz w:val="24"/>
        </w:rPr>
        <w:t>按照</w:t>
      </w:r>
      <w:r>
        <w:rPr>
          <w:rFonts w:ascii="宋体" w:hAnsi="宋体" w:hint="eastAsia"/>
          <w:spacing w:val="4"/>
          <w:sz w:val="24"/>
        </w:rPr>
        <w:t>《</w:t>
      </w:r>
      <w:r>
        <w:rPr>
          <w:rFonts w:ascii="宋体" w:hAnsi="宋体"/>
          <w:spacing w:val="4"/>
          <w:sz w:val="24"/>
        </w:rPr>
        <w:t>中华人民共和国</w:t>
      </w:r>
      <w:r>
        <w:rPr>
          <w:rFonts w:ascii="宋体" w:hAnsi="宋体" w:hint="eastAsia"/>
          <w:spacing w:val="4"/>
          <w:sz w:val="24"/>
        </w:rPr>
        <w:t>政府采购法》及实施条例</w:t>
      </w:r>
      <w:r>
        <w:rPr>
          <w:rFonts w:ascii="宋体" w:hAnsi="宋体" w:hint="eastAsia"/>
          <w:spacing w:val="4"/>
          <w:sz w:val="24"/>
        </w:rPr>
        <w:t>、</w:t>
      </w:r>
      <w:r>
        <w:rPr>
          <w:rFonts w:ascii="宋体" w:hAnsi="宋体"/>
          <w:sz w:val="24"/>
        </w:rPr>
        <w:t>中华人民共和国财政部</w:t>
      </w:r>
      <w:r>
        <w:rPr>
          <w:rFonts w:ascii="宋体" w:hAnsi="宋体" w:hint="eastAsia"/>
          <w:sz w:val="24"/>
        </w:rPr>
        <w:t>令</w:t>
      </w:r>
      <w:r>
        <w:rPr>
          <w:rFonts w:ascii="宋体" w:hAnsi="宋体"/>
          <w:sz w:val="24"/>
        </w:rPr>
        <w:t>第</w:t>
      </w:r>
      <w:r>
        <w:rPr>
          <w:rFonts w:ascii="宋体" w:hAnsi="宋体" w:hint="eastAsia"/>
          <w:sz w:val="24"/>
        </w:rPr>
        <w:t>74</w:t>
      </w:r>
      <w:r>
        <w:rPr>
          <w:rFonts w:ascii="宋体" w:hAnsi="宋体"/>
          <w:sz w:val="24"/>
        </w:rPr>
        <w:t>号</w:t>
      </w:r>
      <w:r>
        <w:rPr>
          <w:rFonts w:ascii="宋体" w:hAnsi="宋体" w:hint="eastAsia"/>
          <w:sz w:val="24"/>
        </w:rPr>
        <w:t>--</w:t>
      </w:r>
      <w:r>
        <w:rPr>
          <w:rFonts w:ascii="宋体" w:hAnsi="宋体"/>
          <w:sz w:val="24"/>
        </w:rPr>
        <w:t>《</w:t>
      </w:r>
      <w:r>
        <w:rPr>
          <w:rFonts w:ascii="宋体" w:hAnsi="宋体" w:hint="eastAsia"/>
          <w:sz w:val="24"/>
        </w:rPr>
        <w:t>政府采购非招标采购方式管理办法</w:t>
      </w:r>
      <w:r>
        <w:rPr>
          <w:rFonts w:ascii="宋体" w:hAnsi="宋体"/>
          <w:sz w:val="24"/>
        </w:rPr>
        <w:t>》</w:t>
      </w:r>
      <w:r>
        <w:rPr>
          <w:rFonts w:ascii="宋体" w:hAnsi="宋体"/>
          <w:spacing w:val="4"/>
          <w:sz w:val="24"/>
        </w:rPr>
        <w:t>的规定，本次评审采用最低评标价法，</w:t>
      </w:r>
      <w:r>
        <w:rPr>
          <w:rFonts w:ascii="宋体" w:hAnsi="宋体"/>
          <w:sz w:val="24"/>
        </w:rPr>
        <w:t>即质量和服务</w:t>
      </w:r>
      <w:r>
        <w:rPr>
          <w:rFonts w:ascii="宋体" w:hAnsi="宋体" w:hint="eastAsia"/>
          <w:sz w:val="24"/>
        </w:rPr>
        <w:t>均能满足</w:t>
      </w:r>
      <w:r>
        <w:rPr>
          <w:rFonts w:ascii="宋体" w:hAnsi="宋体" w:hint="eastAsia"/>
          <w:sz w:val="24"/>
        </w:rPr>
        <w:t>询价</w:t>
      </w:r>
      <w:r>
        <w:rPr>
          <w:rFonts w:ascii="宋体" w:hAnsi="宋体" w:hint="eastAsia"/>
          <w:sz w:val="24"/>
        </w:rPr>
        <w:t>文件要求的供应商中</w:t>
      </w:r>
      <w:r>
        <w:rPr>
          <w:rFonts w:ascii="宋体" w:hAnsi="宋体"/>
          <w:sz w:val="24"/>
        </w:rPr>
        <w:t>，</w:t>
      </w:r>
      <w:r>
        <w:rPr>
          <w:rFonts w:ascii="宋体" w:hAnsi="宋体" w:hint="eastAsia"/>
          <w:sz w:val="24"/>
        </w:rPr>
        <w:t>按照最后报价由低到高的顺序依次排序，推荐成交候选人。以提出最低报价的</w:t>
      </w:r>
      <w:r>
        <w:rPr>
          <w:rFonts w:ascii="宋体" w:hAnsi="宋体" w:hint="eastAsia"/>
          <w:sz w:val="24"/>
        </w:rPr>
        <w:t>响应供应商</w:t>
      </w:r>
      <w:r>
        <w:rPr>
          <w:rFonts w:ascii="宋体" w:hAnsi="宋体" w:hint="eastAsia"/>
          <w:sz w:val="24"/>
        </w:rPr>
        <w:t>作为成交候选人。</w:t>
      </w:r>
    </w:p>
    <w:p w:rsidR="00A77D32" w:rsidRDefault="00B25789">
      <w:pPr>
        <w:spacing w:line="560" w:lineRule="exact"/>
        <w:rPr>
          <w:rFonts w:ascii="宋体" w:hAnsi="宋体"/>
          <w:b/>
          <w:sz w:val="24"/>
        </w:rPr>
      </w:pPr>
      <w:r>
        <w:rPr>
          <w:rFonts w:ascii="宋体" w:hAnsi="宋体" w:hint="eastAsia"/>
          <w:b/>
          <w:sz w:val="24"/>
        </w:rPr>
        <w:t>二．政策性扣减</w:t>
      </w:r>
    </w:p>
    <w:p w:rsidR="00A77D32" w:rsidRDefault="00B25789">
      <w:pPr>
        <w:spacing w:line="560" w:lineRule="exact"/>
        <w:ind w:firstLineChars="200" w:firstLine="498"/>
        <w:rPr>
          <w:rFonts w:ascii="宋体" w:hAnsi="宋体"/>
          <w:b/>
          <w:spacing w:val="4"/>
          <w:sz w:val="24"/>
        </w:rPr>
      </w:pPr>
      <w:r>
        <w:rPr>
          <w:rFonts w:ascii="宋体" w:hAnsi="宋体" w:hint="eastAsia"/>
          <w:b/>
          <w:spacing w:val="4"/>
          <w:sz w:val="24"/>
        </w:rPr>
        <w:t>1</w:t>
      </w:r>
      <w:r>
        <w:rPr>
          <w:rFonts w:ascii="宋体" w:hAnsi="宋体" w:hint="eastAsia"/>
          <w:b/>
          <w:spacing w:val="4"/>
          <w:sz w:val="24"/>
        </w:rPr>
        <w:t>、政策性扣减范围</w:t>
      </w:r>
    </w:p>
    <w:p w:rsidR="00A77D32" w:rsidRDefault="00B25789">
      <w:pPr>
        <w:spacing w:line="520" w:lineRule="exact"/>
        <w:ind w:firstLineChars="200" w:firstLine="496"/>
        <w:rPr>
          <w:rFonts w:ascii="宋体" w:hAnsi="宋体"/>
          <w:spacing w:val="4"/>
          <w:sz w:val="24"/>
        </w:rPr>
      </w:pPr>
      <w:bookmarkStart w:id="15" w:name="_Toc370906270"/>
      <w:r>
        <w:rPr>
          <w:rFonts w:ascii="宋体" w:hAnsi="宋体" w:hint="eastAsia"/>
          <w:spacing w:val="4"/>
          <w:sz w:val="24"/>
        </w:rPr>
        <w:t>1.1</w:t>
      </w:r>
      <w:r>
        <w:rPr>
          <w:rFonts w:ascii="宋体" w:hAnsi="宋体" w:hint="eastAsia"/>
          <w:spacing w:val="4"/>
          <w:sz w:val="24"/>
        </w:rPr>
        <w:t>供应商符合小型、微型企业或监狱企业</w:t>
      </w:r>
      <w:r>
        <w:rPr>
          <w:rFonts w:ascii="宋体" w:hAnsi="宋体" w:hint="eastAsia"/>
          <w:spacing w:val="4"/>
          <w:sz w:val="24"/>
        </w:rPr>
        <w:t>、残疾人福利性单位</w:t>
      </w:r>
      <w:r>
        <w:rPr>
          <w:rFonts w:ascii="宋体" w:hAnsi="宋体" w:hint="eastAsia"/>
          <w:spacing w:val="4"/>
          <w:sz w:val="24"/>
        </w:rPr>
        <w:t>条件的，其</w:t>
      </w:r>
      <w:r>
        <w:rPr>
          <w:rFonts w:ascii="宋体" w:hAnsi="宋体" w:hint="eastAsia"/>
          <w:spacing w:val="4"/>
          <w:sz w:val="24"/>
        </w:rPr>
        <w:t>询价报价</w:t>
      </w:r>
      <w:r>
        <w:rPr>
          <w:rFonts w:ascii="宋体" w:hAnsi="宋体" w:hint="eastAsia"/>
          <w:spacing w:val="4"/>
          <w:sz w:val="24"/>
        </w:rPr>
        <w:t>比较时将按相应比例进行扣减。</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1.2</w:t>
      </w:r>
      <w:r>
        <w:rPr>
          <w:rFonts w:ascii="宋体" w:hAnsi="宋体" w:hint="eastAsia"/>
          <w:spacing w:val="4"/>
          <w:sz w:val="24"/>
        </w:rPr>
        <w:t>依照</w:t>
      </w:r>
      <w:r>
        <w:rPr>
          <w:rFonts w:ascii="宋体" w:hAnsi="宋体" w:hint="eastAsia"/>
          <w:spacing w:val="4"/>
          <w:sz w:val="24"/>
        </w:rPr>
        <w:t>&lt;</w:t>
      </w:r>
      <w:r>
        <w:rPr>
          <w:rFonts w:ascii="宋体" w:hAnsi="宋体" w:hint="eastAsia"/>
          <w:spacing w:val="4"/>
          <w:sz w:val="24"/>
        </w:rPr>
        <w:t>关于印发《政府采购促进中小企业发展暂行办法》的通知</w:t>
      </w:r>
      <w:r>
        <w:rPr>
          <w:rFonts w:ascii="宋体" w:hAnsi="宋体" w:hint="eastAsia"/>
          <w:spacing w:val="4"/>
          <w:sz w:val="24"/>
        </w:rPr>
        <w:t>&gt;</w:t>
      </w:r>
      <w:r>
        <w:rPr>
          <w:rFonts w:ascii="宋体" w:hAnsi="宋体" w:hint="eastAsia"/>
          <w:spacing w:val="4"/>
          <w:sz w:val="24"/>
        </w:rPr>
        <w:t>（财库〔</w:t>
      </w:r>
      <w:r>
        <w:rPr>
          <w:rFonts w:ascii="宋体" w:hAnsi="宋体" w:hint="eastAsia"/>
          <w:spacing w:val="4"/>
          <w:sz w:val="24"/>
        </w:rPr>
        <w:t>2011</w:t>
      </w:r>
      <w:r>
        <w:rPr>
          <w:rFonts w:ascii="宋体" w:hAnsi="宋体" w:hint="eastAsia"/>
          <w:spacing w:val="4"/>
          <w:sz w:val="24"/>
        </w:rPr>
        <w:t>〕</w:t>
      </w:r>
      <w:r>
        <w:rPr>
          <w:rFonts w:ascii="宋体" w:hAnsi="宋体" w:hint="eastAsia"/>
          <w:spacing w:val="4"/>
          <w:sz w:val="24"/>
        </w:rPr>
        <w:t>181</w:t>
      </w:r>
      <w:r>
        <w:rPr>
          <w:rFonts w:ascii="宋体" w:hAnsi="宋体" w:hint="eastAsia"/>
          <w:spacing w:val="4"/>
          <w:sz w:val="24"/>
        </w:rPr>
        <w:t>号）的规定，小型、微型企业应当同时符合以下条件：</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1.2.1</w:t>
      </w:r>
      <w:r>
        <w:rPr>
          <w:rFonts w:ascii="宋体" w:hAnsi="宋体" w:hint="eastAsia"/>
          <w:spacing w:val="4"/>
          <w:sz w:val="24"/>
        </w:rPr>
        <w:t>符合中小企业划分标准（中小企业划分标准是指国务院有关部门根据企业从业人员、营业收入、资产总额等指标制定的中小企业划型标准（工信部联企业〔</w:t>
      </w:r>
      <w:r>
        <w:rPr>
          <w:rFonts w:ascii="宋体" w:hAnsi="宋体" w:hint="eastAsia"/>
          <w:spacing w:val="4"/>
          <w:sz w:val="24"/>
        </w:rPr>
        <w:t>2011</w:t>
      </w:r>
      <w:r>
        <w:rPr>
          <w:rFonts w:ascii="宋体" w:hAnsi="宋体" w:hint="eastAsia"/>
          <w:spacing w:val="4"/>
          <w:sz w:val="24"/>
        </w:rPr>
        <w:t>〕</w:t>
      </w:r>
      <w:r>
        <w:rPr>
          <w:rFonts w:ascii="宋体" w:hAnsi="宋体" w:hint="eastAsia"/>
          <w:spacing w:val="4"/>
          <w:sz w:val="24"/>
        </w:rPr>
        <w:t>300</w:t>
      </w:r>
      <w:r>
        <w:rPr>
          <w:rFonts w:ascii="宋体" w:hAnsi="宋体" w:hint="eastAsia"/>
          <w:spacing w:val="4"/>
          <w:sz w:val="24"/>
        </w:rPr>
        <w:t>号））。</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1.2.2</w:t>
      </w:r>
      <w:r>
        <w:rPr>
          <w:rFonts w:ascii="宋体" w:hAnsi="宋体" w:hint="eastAsia"/>
          <w:spacing w:val="4"/>
          <w:sz w:val="24"/>
        </w:rPr>
        <w:t>提供本企业制造的货物、承担的工程或者服务，或者提供其他中小企业制造的货物，不包括提供或使用大型企业注册商标的货物。</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1.2.3</w:t>
      </w:r>
      <w:r>
        <w:rPr>
          <w:rFonts w:ascii="宋体" w:hAnsi="宋体" w:hint="eastAsia"/>
          <w:spacing w:val="4"/>
          <w:sz w:val="24"/>
        </w:rPr>
        <w:t>小型、微型企业提供中型企业制造的货物的，视同为中型企业；小型、微型、中型企业提供大型企业制造的货物的，视同为大型企业。</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1.3</w:t>
      </w:r>
      <w:r>
        <w:rPr>
          <w:rFonts w:ascii="宋体" w:hAnsi="宋体"/>
          <w:spacing w:val="4"/>
          <w:sz w:val="24"/>
        </w:rPr>
        <w:t>采购人拟采购产品属于优先采购节能环保产品范围的，应当优先采购节能</w:t>
      </w:r>
      <w:r>
        <w:rPr>
          <w:rFonts w:ascii="宋体" w:hAnsi="宋体" w:hint="eastAsia"/>
          <w:spacing w:val="4"/>
          <w:sz w:val="24"/>
        </w:rPr>
        <w:t>、环境标志</w:t>
      </w:r>
      <w:r>
        <w:rPr>
          <w:rFonts w:ascii="宋体" w:hAnsi="宋体"/>
          <w:spacing w:val="4"/>
          <w:sz w:val="24"/>
        </w:rPr>
        <w:t>产品</w:t>
      </w:r>
      <w:r>
        <w:rPr>
          <w:rFonts w:ascii="宋体" w:hAnsi="宋体"/>
          <w:spacing w:val="4"/>
          <w:sz w:val="24"/>
        </w:rPr>
        <w:t>，</w:t>
      </w:r>
      <w:r>
        <w:rPr>
          <w:rFonts w:ascii="宋体" w:hAnsi="宋体" w:hint="eastAsia"/>
          <w:spacing w:val="4"/>
          <w:sz w:val="24"/>
        </w:rPr>
        <w:t>节能产品以财政部国家发展改革委关于调整公布最新一期节能产品政府采购清单所列产品为准。</w:t>
      </w:r>
      <w:r>
        <w:rPr>
          <w:rFonts w:ascii="宋体" w:hAnsi="宋体" w:hint="eastAsia"/>
          <w:spacing w:val="4"/>
          <w:sz w:val="24"/>
        </w:rPr>
        <w:t>环境标志</w:t>
      </w:r>
      <w:r>
        <w:rPr>
          <w:rFonts w:ascii="宋体" w:hAnsi="宋体" w:hint="eastAsia"/>
          <w:spacing w:val="4"/>
          <w:sz w:val="24"/>
        </w:rPr>
        <w:t>产品以财政部环境保护部关于调整公布最新一期环境标志产品政府采购清单所列产品为准。</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1</w:t>
      </w:r>
      <w:r>
        <w:rPr>
          <w:rFonts w:ascii="宋体" w:hAnsi="宋体" w:hint="eastAsia"/>
          <w:spacing w:val="4"/>
          <w:sz w:val="24"/>
        </w:rPr>
        <w:t>.3.1</w:t>
      </w:r>
      <w:r>
        <w:rPr>
          <w:rFonts w:ascii="宋体" w:hAnsi="宋体" w:hint="eastAsia"/>
          <w:spacing w:val="4"/>
          <w:sz w:val="24"/>
        </w:rPr>
        <w:t>“节能产品政府采购清单”：符合政府采购优先采购政策的，所投产品属于</w:t>
      </w:r>
      <w:r>
        <w:rPr>
          <w:rFonts w:ascii="宋体" w:hAnsi="宋体" w:hint="eastAsia"/>
          <w:spacing w:val="4"/>
          <w:sz w:val="24"/>
        </w:rPr>
        <w:lastRenderedPageBreak/>
        <w:t>“节能产品政府采购清单”中品目的产品，需提供最新一期“节能产品政府采购清单”中</w:t>
      </w:r>
      <w:r>
        <w:rPr>
          <w:rFonts w:ascii="宋体" w:hAnsi="宋体" w:hint="eastAsia"/>
          <w:spacing w:val="4"/>
          <w:sz w:val="24"/>
        </w:rPr>
        <w:t>询价</w:t>
      </w:r>
      <w:r>
        <w:rPr>
          <w:rFonts w:ascii="宋体" w:hAnsi="宋体" w:hint="eastAsia"/>
          <w:spacing w:val="4"/>
          <w:sz w:val="24"/>
        </w:rPr>
        <w:t>产品所在清单页并加盖</w:t>
      </w:r>
      <w:r>
        <w:rPr>
          <w:rFonts w:ascii="宋体" w:hAnsi="宋体" w:hint="eastAsia"/>
          <w:spacing w:val="4"/>
          <w:sz w:val="24"/>
        </w:rPr>
        <w:t>供应商</w:t>
      </w:r>
      <w:r>
        <w:rPr>
          <w:rFonts w:ascii="宋体" w:hAnsi="宋体" w:hint="eastAsia"/>
          <w:spacing w:val="4"/>
          <w:sz w:val="24"/>
        </w:rPr>
        <w:t>公章。该清单可在中国政府采购网（</w:t>
      </w:r>
      <w:hyperlink r:id="rId16" w:history="1">
        <w:r>
          <w:rPr>
            <w:rFonts w:ascii="宋体" w:hAnsi="宋体" w:hint="eastAsia"/>
            <w:spacing w:val="4"/>
            <w:sz w:val="24"/>
          </w:rPr>
          <w:t>http://www.ccgp.gov.cn/</w:t>
        </w:r>
      </w:hyperlink>
      <w:r>
        <w:rPr>
          <w:rFonts w:ascii="宋体" w:hAnsi="宋体" w:hint="eastAsia"/>
          <w:spacing w:val="4"/>
          <w:sz w:val="24"/>
        </w:rPr>
        <w:t>）上查找。</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1</w:t>
      </w:r>
      <w:r>
        <w:rPr>
          <w:rFonts w:ascii="宋体" w:hAnsi="宋体" w:hint="eastAsia"/>
          <w:spacing w:val="4"/>
          <w:sz w:val="24"/>
        </w:rPr>
        <w:t>.3.</w:t>
      </w:r>
      <w:r>
        <w:rPr>
          <w:rFonts w:ascii="宋体" w:hAnsi="宋体" w:hint="eastAsia"/>
          <w:spacing w:val="4"/>
          <w:sz w:val="24"/>
        </w:rPr>
        <w:t xml:space="preserve">2 </w:t>
      </w:r>
      <w:r>
        <w:rPr>
          <w:rFonts w:ascii="宋体" w:hAnsi="宋体" w:hint="eastAsia"/>
          <w:spacing w:val="4"/>
          <w:sz w:val="24"/>
        </w:rPr>
        <w:t>“环境标志产品政府采购清单”：所投产品属于“环境标志产品政府采购清单”中品目的产品，需提供最新一期“环境标志产品政府采购清单”中</w:t>
      </w:r>
      <w:r>
        <w:rPr>
          <w:rFonts w:ascii="宋体" w:hAnsi="宋体" w:hint="eastAsia"/>
          <w:spacing w:val="4"/>
          <w:sz w:val="24"/>
        </w:rPr>
        <w:t>询价</w:t>
      </w:r>
      <w:r>
        <w:rPr>
          <w:rFonts w:ascii="宋体" w:hAnsi="宋体" w:hint="eastAsia"/>
          <w:spacing w:val="4"/>
          <w:sz w:val="24"/>
        </w:rPr>
        <w:t>产品所在清单页并加盖</w:t>
      </w:r>
      <w:r>
        <w:rPr>
          <w:rFonts w:ascii="宋体" w:hAnsi="宋体" w:hint="eastAsia"/>
          <w:spacing w:val="4"/>
          <w:sz w:val="24"/>
        </w:rPr>
        <w:t>供应商</w:t>
      </w:r>
      <w:r>
        <w:rPr>
          <w:rFonts w:ascii="宋体" w:hAnsi="宋体" w:hint="eastAsia"/>
          <w:spacing w:val="4"/>
          <w:sz w:val="24"/>
        </w:rPr>
        <w:t>公章。该清单可在中国政府采购网（</w:t>
      </w:r>
      <w:hyperlink r:id="rId17" w:history="1">
        <w:r>
          <w:rPr>
            <w:rFonts w:ascii="宋体" w:hAnsi="宋体" w:hint="eastAsia"/>
            <w:spacing w:val="4"/>
            <w:sz w:val="24"/>
          </w:rPr>
          <w:t>http://www.ccgp.gov.cn/</w:t>
        </w:r>
      </w:hyperlink>
      <w:r>
        <w:rPr>
          <w:rFonts w:ascii="宋体" w:hAnsi="宋体" w:hint="eastAsia"/>
          <w:spacing w:val="4"/>
          <w:sz w:val="24"/>
        </w:rPr>
        <w:t>）上查找。</w:t>
      </w:r>
    </w:p>
    <w:p w:rsidR="00A77D32" w:rsidRDefault="00B25789">
      <w:pPr>
        <w:spacing w:line="520" w:lineRule="exact"/>
        <w:rPr>
          <w:rFonts w:ascii="宋体" w:hAnsi="宋体"/>
          <w:spacing w:val="4"/>
          <w:sz w:val="24"/>
        </w:rPr>
      </w:pPr>
      <w:r>
        <w:rPr>
          <w:rFonts w:ascii="宋体" w:hAnsi="宋体" w:hint="eastAsia"/>
          <w:spacing w:val="4"/>
          <w:sz w:val="24"/>
        </w:rPr>
        <w:t xml:space="preserve">   </w:t>
      </w:r>
      <w:r>
        <w:rPr>
          <w:rFonts w:ascii="宋体" w:hAnsi="宋体" w:hint="eastAsia"/>
          <w:spacing w:val="4"/>
          <w:sz w:val="24"/>
        </w:rPr>
        <w:t xml:space="preserve"> 1.4</w:t>
      </w:r>
      <w:r>
        <w:rPr>
          <w:rFonts w:ascii="宋体" w:hAnsi="宋体" w:hint="eastAsia"/>
          <w:spacing w:val="4"/>
          <w:sz w:val="24"/>
        </w:rPr>
        <w:t>监狱企业参加政府采购活动时，应当提供由省级以上监狱管理局、戒毒管理局</w:t>
      </w:r>
      <w:r>
        <w:rPr>
          <w:rFonts w:ascii="宋体" w:hAnsi="宋体" w:hint="eastAsia"/>
          <w:spacing w:val="4"/>
          <w:sz w:val="24"/>
        </w:rPr>
        <w:t>(</w:t>
      </w:r>
      <w:r>
        <w:rPr>
          <w:rFonts w:ascii="宋体" w:hAnsi="宋体" w:hint="eastAsia"/>
          <w:spacing w:val="4"/>
          <w:sz w:val="24"/>
        </w:rPr>
        <w:t>含新疆生产建设兵团</w:t>
      </w:r>
      <w:r>
        <w:rPr>
          <w:rFonts w:ascii="宋体" w:hAnsi="宋体" w:hint="eastAsia"/>
          <w:spacing w:val="4"/>
          <w:sz w:val="24"/>
        </w:rPr>
        <w:t>)</w:t>
      </w:r>
      <w:r>
        <w:rPr>
          <w:rFonts w:ascii="宋体" w:hAnsi="宋体" w:hint="eastAsia"/>
          <w:spacing w:val="4"/>
          <w:sz w:val="24"/>
        </w:rPr>
        <w:t>出具的属于监狱企业的证明文件</w:t>
      </w:r>
      <w:r>
        <w:rPr>
          <w:rFonts w:ascii="宋体" w:hAnsi="宋体" w:hint="eastAsia"/>
          <w:spacing w:val="4"/>
          <w:sz w:val="24"/>
        </w:rPr>
        <w:t>。监狱企业参加政府采购活动时，视同小型、微型企业。</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1.5</w:t>
      </w:r>
      <w:r>
        <w:rPr>
          <w:rFonts w:ascii="宋体" w:hAnsi="宋体" w:hint="eastAsia"/>
          <w:spacing w:val="4"/>
          <w:sz w:val="24"/>
        </w:rPr>
        <w:t>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rsidR="00A77D32" w:rsidRDefault="00B25789">
      <w:pPr>
        <w:spacing w:line="520" w:lineRule="exact"/>
        <w:ind w:firstLineChars="200" w:firstLine="498"/>
        <w:rPr>
          <w:rFonts w:ascii="宋体" w:hAnsi="宋体"/>
          <w:b/>
          <w:spacing w:val="4"/>
          <w:sz w:val="24"/>
        </w:rPr>
      </w:pPr>
      <w:r>
        <w:rPr>
          <w:rFonts w:ascii="宋体" w:hAnsi="宋体" w:hint="eastAsia"/>
          <w:b/>
          <w:spacing w:val="4"/>
          <w:sz w:val="24"/>
        </w:rPr>
        <w:t>2</w:t>
      </w:r>
      <w:r>
        <w:rPr>
          <w:rFonts w:ascii="宋体" w:hAnsi="宋体" w:hint="eastAsia"/>
          <w:b/>
          <w:spacing w:val="4"/>
          <w:sz w:val="24"/>
        </w:rPr>
        <w:t>、政策性扣减方式：</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2.1</w:t>
      </w:r>
      <w:r>
        <w:rPr>
          <w:rFonts w:ascii="宋体" w:hAnsi="宋体" w:hint="eastAsia"/>
          <w:spacing w:val="4"/>
          <w:sz w:val="24"/>
        </w:rPr>
        <w:t>供应商为非联合体参与</w:t>
      </w:r>
      <w:r>
        <w:rPr>
          <w:rFonts w:ascii="宋体" w:hAnsi="宋体" w:hint="eastAsia"/>
          <w:spacing w:val="4"/>
          <w:sz w:val="24"/>
        </w:rPr>
        <w:t>询价</w:t>
      </w:r>
      <w:r>
        <w:rPr>
          <w:rFonts w:ascii="宋体" w:hAnsi="宋体" w:hint="eastAsia"/>
          <w:spacing w:val="4"/>
          <w:sz w:val="24"/>
        </w:rPr>
        <w:t>的情况：</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2.1.1</w:t>
      </w:r>
      <w:r>
        <w:rPr>
          <w:rFonts w:ascii="宋体" w:hAnsi="宋体" w:hint="eastAsia"/>
          <w:spacing w:val="4"/>
          <w:sz w:val="24"/>
        </w:rPr>
        <w:t>在</w:t>
      </w:r>
      <w:r>
        <w:rPr>
          <w:rFonts w:ascii="宋体" w:hAnsi="宋体" w:hint="eastAsia"/>
          <w:spacing w:val="4"/>
          <w:sz w:val="24"/>
        </w:rPr>
        <w:t>询价报价</w:t>
      </w:r>
      <w:r>
        <w:rPr>
          <w:rFonts w:ascii="宋体" w:hAnsi="宋体" w:hint="eastAsia"/>
          <w:spacing w:val="4"/>
          <w:sz w:val="24"/>
        </w:rPr>
        <w:t>的基础上，小型企业或达到小型企业划分标准的监狱企业</w:t>
      </w:r>
      <w:r>
        <w:rPr>
          <w:rFonts w:ascii="宋体" w:hAnsi="宋体" w:hint="eastAsia"/>
          <w:spacing w:val="4"/>
          <w:sz w:val="24"/>
        </w:rPr>
        <w:t>（或残疾人福利性单位）</w:t>
      </w:r>
      <w:r>
        <w:rPr>
          <w:rFonts w:ascii="宋体" w:hAnsi="宋体" w:hint="eastAsia"/>
          <w:spacing w:val="4"/>
          <w:sz w:val="24"/>
        </w:rPr>
        <w:t>，按“</w:t>
      </w:r>
      <w:r>
        <w:rPr>
          <w:rFonts w:ascii="宋体" w:hAnsi="宋体" w:hint="eastAsia"/>
          <w:spacing w:val="4"/>
          <w:sz w:val="24"/>
        </w:rPr>
        <w:t>询价报价</w:t>
      </w:r>
      <w:r>
        <w:rPr>
          <w:rFonts w:ascii="宋体" w:hAnsi="宋体" w:hint="eastAsia"/>
          <w:spacing w:val="4"/>
          <w:sz w:val="24"/>
        </w:rPr>
        <w:t>×</w:t>
      </w:r>
      <w:r>
        <w:rPr>
          <w:rFonts w:ascii="宋体" w:hAnsi="宋体" w:hint="eastAsia"/>
          <w:spacing w:val="4"/>
          <w:sz w:val="24"/>
        </w:rPr>
        <w:t>6%</w:t>
      </w:r>
      <w:r>
        <w:rPr>
          <w:rFonts w:ascii="宋体" w:hAnsi="宋体" w:hint="eastAsia"/>
          <w:spacing w:val="4"/>
          <w:sz w:val="24"/>
        </w:rPr>
        <w:t>”进行扣减；</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2.1.2</w:t>
      </w:r>
      <w:r>
        <w:rPr>
          <w:rFonts w:ascii="宋体" w:hAnsi="宋体" w:hint="eastAsia"/>
          <w:spacing w:val="4"/>
          <w:sz w:val="24"/>
        </w:rPr>
        <w:t>在</w:t>
      </w:r>
      <w:r>
        <w:rPr>
          <w:rFonts w:ascii="宋体" w:hAnsi="宋体" w:hint="eastAsia"/>
          <w:spacing w:val="4"/>
          <w:sz w:val="24"/>
        </w:rPr>
        <w:t>询价报价</w:t>
      </w:r>
      <w:r>
        <w:rPr>
          <w:rFonts w:ascii="宋体" w:hAnsi="宋体" w:hint="eastAsia"/>
          <w:spacing w:val="4"/>
          <w:sz w:val="24"/>
        </w:rPr>
        <w:t>的基础上，注册资</w:t>
      </w:r>
      <w:r>
        <w:rPr>
          <w:rFonts w:ascii="宋体" w:hAnsi="宋体" w:hint="eastAsia"/>
          <w:spacing w:val="4"/>
          <w:sz w:val="24"/>
        </w:rPr>
        <w:t>金在十五万元以上的微型企业或注册资金在十五万元以上达到微型企业划分标准的监狱企业</w:t>
      </w:r>
      <w:r>
        <w:rPr>
          <w:rFonts w:ascii="宋体" w:hAnsi="宋体" w:hint="eastAsia"/>
          <w:spacing w:val="4"/>
          <w:sz w:val="24"/>
        </w:rPr>
        <w:t>（或残疾人福利性单位）</w:t>
      </w:r>
      <w:r>
        <w:rPr>
          <w:rFonts w:ascii="宋体" w:hAnsi="宋体" w:hint="eastAsia"/>
          <w:spacing w:val="4"/>
          <w:sz w:val="24"/>
        </w:rPr>
        <w:t>，按“</w:t>
      </w:r>
      <w:r>
        <w:rPr>
          <w:rFonts w:ascii="宋体" w:hAnsi="宋体" w:hint="eastAsia"/>
          <w:spacing w:val="4"/>
          <w:sz w:val="24"/>
        </w:rPr>
        <w:t>询价报价</w:t>
      </w:r>
      <w:r>
        <w:rPr>
          <w:rFonts w:ascii="宋体" w:hAnsi="宋体" w:hint="eastAsia"/>
          <w:spacing w:val="4"/>
          <w:sz w:val="24"/>
        </w:rPr>
        <w:t>×</w:t>
      </w:r>
      <w:r>
        <w:rPr>
          <w:rFonts w:ascii="宋体" w:hAnsi="宋体" w:hint="eastAsia"/>
          <w:spacing w:val="4"/>
          <w:sz w:val="24"/>
        </w:rPr>
        <w:t>8%</w:t>
      </w:r>
      <w:r>
        <w:rPr>
          <w:rFonts w:ascii="宋体" w:hAnsi="宋体" w:hint="eastAsia"/>
          <w:spacing w:val="4"/>
          <w:sz w:val="24"/>
        </w:rPr>
        <w:t>”进行扣减；</w:t>
      </w:r>
    </w:p>
    <w:p w:rsidR="00A77D32" w:rsidRDefault="00B25789">
      <w:pPr>
        <w:spacing w:line="520" w:lineRule="exact"/>
        <w:ind w:firstLineChars="200" w:firstLine="496"/>
        <w:rPr>
          <w:rFonts w:ascii="宋体" w:hAnsi="宋体"/>
          <w:spacing w:val="4"/>
          <w:sz w:val="24"/>
        </w:rPr>
      </w:pPr>
      <w:r>
        <w:rPr>
          <w:rFonts w:ascii="宋体" w:hAnsi="宋体" w:hint="eastAsia"/>
          <w:spacing w:val="4"/>
          <w:sz w:val="24"/>
        </w:rPr>
        <w:t>2.1.3</w:t>
      </w:r>
      <w:r>
        <w:rPr>
          <w:rFonts w:ascii="宋体" w:hAnsi="宋体" w:hint="eastAsia"/>
          <w:spacing w:val="4"/>
          <w:sz w:val="24"/>
        </w:rPr>
        <w:t>在</w:t>
      </w:r>
      <w:r>
        <w:rPr>
          <w:rFonts w:ascii="宋体" w:hAnsi="宋体" w:hint="eastAsia"/>
          <w:spacing w:val="4"/>
          <w:sz w:val="24"/>
        </w:rPr>
        <w:t>询价报价</w:t>
      </w:r>
      <w:r>
        <w:rPr>
          <w:rFonts w:ascii="宋体" w:hAnsi="宋体" w:hint="eastAsia"/>
          <w:spacing w:val="4"/>
          <w:sz w:val="24"/>
        </w:rPr>
        <w:t>的基础上，注册资金在十五万元以下的微型企业或注册资金在十五万元以下达到微型企业划分标准的监狱企业</w:t>
      </w:r>
      <w:r>
        <w:rPr>
          <w:rFonts w:ascii="宋体" w:hAnsi="宋体" w:hint="eastAsia"/>
          <w:spacing w:val="4"/>
          <w:sz w:val="24"/>
        </w:rPr>
        <w:t>（或残疾人福利性单位）</w:t>
      </w:r>
      <w:r>
        <w:rPr>
          <w:rFonts w:ascii="宋体" w:hAnsi="宋体" w:hint="eastAsia"/>
          <w:spacing w:val="4"/>
          <w:sz w:val="24"/>
        </w:rPr>
        <w:t>，按“</w:t>
      </w:r>
      <w:r>
        <w:rPr>
          <w:rFonts w:ascii="宋体" w:hAnsi="宋体" w:hint="eastAsia"/>
          <w:spacing w:val="4"/>
          <w:sz w:val="24"/>
        </w:rPr>
        <w:t>询价报价</w:t>
      </w:r>
      <w:r>
        <w:rPr>
          <w:rFonts w:ascii="宋体" w:hAnsi="宋体" w:hint="eastAsia"/>
          <w:spacing w:val="4"/>
          <w:sz w:val="24"/>
        </w:rPr>
        <w:t>×</w:t>
      </w:r>
      <w:r>
        <w:rPr>
          <w:rFonts w:ascii="宋体" w:hAnsi="宋体" w:hint="eastAsia"/>
          <w:spacing w:val="4"/>
          <w:sz w:val="24"/>
        </w:rPr>
        <w:t>10%</w:t>
      </w:r>
      <w:r>
        <w:rPr>
          <w:rFonts w:ascii="宋体" w:hAnsi="宋体" w:hint="eastAsia"/>
          <w:spacing w:val="4"/>
          <w:sz w:val="24"/>
        </w:rPr>
        <w:t>”进行扣减。</w:t>
      </w:r>
    </w:p>
    <w:p w:rsidR="00A77D32" w:rsidRDefault="00B25789">
      <w:pPr>
        <w:spacing w:line="500" w:lineRule="exact"/>
        <w:ind w:firstLineChars="200" w:firstLine="496"/>
        <w:rPr>
          <w:rFonts w:ascii="宋体" w:hAnsi="宋体"/>
          <w:spacing w:val="4"/>
          <w:sz w:val="24"/>
        </w:rPr>
      </w:pPr>
      <w:r>
        <w:rPr>
          <w:rFonts w:ascii="宋体" w:hAnsi="宋体" w:hint="eastAsia"/>
          <w:spacing w:val="4"/>
          <w:sz w:val="24"/>
        </w:rPr>
        <w:t>2.2</w:t>
      </w:r>
      <w:r>
        <w:rPr>
          <w:rFonts w:ascii="宋体" w:hAnsi="宋体" w:hint="eastAsia"/>
          <w:spacing w:val="4"/>
          <w:sz w:val="24"/>
        </w:rPr>
        <w:t>供应商为联合体参与</w:t>
      </w:r>
      <w:r>
        <w:rPr>
          <w:rFonts w:ascii="宋体" w:hAnsi="宋体" w:hint="eastAsia"/>
          <w:spacing w:val="4"/>
          <w:sz w:val="24"/>
        </w:rPr>
        <w:t>询价</w:t>
      </w:r>
      <w:r>
        <w:rPr>
          <w:rFonts w:ascii="宋体" w:hAnsi="宋体" w:hint="eastAsia"/>
          <w:spacing w:val="4"/>
          <w:sz w:val="24"/>
        </w:rPr>
        <w:t>且联合协议中约定小型或微型企业的协议合同金额占到联合体协议合同总金额</w:t>
      </w:r>
      <w:r>
        <w:rPr>
          <w:rFonts w:ascii="宋体" w:hAnsi="宋体" w:hint="eastAsia"/>
          <w:spacing w:val="4"/>
          <w:sz w:val="24"/>
        </w:rPr>
        <w:t>30</w:t>
      </w:r>
      <w:r>
        <w:rPr>
          <w:rFonts w:ascii="宋体" w:hAnsi="宋体" w:hint="eastAsia"/>
          <w:spacing w:val="4"/>
          <w:sz w:val="24"/>
        </w:rPr>
        <w:t>％以上的情况：</w:t>
      </w:r>
    </w:p>
    <w:p w:rsidR="00A77D32" w:rsidRDefault="00B25789">
      <w:pPr>
        <w:spacing w:line="500" w:lineRule="exact"/>
        <w:ind w:firstLineChars="200" w:firstLine="496"/>
        <w:rPr>
          <w:rFonts w:ascii="宋体" w:hAnsi="宋体"/>
          <w:spacing w:val="4"/>
          <w:sz w:val="24"/>
        </w:rPr>
      </w:pPr>
      <w:r>
        <w:rPr>
          <w:rFonts w:ascii="宋体" w:hAnsi="宋体" w:hint="eastAsia"/>
          <w:spacing w:val="4"/>
          <w:sz w:val="24"/>
        </w:rPr>
        <w:lastRenderedPageBreak/>
        <w:t>2.2.1</w:t>
      </w:r>
      <w:r>
        <w:rPr>
          <w:rFonts w:ascii="宋体" w:hAnsi="宋体" w:hint="eastAsia"/>
          <w:spacing w:val="4"/>
          <w:sz w:val="24"/>
        </w:rPr>
        <w:t>在</w:t>
      </w:r>
      <w:r>
        <w:rPr>
          <w:rFonts w:ascii="宋体" w:hAnsi="宋体" w:hint="eastAsia"/>
          <w:spacing w:val="4"/>
          <w:sz w:val="24"/>
        </w:rPr>
        <w:t>询价报价</w:t>
      </w:r>
      <w:r>
        <w:rPr>
          <w:rFonts w:ascii="宋体" w:hAnsi="宋体" w:hint="eastAsia"/>
          <w:spacing w:val="4"/>
          <w:sz w:val="24"/>
        </w:rPr>
        <w:t>的基础上，与小型企业或达到小型企业划分标准的监狱企业</w:t>
      </w:r>
      <w:r>
        <w:rPr>
          <w:rFonts w:ascii="宋体" w:hAnsi="宋体" w:hint="eastAsia"/>
          <w:spacing w:val="4"/>
          <w:sz w:val="24"/>
        </w:rPr>
        <w:t>（或残疾人福利性单位）</w:t>
      </w:r>
      <w:r>
        <w:rPr>
          <w:rFonts w:ascii="宋体" w:hAnsi="宋体" w:hint="eastAsia"/>
          <w:spacing w:val="4"/>
          <w:sz w:val="24"/>
        </w:rPr>
        <w:t>联合的，按“</w:t>
      </w:r>
      <w:r>
        <w:rPr>
          <w:rFonts w:ascii="宋体" w:hAnsi="宋体" w:hint="eastAsia"/>
          <w:spacing w:val="4"/>
          <w:sz w:val="24"/>
        </w:rPr>
        <w:t>询价报价</w:t>
      </w:r>
      <w:r>
        <w:rPr>
          <w:rFonts w:ascii="宋体" w:hAnsi="宋体" w:hint="eastAsia"/>
          <w:spacing w:val="4"/>
          <w:sz w:val="24"/>
        </w:rPr>
        <w:t>×</w:t>
      </w:r>
      <w:r>
        <w:rPr>
          <w:rFonts w:ascii="宋体" w:hAnsi="宋体" w:hint="eastAsia"/>
          <w:spacing w:val="4"/>
          <w:sz w:val="24"/>
        </w:rPr>
        <w:t>2%</w:t>
      </w:r>
      <w:r>
        <w:rPr>
          <w:rFonts w:ascii="宋体" w:hAnsi="宋体" w:hint="eastAsia"/>
          <w:spacing w:val="4"/>
          <w:sz w:val="24"/>
        </w:rPr>
        <w:t>”进行扣减；</w:t>
      </w:r>
    </w:p>
    <w:p w:rsidR="00A77D32" w:rsidRDefault="00B25789">
      <w:pPr>
        <w:spacing w:line="500" w:lineRule="exact"/>
        <w:ind w:firstLineChars="200" w:firstLine="496"/>
        <w:rPr>
          <w:rFonts w:ascii="宋体" w:hAnsi="宋体"/>
          <w:spacing w:val="4"/>
          <w:sz w:val="24"/>
        </w:rPr>
      </w:pPr>
      <w:r>
        <w:rPr>
          <w:rFonts w:ascii="宋体" w:hAnsi="宋体" w:hint="eastAsia"/>
          <w:spacing w:val="4"/>
          <w:sz w:val="24"/>
        </w:rPr>
        <w:t>2.2.2</w:t>
      </w:r>
      <w:r>
        <w:rPr>
          <w:rFonts w:ascii="宋体" w:hAnsi="宋体" w:hint="eastAsia"/>
          <w:spacing w:val="4"/>
          <w:sz w:val="24"/>
        </w:rPr>
        <w:t>在</w:t>
      </w:r>
      <w:r>
        <w:rPr>
          <w:rFonts w:ascii="宋体" w:hAnsi="宋体" w:hint="eastAsia"/>
          <w:spacing w:val="4"/>
          <w:sz w:val="24"/>
        </w:rPr>
        <w:t>询价报价</w:t>
      </w:r>
      <w:r>
        <w:rPr>
          <w:rFonts w:ascii="宋体" w:hAnsi="宋体" w:hint="eastAsia"/>
          <w:spacing w:val="4"/>
          <w:sz w:val="24"/>
        </w:rPr>
        <w:t>的基础上，与微型企业</w:t>
      </w:r>
      <w:r>
        <w:rPr>
          <w:rFonts w:ascii="宋体" w:hAnsi="宋体" w:hint="eastAsia"/>
          <w:spacing w:val="4"/>
          <w:sz w:val="24"/>
        </w:rPr>
        <w:t>或</w:t>
      </w:r>
      <w:r>
        <w:rPr>
          <w:rFonts w:ascii="宋体" w:hAnsi="宋体" w:hint="eastAsia"/>
          <w:spacing w:val="4"/>
          <w:sz w:val="24"/>
        </w:rPr>
        <w:t>达到微型企业划分标准的监狱企业</w:t>
      </w:r>
      <w:r>
        <w:rPr>
          <w:rFonts w:ascii="宋体" w:hAnsi="宋体" w:hint="eastAsia"/>
          <w:spacing w:val="4"/>
          <w:sz w:val="24"/>
        </w:rPr>
        <w:t>（或残疾人福利性单位）</w:t>
      </w:r>
      <w:r>
        <w:rPr>
          <w:rFonts w:ascii="宋体" w:hAnsi="宋体" w:hint="eastAsia"/>
          <w:spacing w:val="4"/>
          <w:sz w:val="24"/>
        </w:rPr>
        <w:t>联合的，按“</w:t>
      </w:r>
      <w:r>
        <w:rPr>
          <w:rFonts w:ascii="宋体" w:hAnsi="宋体" w:hint="eastAsia"/>
          <w:spacing w:val="4"/>
          <w:sz w:val="24"/>
        </w:rPr>
        <w:t>询价报价</w:t>
      </w:r>
      <w:r>
        <w:rPr>
          <w:rFonts w:ascii="宋体" w:hAnsi="宋体" w:hint="eastAsia"/>
          <w:spacing w:val="4"/>
          <w:sz w:val="24"/>
        </w:rPr>
        <w:t>×</w:t>
      </w:r>
      <w:r>
        <w:rPr>
          <w:rFonts w:ascii="宋体" w:hAnsi="宋体" w:hint="eastAsia"/>
          <w:spacing w:val="4"/>
          <w:sz w:val="24"/>
        </w:rPr>
        <w:t>3%</w:t>
      </w:r>
      <w:r>
        <w:rPr>
          <w:rFonts w:ascii="宋体" w:hAnsi="宋体" w:hint="eastAsia"/>
          <w:spacing w:val="4"/>
          <w:sz w:val="24"/>
        </w:rPr>
        <w:t>”进行扣减。</w:t>
      </w:r>
    </w:p>
    <w:p w:rsidR="00A77D32" w:rsidRDefault="00B25789">
      <w:pPr>
        <w:spacing w:line="500" w:lineRule="exact"/>
        <w:ind w:firstLineChars="200" w:firstLine="496"/>
        <w:rPr>
          <w:rFonts w:ascii="宋体" w:hAnsi="宋体"/>
          <w:spacing w:val="4"/>
          <w:sz w:val="24"/>
        </w:rPr>
      </w:pPr>
      <w:r>
        <w:rPr>
          <w:rFonts w:ascii="宋体" w:hAnsi="宋体" w:hint="eastAsia"/>
          <w:spacing w:val="4"/>
          <w:sz w:val="24"/>
        </w:rPr>
        <w:t>2.2.3</w:t>
      </w:r>
      <w:r>
        <w:rPr>
          <w:rFonts w:ascii="宋体" w:hAnsi="宋体" w:hint="eastAsia"/>
          <w:spacing w:val="4"/>
          <w:sz w:val="24"/>
        </w:rPr>
        <w:t>在</w:t>
      </w:r>
      <w:r>
        <w:rPr>
          <w:rFonts w:ascii="宋体" w:hAnsi="宋体" w:hint="eastAsia"/>
          <w:spacing w:val="4"/>
          <w:sz w:val="24"/>
        </w:rPr>
        <w:t>询价报价</w:t>
      </w:r>
      <w:r>
        <w:rPr>
          <w:rFonts w:ascii="宋体" w:hAnsi="宋体" w:hint="eastAsia"/>
          <w:spacing w:val="4"/>
          <w:sz w:val="24"/>
        </w:rPr>
        <w:t>的基础上，同时与小型、微型企业或达到小型、微型企业划分标准的监狱企业</w:t>
      </w:r>
      <w:r>
        <w:rPr>
          <w:rFonts w:ascii="宋体" w:hAnsi="宋体" w:hint="eastAsia"/>
          <w:spacing w:val="4"/>
          <w:sz w:val="24"/>
        </w:rPr>
        <w:t>（或残疾人福利性单位）</w:t>
      </w:r>
      <w:r>
        <w:rPr>
          <w:rFonts w:ascii="宋体" w:hAnsi="宋体" w:hint="eastAsia"/>
          <w:spacing w:val="4"/>
          <w:sz w:val="24"/>
        </w:rPr>
        <w:t>组成两家以上的联合体的，仅按照“</w:t>
      </w:r>
      <w:r>
        <w:rPr>
          <w:rFonts w:ascii="宋体" w:hAnsi="宋体" w:hint="eastAsia"/>
          <w:spacing w:val="4"/>
          <w:sz w:val="24"/>
        </w:rPr>
        <w:t>询价报价</w:t>
      </w:r>
      <w:r>
        <w:rPr>
          <w:rFonts w:ascii="宋体" w:hAnsi="宋体" w:hint="eastAsia"/>
          <w:spacing w:val="4"/>
          <w:sz w:val="24"/>
        </w:rPr>
        <w:t>×</w:t>
      </w:r>
      <w:r>
        <w:rPr>
          <w:rFonts w:ascii="宋体" w:hAnsi="宋体" w:hint="eastAsia"/>
          <w:spacing w:val="4"/>
          <w:sz w:val="24"/>
        </w:rPr>
        <w:t>3%</w:t>
      </w:r>
      <w:r>
        <w:rPr>
          <w:rFonts w:ascii="宋体" w:hAnsi="宋体" w:hint="eastAsia"/>
          <w:spacing w:val="4"/>
          <w:sz w:val="24"/>
        </w:rPr>
        <w:t>”进行扣减。不累计扣减。</w:t>
      </w:r>
    </w:p>
    <w:p w:rsidR="00A77D32" w:rsidRDefault="00B25789">
      <w:pPr>
        <w:spacing w:line="500" w:lineRule="exact"/>
        <w:ind w:firstLineChars="200" w:firstLine="496"/>
        <w:rPr>
          <w:rFonts w:ascii="宋体" w:hAnsi="宋体"/>
          <w:spacing w:val="4"/>
          <w:sz w:val="24"/>
        </w:rPr>
      </w:pPr>
      <w:r>
        <w:rPr>
          <w:rFonts w:ascii="宋体" w:hAnsi="宋体" w:hint="eastAsia"/>
          <w:spacing w:val="4"/>
          <w:sz w:val="24"/>
        </w:rPr>
        <w:t>2.3</w:t>
      </w:r>
      <w:r>
        <w:rPr>
          <w:rFonts w:ascii="宋体" w:hAnsi="宋体" w:hint="eastAsia"/>
          <w:spacing w:val="4"/>
          <w:sz w:val="24"/>
        </w:rPr>
        <w:t>供应商</w:t>
      </w:r>
      <w:r>
        <w:rPr>
          <w:rFonts w:ascii="宋体" w:hAnsi="宋体" w:hint="eastAsia"/>
          <w:spacing w:val="4"/>
          <w:sz w:val="24"/>
        </w:rPr>
        <w:t>享受支持中小型企业发展政策优惠的，可以同时享受节能、环境标志产品优先采购政策。</w:t>
      </w:r>
    </w:p>
    <w:p w:rsidR="00A77D32" w:rsidRDefault="00B25789">
      <w:pPr>
        <w:spacing w:line="500" w:lineRule="exact"/>
        <w:ind w:firstLineChars="200" w:firstLine="496"/>
        <w:rPr>
          <w:rFonts w:ascii="宋体" w:hAnsi="宋体"/>
          <w:spacing w:val="4"/>
          <w:sz w:val="24"/>
        </w:rPr>
      </w:pPr>
      <w:r>
        <w:rPr>
          <w:rFonts w:ascii="宋体" w:hAnsi="宋体" w:hint="eastAsia"/>
          <w:spacing w:val="4"/>
          <w:sz w:val="24"/>
        </w:rPr>
        <w:t>2.3</w:t>
      </w:r>
      <w:r>
        <w:rPr>
          <w:rFonts w:ascii="宋体" w:hAnsi="宋体" w:hint="eastAsia"/>
          <w:spacing w:val="4"/>
          <w:sz w:val="24"/>
        </w:rPr>
        <w:t>单个</w:t>
      </w:r>
      <w:r>
        <w:rPr>
          <w:rFonts w:ascii="宋体" w:hAnsi="宋体" w:hint="eastAsia"/>
          <w:spacing w:val="4"/>
          <w:sz w:val="24"/>
        </w:rPr>
        <w:t>合同项</w:t>
      </w:r>
      <w:r>
        <w:rPr>
          <w:rFonts w:ascii="宋体" w:hAnsi="宋体" w:hint="eastAsia"/>
          <w:spacing w:val="4"/>
          <w:sz w:val="24"/>
        </w:rPr>
        <w:t>为单一产品的，所投产品为</w:t>
      </w:r>
      <w:r>
        <w:rPr>
          <w:rFonts w:ascii="宋体" w:hAnsi="宋体"/>
          <w:spacing w:val="4"/>
          <w:sz w:val="24"/>
        </w:rPr>
        <w:t>节</w:t>
      </w:r>
      <w:r>
        <w:rPr>
          <w:rFonts w:ascii="宋体" w:hAnsi="宋体"/>
          <w:spacing w:val="4"/>
          <w:sz w:val="24"/>
        </w:rPr>
        <w:t>能节能</w:t>
      </w:r>
      <w:r>
        <w:rPr>
          <w:rFonts w:ascii="宋体" w:hAnsi="宋体" w:hint="eastAsia"/>
          <w:spacing w:val="4"/>
          <w:sz w:val="24"/>
        </w:rPr>
        <w:t>、环境标志</w:t>
      </w:r>
      <w:r>
        <w:rPr>
          <w:rFonts w:ascii="宋体" w:hAnsi="宋体"/>
          <w:spacing w:val="4"/>
          <w:sz w:val="24"/>
        </w:rPr>
        <w:t>产品</w:t>
      </w:r>
      <w:r>
        <w:rPr>
          <w:rFonts w:ascii="宋体" w:hAnsi="宋体" w:hint="eastAsia"/>
          <w:spacing w:val="4"/>
          <w:sz w:val="24"/>
        </w:rPr>
        <w:t>的在</w:t>
      </w:r>
      <w:r>
        <w:rPr>
          <w:rFonts w:ascii="宋体" w:hAnsi="宋体" w:hint="eastAsia"/>
          <w:spacing w:val="4"/>
          <w:sz w:val="24"/>
        </w:rPr>
        <w:t>询价报价</w:t>
      </w:r>
      <w:r>
        <w:rPr>
          <w:rFonts w:ascii="宋体" w:hAnsi="宋体" w:hint="eastAsia"/>
          <w:spacing w:val="4"/>
          <w:sz w:val="24"/>
        </w:rPr>
        <w:t>的基础上，按“</w:t>
      </w:r>
      <w:r>
        <w:rPr>
          <w:rFonts w:ascii="宋体" w:hAnsi="宋体" w:hint="eastAsia"/>
          <w:spacing w:val="4"/>
          <w:sz w:val="24"/>
        </w:rPr>
        <w:t>询价报价</w:t>
      </w:r>
      <w:r>
        <w:rPr>
          <w:rFonts w:ascii="宋体" w:hAnsi="宋体" w:hint="eastAsia"/>
          <w:spacing w:val="4"/>
          <w:sz w:val="24"/>
        </w:rPr>
        <w:t>×</w:t>
      </w:r>
      <w:r>
        <w:rPr>
          <w:rFonts w:ascii="宋体" w:hAnsi="宋体" w:hint="eastAsia"/>
          <w:spacing w:val="4"/>
          <w:sz w:val="24"/>
        </w:rPr>
        <w:t>6%</w:t>
      </w:r>
      <w:r>
        <w:rPr>
          <w:rFonts w:ascii="宋体" w:hAnsi="宋体" w:hint="eastAsia"/>
          <w:spacing w:val="4"/>
          <w:sz w:val="24"/>
        </w:rPr>
        <w:t>”进行扣减；</w:t>
      </w:r>
    </w:p>
    <w:p w:rsidR="00A77D32" w:rsidRDefault="00B25789">
      <w:pPr>
        <w:spacing w:line="500" w:lineRule="exact"/>
        <w:ind w:firstLineChars="200" w:firstLine="496"/>
        <w:rPr>
          <w:rFonts w:ascii="宋体" w:hAnsi="宋体"/>
          <w:spacing w:val="4"/>
          <w:sz w:val="24"/>
        </w:rPr>
      </w:pPr>
      <w:r>
        <w:rPr>
          <w:rFonts w:ascii="宋体" w:hAnsi="宋体" w:hint="eastAsia"/>
          <w:spacing w:val="4"/>
          <w:sz w:val="24"/>
        </w:rPr>
        <w:t>2.4</w:t>
      </w:r>
      <w:r>
        <w:rPr>
          <w:rFonts w:ascii="宋体" w:hAnsi="宋体" w:hint="eastAsia"/>
          <w:spacing w:val="4"/>
          <w:sz w:val="24"/>
        </w:rPr>
        <w:t>单个</w:t>
      </w:r>
      <w:r>
        <w:rPr>
          <w:rFonts w:ascii="宋体" w:hAnsi="宋体" w:hint="eastAsia"/>
          <w:spacing w:val="4"/>
          <w:sz w:val="24"/>
        </w:rPr>
        <w:t>合同项</w:t>
      </w:r>
      <w:r>
        <w:rPr>
          <w:rFonts w:ascii="宋体" w:hAnsi="宋体" w:hint="eastAsia"/>
          <w:spacing w:val="4"/>
          <w:sz w:val="24"/>
        </w:rPr>
        <w:t>为多种产品的，所投产品为节能</w:t>
      </w:r>
      <w:r>
        <w:rPr>
          <w:rFonts w:ascii="宋体" w:hAnsi="宋体" w:hint="eastAsia"/>
          <w:spacing w:val="4"/>
          <w:sz w:val="24"/>
        </w:rPr>
        <w:t>、环境标志</w:t>
      </w:r>
      <w:r>
        <w:rPr>
          <w:rFonts w:ascii="宋体" w:hAnsi="宋体"/>
          <w:spacing w:val="4"/>
          <w:sz w:val="24"/>
        </w:rPr>
        <w:t>产品</w:t>
      </w:r>
      <w:r>
        <w:rPr>
          <w:rFonts w:ascii="宋体" w:hAnsi="宋体" w:hint="eastAsia"/>
          <w:spacing w:val="4"/>
          <w:sz w:val="24"/>
        </w:rPr>
        <w:t>报价占到总报价</w:t>
      </w:r>
      <w:r>
        <w:rPr>
          <w:rFonts w:ascii="宋体" w:hAnsi="宋体" w:hint="eastAsia"/>
          <w:spacing w:val="4"/>
          <w:sz w:val="24"/>
        </w:rPr>
        <w:t>30</w:t>
      </w:r>
      <w:r>
        <w:rPr>
          <w:rFonts w:ascii="宋体" w:hAnsi="宋体" w:hint="eastAsia"/>
          <w:spacing w:val="4"/>
          <w:sz w:val="24"/>
        </w:rPr>
        <w:t>％以上的，在</w:t>
      </w:r>
      <w:r>
        <w:rPr>
          <w:rFonts w:ascii="宋体" w:hAnsi="宋体" w:hint="eastAsia"/>
          <w:spacing w:val="4"/>
          <w:sz w:val="24"/>
        </w:rPr>
        <w:t>询价报价</w:t>
      </w:r>
      <w:r>
        <w:rPr>
          <w:rFonts w:ascii="宋体" w:hAnsi="宋体" w:hint="eastAsia"/>
          <w:spacing w:val="4"/>
          <w:sz w:val="24"/>
        </w:rPr>
        <w:t>的基础上，按“</w:t>
      </w:r>
      <w:r>
        <w:rPr>
          <w:rFonts w:ascii="宋体" w:hAnsi="宋体" w:hint="eastAsia"/>
          <w:spacing w:val="4"/>
          <w:sz w:val="24"/>
        </w:rPr>
        <w:t>询价报价</w:t>
      </w:r>
      <w:r>
        <w:rPr>
          <w:rFonts w:ascii="宋体" w:hAnsi="宋体" w:hint="eastAsia"/>
          <w:spacing w:val="4"/>
          <w:sz w:val="24"/>
        </w:rPr>
        <w:t>×</w:t>
      </w:r>
      <w:r>
        <w:rPr>
          <w:rFonts w:ascii="宋体" w:hAnsi="宋体" w:hint="eastAsia"/>
          <w:spacing w:val="4"/>
          <w:sz w:val="24"/>
        </w:rPr>
        <w:t>3%</w:t>
      </w:r>
      <w:r>
        <w:rPr>
          <w:rFonts w:ascii="宋体" w:hAnsi="宋体" w:hint="eastAsia"/>
          <w:spacing w:val="4"/>
          <w:sz w:val="24"/>
        </w:rPr>
        <w:t>”进行扣减；</w:t>
      </w:r>
      <w:r>
        <w:rPr>
          <w:rFonts w:ascii="宋体" w:hAnsi="宋体" w:hint="eastAsia"/>
          <w:spacing w:val="4"/>
          <w:sz w:val="24"/>
        </w:rPr>
        <w:t>在报价时须对此类产品单独分项报价，计算出小计及占总价的百分比，未提供节能、环境标志产品报价明细表及</w:t>
      </w:r>
      <w:r>
        <w:rPr>
          <w:rFonts w:ascii="宋体" w:hAnsi="宋体" w:hint="eastAsia"/>
          <w:spacing w:val="4"/>
          <w:sz w:val="24"/>
        </w:rPr>
        <w:t>1.3.1</w:t>
      </w:r>
      <w:r>
        <w:rPr>
          <w:rFonts w:ascii="宋体" w:hAnsi="宋体" w:hint="eastAsia"/>
          <w:spacing w:val="4"/>
          <w:sz w:val="24"/>
        </w:rPr>
        <w:t>和</w:t>
      </w:r>
      <w:r>
        <w:rPr>
          <w:rFonts w:ascii="宋体" w:hAnsi="宋体" w:hint="eastAsia"/>
          <w:spacing w:val="4"/>
          <w:sz w:val="24"/>
        </w:rPr>
        <w:t>1.3.2</w:t>
      </w:r>
      <w:r>
        <w:rPr>
          <w:rFonts w:ascii="宋体" w:hAnsi="宋体" w:hint="eastAsia"/>
          <w:spacing w:val="4"/>
          <w:sz w:val="24"/>
        </w:rPr>
        <w:t>条规定的证明材料，在评审时不享受政府采购优惠政策。</w:t>
      </w:r>
    </w:p>
    <w:p w:rsidR="00A77D32" w:rsidRDefault="00B25789">
      <w:pPr>
        <w:numPr>
          <w:ilvl w:val="0"/>
          <w:numId w:val="8"/>
        </w:numPr>
        <w:spacing w:line="500" w:lineRule="exact"/>
        <w:ind w:firstLineChars="200" w:firstLine="496"/>
        <w:rPr>
          <w:rFonts w:ascii="宋体" w:hAnsi="宋体"/>
          <w:spacing w:val="4"/>
          <w:sz w:val="24"/>
        </w:rPr>
      </w:pPr>
      <w:r>
        <w:rPr>
          <w:rFonts w:ascii="宋体" w:hAnsi="宋体" w:hint="eastAsia"/>
          <w:spacing w:val="4"/>
          <w:sz w:val="24"/>
        </w:rPr>
        <w:t>成交价格</w:t>
      </w:r>
      <w:r>
        <w:rPr>
          <w:rFonts w:ascii="宋体" w:hAnsi="宋体" w:hint="eastAsia"/>
          <w:spacing w:val="4"/>
          <w:sz w:val="24"/>
        </w:rPr>
        <w:t>=</w:t>
      </w:r>
      <w:r>
        <w:rPr>
          <w:rFonts w:ascii="宋体" w:hAnsi="宋体" w:hint="eastAsia"/>
          <w:spacing w:val="4"/>
          <w:sz w:val="24"/>
        </w:rPr>
        <w:t>成交供应商的</w:t>
      </w:r>
      <w:r>
        <w:rPr>
          <w:rFonts w:ascii="宋体" w:hAnsi="宋体" w:hint="eastAsia"/>
          <w:spacing w:val="4"/>
          <w:sz w:val="24"/>
        </w:rPr>
        <w:t>询价报价</w:t>
      </w:r>
      <w:r>
        <w:rPr>
          <w:rFonts w:ascii="宋体" w:hAnsi="宋体" w:hint="eastAsia"/>
          <w:spacing w:val="4"/>
          <w:sz w:val="24"/>
        </w:rPr>
        <w:t>。</w:t>
      </w:r>
    </w:p>
    <w:p w:rsidR="00A77D32" w:rsidRDefault="00B25789" w:rsidP="0089299F">
      <w:pPr>
        <w:spacing w:afterLines="50" w:line="560" w:lineRule="exact"/>
        <w:rPr>
          <w:rFonts w:ascii="Arial" w:hAnsi="Arial" w:cs="Verdana"/>
          <w:b/>
          <w:kern w:val="0"/>
          <w:sz w:val="24"/>
        </w:rPr>
      </w:pPr>
      <w:r>
        <w:rPr>
          <w:rFonts w:ascii="Arial" w:hAnsi="Arial" w:cs="Verdana" w:hint="eastAsia"/>
          <w:b/>
          <w:kern w:val="0"/>
          <w:sz w:val="24"/>
        </w:rPr>
        <w:t>三．评审程序</w:t>
      </w:r>
      <w:bookmarkEnd w:id="15"/>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t>按照初审、详评、推荐成交排序三个步骤进行评审。在上一步评审中被作无效响应处理者，不得进入下一步的评审。</w:t>
      </w:r>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t>1</w:t>
      </w:r>
      <w:r>
        <w:rPr>
          <w:rFonts w:ascii="宋体" w:eastAsia="宋体" w:hAnsi="宋体" w:hint="eastAsia"/>
          <w:b w:val="0"/>
          <w:spacing w:val="4"/>
          <w:sz w:val="24"/>
          <w:szCs w:val="24"/>
          <w:lang w:eastAsia="zh-CN"/>
        </w:rPr>
        <w:t>、</w:t>
      </w:r>
      <w:r>
        <w:rPr>
          <w:rFonts w:ascii="宋体" w:eastAsia="宋体" w:hAnsi="宋体" w:hint="eastAsia"/>
          <w:b w:val="0"/>
          <w:spacing w:val="4"/>
          <w:sz w:val="24"/>
          <w:szCs w:val="24"/>
          <w:lang w:eastAsia="zh-CN"/>
        </w:rPr>
        <w:t>询价响应文件初审</w:t>
      </w:r>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t>1.1</w:t>
      </w:r>
      <w:r>
        <w:rPr>
          <w:rFonts w:ascii="宋体" w:eastAsia="宋体" w:hAnsi="宋体" w:hint="eastAsia"/>
          <w:b w:val="0"/>
          <w:spacing w:val="4"/>
          <w:sz w:val="24"/>
          <w:szCs w:val="24"/>
          <w:lang w:eastAsia="zh-CN"/>
        </w:rPr>
        <w:t>资格性审查。询价小组将依据询价响应文件，按照询价文件第二章供应商须知所述资格要求进行资格性审查，如果供应商不满足询价文件所规定的资格要求或提供资格证明文件不全</w:t>
      </w:r>
      <w:r>
        <w:rPr>
          <w:rFonts w:ascii="宋体" w:eastAsia="宋体" w:hAnsi="宋体" w:hint="eastAsia"/>
          <w:b w:val="0"/>
          <w:spacing w:val="4"/>
          <w:sz w:val="24"/>
          <w:szCs w:val="24"/>
          <w:lang w:eastAsia="zh-CN"/>
        </w:rPr>
        <w:t>,</w:t>
      </w:r>
      <w:r>
        <w:rPr>
          <w:rFonts w:ascii="宋体" w:eastAsia="宋体" w:hAnsi="宋体" w:hint="eastAsia"/>
          <w:b w:val="0"/>
          <w:spacing w:val="4"/>
          <w:sz w:val="24"/>
          <w:szCs w:val="24"/>
          <w:lang w:eastAsia="zh-CN"/>
        </w:rPr>
        <w:t>将被视为未实质性响应询价文件。</w:t>
      </w:r>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t>1</w:t>
      </w:r>
      <w:r>
        <w:rPr>
          <w:rFonts w:ascii="宋体" w:eastAsia="宋体" w:hAnsi="宋体" w:hint="eastAsia"/>
          <w:b w:val="0"/>
          <w:spacing w:val="4"/>
          <w:sz w:val="24"/>
          <w:szCs w:val="24"/>
          <w:lang w:eastAsia="zh-CN"/>
        </w:rPr>
        <w:t>.2</w:t>
      </w:r>
      <w:r>
        <w:rPr>
          <w:rFonts w:ascii="宋体" w:eastAsia="宋体" w:hAnsi="宋体" w:hint="eastAsia"/>
          <w:b w:val="0"/>
          <w:spacing w:val="4"/>
          <w:sz w:val="24"/>
          <w:szCs w:val="24"/>
          <w:lang w:eastAsia="zh-CN"/>
        </w:rPr>
        <w:t>符合性审查。询价小组从询价响应文件的完整性、有效性和对询价文件的响应程度进行审查，以确定其是否对询价文件实质性内容作出响应。</w:t>
      </w:r>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lastRenderedPageBreak/>
        <w:t>1.2.1</w:t>
      </w:r>
      <w:r>
        <w:rPr>
          <w:rFonts w:ascii="宋体" w:eastAsia="宋体" w:hAnsi="宋体" w:hint="eastAsia"/>
          <w:b w:val="0"/>
          <w:spacing w:val="4"/>
          <w:sz w:val="24"/>
          <w:szCs w:val="24"/>
          <w:lang w:eastAsia="zh-CN"/>
        </w:rPr>
        <w:t>询价响应文件的完整性。询价响应文件构成是否有重大缺项，是否按照询价文件要求的格式编写询价响应文件。</w:t>
      </w:r>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t>1.2.2</w:t>
      </w:r>
      <w:r>
        <w:rPr>
          <w:rFonts w:ascii="宋体" w:eastAsia="宋体" w:hAnsi="宋体" w:hint="eastAsia"/>
          <w:b w:val="0"/>
          <w:spacing w:val="4"/>
          <w:sz w:val="24"/>
          <w:szCs w:val="24"/>
          <w:lang w:eastAsia="zh-CN"/>
        </w:rPr>
        <w:t>询价响应文件的有效性。询价响应文件的签署、加盖印章是否合格、有效；提供的各种证明文件、数据、资料是否真实、有效。</w:t>
      </w:r>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t>1.2.3</w:t>
      </w:r>
      <w:r>
        <w:rPr>
          <w:rFonts w:ascii="宋体" w:eastAsia="宋体" w:hAnsi="宋体" w:hint="eastAsia"/>
          <w:b w:val="0"/>
          <w:spacing w:val="4"/>
          <w:sz w:val="24"/>
          <w:szCs w:val="24"/>
          <w:lang w:eastAsia="zh-CN"/>
        </w:rPr>
        <w:t>询价</w:t>
      </w:r>
      <w:r>
        <w:rPr>
          <w:rFonts w:ascii="宋体" w:eastAsia="宋体" w:hAnsi="宋体" w:hint="eastAsia"/>
          <w:b w:val="0"/>
          <w:spacing w:val="4"/>
          <w:sz w:val="24"/>
          <w:szCs w:val="24"/>
          <w:lang w:eastAsia="zh-CN"/>
        </w:rPr>
        <w:t>响应文件的响应性。询价有效期是否符合询价文件要求；是否满足本次询价的特殊要求；询价方案是否有重大缺漏项；询价产品的技术规格是否有重大偏离；询价商务响应条款是否有重大偏离；对合同中规定的双方的权利和义务是否做出了实质性修改。</w:t>
      </w:r>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t>1.2.4</w:t>
      </w:r>
      <w:r>
        <w:rPr>
          <w:rFonts w:ascii="宋体" w:eastAsia="宋体" w:hAnsi="宋体" w:hint="eastAsia"/>
          <w:b w:val="0"/>
          <w:spacing w:val="4"/>
          <w:sz w:val="24"/>
          <w:szCs w:val="24"/>
          <w:lang w:eastAsia="zh-CN"/>
        </w:rPr>
        <w:t>报价是否超过采购预算。</w:t>
      </w:r>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t>2</w:t>
      </w:r>
      <w:r>
        <w:rPr>
          <w:rFonts w:ascii="宋体" w:eastAsia="宋体" w:hAnsi="宋体" w:hint="eastAsia"/>
          <w:b w:val="0"/>
          <w:spacing w:val="4"/>
          <w:sz w:val="24"/>
          <w:szCs w:val="24"/>
          <w:lang w:eastAsia="zh-CN"/>
        </w:rPr>
        <w:t>、</w:t>
      </w:r>
      <w:r>
        <w:rPr>
          <w:rFonts w:ascii="宋体" w:eastAsia="宋体" w:hAnsi="宋体" w:hint="eastAsia"/>
          <w:b w:val="0"/>
          <w:spacing w:val="4"/>
          <w:sz w:val="24"/>
          <w:szCs w:val="24"/>
          <w:lang w:eastAsia="zh-CN"/>
        </w:rPr>
        <w:t>询</w:t>
      </w:r>
      <w:r>
        <w:rPr>
          <w:rFonts w:ascii="宋体" w:eastAsia="宋体" w:hAnsi="宋体" w:hint="eastAsia"/>
          <w:b w:val="0"/>
          <w:spacing w:val="4"/>
          <w:sz w:val="24"/>
          <w:szCs w:val="24"/>
          <w:lang w:eastAsia="zh-CN"/>
        </w:rPr>
        <w:t>价响应文件的澄清</w:t>
      </w:r>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t>2.1</w:t>
      </w:r>
      <w:r>
        <w:rPr>
          <w:rFonts w:ascii="宋体" w:eastAsia="宋体" w:hAnsi="宋体" w:hint="eastAsia"/>
          <w:b w:val="0"/>
          <w:spacing w:val="4"/>
          <w:sz w:val="24"/>
          <w:szCs w:val="24"/>
          <w:lang w:eastAsia="zh-CN"/>
        </w:rPr>
        <w:t>询价小组发现供应商的报价明显低于其他询价报价、或明显低于市场价格，使得其询价报价可能低于其成本的，</w:t>
      </w:r>
      <w:r>
        <w:rPr>
          <w:rFonts w:ascii="宋体" w:eastAsia="宋体" w:hAnsi="宋体" w:hint="eastAsia"/>
          <w:b w:val="0"/>
          <w:spacing w:val="4"/>
          <w:sz w:val="24"/>
          <w:szCs w:val="24"/>
          <w:lang w:eastAsia="zh-CN"/>
        </w:rPr>
        <w:t>有可能影响产品质量或者不能诚信履约的，应当要求其在合理的时间内做出书面说明并提交相关证明材料。供应商不能证明其报价合理性的，由询价小组认定该供应商以低于成本报价竞标，将其作为无效响应处理。</w:t>
      </w:r>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t>2</w:t>
      </w:r>
      <w:r>
        <w:rPr>
          <w:rFonts w:ascii="宋体" w:eastAsia="宋体" w:hAnsi="宋体" w:hint="eastAsia"/>
          <w:b w:val="0"/>
          <w:spacing w:val="4"/>
          <w:sz w:val="24"/>
          <w:szCs w:val="24"/>
          <w:lang w:eastAsia="zh-CN"/>
        </w:rPr>
        <w:t>.2</w:t>
      </w:r>
      <w:r>
        <w:rPr>
          <w:rFonts w:ascii="宋体" w:eastAsia="宋体" w:hAnsi="宋体" w:hint="eastAsia"/>
          <w:b w:val="0"/>
          <w:spacing w:val="4"/>
          <w:sz w:val="24"/>
          <w:szCs w:val="24"/>
          <w:lang w:eastAsia="zh-CN"/>
        </w:rPr>
        <w:t>有效的书面澄清材料，是询价响应文件的补充材料，成为询价响应文件的组成部分。</w:t>
      </w:r>
    </w:p>
    <w:p w:rsidR="00A77D32" w:rsidRDefault="00B25789">
      <w:pPr>
        <w:pStyle w:val="3"/>
        <w:spacing w:line="560" w:lineRule="exact"/>
        <w:ind w:leftChars="0" w:left="0" w:firstLine="444"/>
        <w:rPr>
          <w:rFonts w:ascii="宋体" w:eastAsia="宋体" w:hAnsi="宋体"/>
          <w:b w:val="0"/>
          <w:spacing w:val="4"/>
          <w:sz w:val="24"/>
          <w:szCs w:val="24"/>
          <w:lang w:eastAsia="zh-CN"/>
        </w:rPr>
      </w:pPr>
      <w:r>
        <w:rPr>
          <w:rFonts w:ascii="宋体" w:eastAsia="宋体" w:hAnsi="宋体" w:hint="eastAsia"/>
          <w:b w:val="0"/>
          <w:spacing w:val="4"/>
          <w:sz w:val="24"/>
          <w:szCs w:val="24"/>
          <w:lang w:eastAsia="zh-CN"/>
        </w:rPr>
        <w:t>3</w:t>
      </w:r>
      <w:r>
        <w:rPr>
          <w:rFonts w:ascii="宋体" w:eastAsia="宋体" w:hAnsi="宋体" w:hint="eastAsia"/>
          <w:b w:val="0"/>
          <w:spacing w:val="4"/>
          <w:sz w:val="24"/>
          <w:szCs w:val="24"/>
          <w:lang w:eastAsia="zh-CN"/>
        </w:rPr>
        <w:t>、对于询价响应文件中可能出现的不一致和算术计算错误按以下方法更正：</w:t>
      </w:r>
    </w:p>
    <w:p w:rsidR="00A77D32" w:rsidRDefault="00B25789">
      <w:pPr>
        <w:spacing w:line="560" w:lineRule="exact"/>
        <w:ind w:firstLineChars="200" w:firstLine="496"/>
        <w:rPr>
          <w:rFonts w:ascii="宋体" w:hAnsi="宋体"/>
          <w:spacing w:val="4"/>
          <w:sz w:val="24"/>
        </w:rPr>
      </w:pPr>
      <w:r>
        <w:rPr>
          <w:rFonts w:ascii="宋体" w:hAnsi="宋体" w:hint="eastAsia"/>
          <w:spacing w:val="4"/>
          <w:sz w:val="24"/>
        </w:rPr>
        <w:t>3.1</w:t>
      </w:r>
      <w:r>
        <w:rPr>
          <w:rFonts w:ascii="宋体" w:hAnsi="宋体" w:hint="eastAsia"/>
          <w:spacing w:val="4"/>
          <w:sz w:val="24"/>
        </w:rPr>
        <w:t>询价响应文件中报价一览表</w:t>
      </w:r>
      <w:r>
        <w:rPr>
          <w:rFonts w:ascii="宋体" w:hAnsi="宋体" w:hint="eastAsia"/>
          <w:spacing w:val="4"/>
          <w:sz w:val="24"/>
        </w:rPr>
        <w:t>(</w:t>
      </w:r>
      <w:r>
        <w:rPr>
          <w:rFonts w:ascii="宋体" w:hAnsi="宋体" w:hint="eastAsia"/>
          <w:spacing w:val="4"/>
          <w:sz w:val="24"/>
        </w:rPr>
        <w:t>报价表</w:t>
      </w:r>
      <w:r>
        <w:rPr>
          <w:rFonts w:ascii="宋体" w:hAnsi="宋体" w:hint="eastAsia"/>
          <w:spacing w:val="4"/>
          <w:sz w:val="24"/>
        </w:rPr>
        <w:t>)</w:t>
      </w:r>
      <w:r>
        <w:rPr>
          <w:rFonts w:ascii="宋体" w:hAnsi="宋体" w:hint="eastAsia"/>
          <w:spacing w:val="4"/>
          <w:sz w:val="24"/>
        </w:rPr>
        <w:t>内容与询</w:t>
      </w:r>
      <w:r>
        <w:rPr>
          <w:rFonts w:ascii="宋体" w:hAnsi="宋体" w:hint="eastAsia"/>
          <w:spacing w:val="4"/>
          <w:sz w:val="24"/>
        </w:rPr>
        <w:t>价响应文件中相应内容总金额不一致的，以报价一览表</w:t>
      </w:r>
      <w:r>
        <w:rPr>
          <w:rFonts w:ascii="宋体" w:hAnsi="宋体" w:hint="eastAsia"/>
          <w:spacing w:val="4"/>
          <w:sz w:val="24"/>
        </w:rPr>
        <w:t>(</w:t>
      </w:r>
      <w:r>
        <w:rPr>
          <w:rFonts w:ascii="宋体" w:hAnsi="宋体" w:hint="eastAsia"/>
          <w:spacing w:val="4"/>
          <w:sz w:val="24"/>
        </w:rPr>
        <w:t>报价表</w:t>
      </w:r>
      <w:r>
        <w:rPr>
          <w:rFonts w:ascii="宋体" w:hAnsi="宋体" w:hint="eastAsia"/>
          <w:spacing w:val="4"/>
          <w:sz w:val="24"/>
        </w:rPr>
        <w:t>)</w:t>
      </w:r>
      <w:r>
        <w:rPr>
          <w:rFonts w:ascii="宋体" w:hAnsi="宋体" w:hint="eastAsia"/>
          <w:spacing w:val="4"/>
          <w:sz w:val="24"/>
        </w:rPr>
        <w:t>为准；如果单独密封的报价一览表</w:t>
      </w:r>
      <w:r>
        <w:rPr>
          <w:rFonts w:ascii="宋体" w:hAnsi="宋体" w:hint="eastAsia"/>
          <w:spacing w:val="4"/>
          <w:sz w:val="24"/>
        </w:rPr>
        <w:t>(</w:t>
      </w:r>
      <w:r>
        <w:rPr>
          <w:rFonts w:ascii="宋体" w:hAnsi="宋体" w:hint="eastAsia"/>
          <w:spacing w:val="4"/>
          <w:sz w:val="24"/>
        </w:rPr>
        <w:t>报价表</w:t>
      </w:r>
      <w:r>
        <w:rPr>
          <w:rFonts w:ascii="宋体" w:hAnsi="宋体" w:hint="eastAsia"/>
          <w:spacing w:val="4"/>
          <w:sz w:val="24"/>
        </w:rPr>
        <w:t>)</w:t>
      </w:r>
      <w:r>
        <w:rPr>
          <w:rFonts w:ascii="宋体" w:hAnsi="宋体" w:hint="eastAsia"/>
          <w:spacing w:val="4"/>
          <w:sz w:val="24"/>
        </w:rPr>
        <w:t>与询价响应文件正本的报价一览表</w:t>
      </w:r>
      <w:r>
        <w:rPr>
          <w:rFonts w:ascii="宋体" w:hAnsi="宋体" w:hint="eastAsia"/>
          <w:spacing w:val="4"/>
          <w:sz w:val="24"/>
        </w:rPr>
        <w:t>(</w:t>
      </w:r>
      <w:r>
        <w:rPr>
          <w:rFonts w:ascii="宋体" w:hAnsi="宋体" w:hint="eastAsia"/>
          <w:spacing w:val="4"/>
          <w:sz w:val="24"/>
        </w:rPr>
        <w:t>报价表</w:t>
      </w:r>
      <w:r>
        <w:rPr>
          <w:rFonts w:ascii="宋体" w:hAnsi="宋体" w:hint="eastAsia"/>
          <w:spacing w:val="4"/>
          <w:sz w:val="24"/>
        </w:rPr>
        <w:t>)</w:t>
      </w:r>
      <w:r>
        <w:rPr>
          <w:rFonts w:ascii="宋体" w:hAnsi="宋体" w:hint="eastAsia"/>
          <w:spacing w:val="4"/>
          <w:sz w:val="24"/>
        </w:rPr>
        <w:t>不一致，以单独密封的报价一览表</w:t>
      </w:r>
      <w:r>
        <w:rPr>
          <w:rFonts w:ascii="宋体" w:hAnsi="宋体" w:hint="eastAsia"/>
          <w:spacing w:val="4"/>
          <w:sz w:val="24"/>
        </w:rPr>
        <w:t>(</w:t>
      </w:r>
      <w:r>
        <w:rPr>
          <w:rFonts w:ascii="宋体" w:hAnsi="宋体" w:hint="eastAsia"/>
          <w:spacing w:val="4"/>
          <w:sz w:val="24"/>
        </w:rPr>
        <w:t>报价表</w:t>
      </w:r>
      <w:r>
        <w:rPr>
          <w:rFonts w:ascii="宋体" w:hAnsi="宋体" w:hint="eastAsia"/>
          <w:spacing w:val="4"/>
          <w:sz w:val="24"/>
        </w:rPr>
        <w:t>)</w:t>
      </w:r>
      <w:r>
        <w:rPr>
          <w:rFonts w:ascii="宋体" w:hAnsi="宋体" w:hint="eastAsia"/>
          <w:spacing w:val="4"/>
          <w:sz w:val="24"/>
        </w:rPr>
        <w:t>为准。</w:t>
      </w:r>
    </w:p>
    <w:p w:rsidR="00A77D32" w:rsidRDefault="00B25789">
      <w:pPr>
        <w:spacing w:line="560" w:lineRule="exact"/>
        <w:ind w:firstLineChars="200" w:firstLine="496"/>
        <w:rPr>
          <w:rFonts w:ascii="宋体" w:hAnsi="宋体"/>
          <w:spacing w:val="4"/>
          <w:sz w:val="24"/>
        </w:rPr>
      </w:pPr>
      <w:r>
        <w:rPr>
          <w:rFonts w:ascii="宋体" w:hAnsi="宋体" w:hint="eastAsia"/>
          <w:spacing w:val="4"/>
          <w:sz w:val="24"/>
        </w:rPr>
        <w:t>3.2</w:t>
      </w:r>
      <w:r>
        <w:rPr>
          <w:rFonts w:ascii="宋体" w:hAnsi="宋体" w:hint="eastAsia"/>
          <w:spacing w:val="4"/>
          <w:sz w:val="24"/>
        </w:rPr>
        <w:t>询价响应</w:t>
      </w:r>
      <w:r>
        <w:rPr>
          <w:rFonts w:ascii="宋体" w:hAnsi="宋体" w:hint="eastAsia"/>
          <w:spacing w:val="4"/>
          <w:sz w:val="24"/>
        </w:rPr>
        <w:t>文件的大写金额和小写金额不一致的，以大写金额为准；</w:t>
      </w:r>
    </w:p>
    <w:p w:rsidR="00A77D32" w:rsidRDefault="00B25789">
      <w:pPr>
        <w:spacing w:line="560" w:lineRule="exact"/>
        <w:ind w:firstLineChars="200" w:firstLine="496"/>
        <w:rPr>
          <w:rFonts w:ascii="宋体" w:hAnsi="宋体"/>
          <w:spacing w:val="4"/>
          <w:sz w:val="24"/>
        </w:rPr>
      </w:pPr>
      <w:r>
        <w:rPr>
          <w:rFonts w:ascii="宋体" w:hAnsi="宋体" w:hint="eastAsia"/>
          <w:spacing w:val="4"/>
          <w:sz w:val="24"/>
        </w:rPr>
        <w:t>3.3</w:t>
      </w:r>
      <w:r>
        <w:rPr>
          <w:rFonts w:ascii="宋体" w:hAnsi="宋体" w:hint="eastAsia"/>
          <w:spacing w:val="4"/>
          <w:sz w:val="24"/>
        </w:rPr>
        <w:t>单价金额小数点或者百分比有明显错位的，以单独密封的报价一览表的总价为</w:t>
      </w:r>
      <w:r>
        <w:rPr>
          <w:rFonts w:ascii="宋体" w:hAnsi="宋体" w:hint="eastAsia"/>
          <w:spacing w:val="4"/>
          <w:sz w:val="24"/>
        </w:rPr>
        <w:lastRenderedPageBreak/>
        <w:t>准，并修改单价；</w:t>
      </w:r>
    </w:p>
    <w:p w:rsidR="00A77D32" w:rsidRDefault="00B25789">
      <w:pPr>
        <w:spacing w:line="560" w:lineRule="exact"/>
        <w:ind w:firstLineChars="200" w:firstLine="496"/>
        <w:rPr>
          <w:rFonts w:ascii="宋体" w:hAnsi="宋体"/>
          <w:spacing w:val="4"/>
          <w:sz w:val="24"/>
        </w:rPr>
      </w:pPr>
      <w:r>
        <w:rPr>
          <w:rFonts w:ascii="宋体" w:hAnsi="宋体" w:hint="eastAsia"/>
          <w:spacing w:val="4"/>
          <w:sz w:val="24"/>
        </w:rPr>
        <w:t>3.4</w:t>
      </w:r>
      <w:r>
        <w:rPr>
          <w:rFonts w:ascii="宋体" w:hAnsi="宋体" w:hint="eastAsia"/>
          <w:spacing w:val="4"/>
          <w:sz w:val="24"/>
        </w:rPr>
        <w:t>总价金额与按单价汇总金额不一致的，以单价金额计算结果为准；</w:t>
      </w:r>
    </w:p>
    <w:p w:rsidR="00A77D32" w:rsidRDefault="00B25789">
      <w:pPr>
        <w:spacing w:line="560" w:lineRule="exact"/>
        <w:ind w:firstLineChars="200" w:firstLine="496"/>
        <w:rPr>
          <w:rFonts w:ascii="宋体" w:hAnsi="宋体"/>
          <w:spacing w:val="4"/>
          <w:sz w:val="24"/>
        </w:rPr>
      </w:pPr>
      <w:r>
        <w:rPr>
          <w:rFonts w:ascii="宋体" w:hAnsi="宋体" w:hint="eastAsia"/>
          <w:spacing w:val="4"/>
          <w:sz w:val="24"/>
        </w:rPr>
        <w:t>询价</w:t>
      </w:r>
      <w:r>
        <w:rPr>
          <w:rFonts w:ascii="宋体" w:hAnsi="宋体" w:hint="eastAsia"/>
          <w:spacing w:val="4"/>
          <w:sz w:val="24"/>
        </w:rPr>
        <w:t>小组将按照上述修正错误的方法修正</w:t>
      </w:r>
      <w:r>
        <w:rPr>
          <w:rFonts w:ascii="宋体" w:hAnsi="宋体" w:hint="eastAsia"/>
          <w:spacing w:val="4"/>
          <w:sz w:val="24"/>
        </w:rPr>
        <w:t>询价</w:t>
      </w:r>
      <w:r>
        <w:rPr>
          <w:rFonts w:ascii="宋体" w:hAnsi="宋体" w:hint="eastAsia"/>
          <w:spacing w:val="4"/>
          <w:sz w:val="24"/>
        </w:rPr>
        <w:t>响应文件中的</w:t>
      </w:r>
      <w:r>
        <w:rPr>
          <w:rFonts w:ascii="宋体" w:hAnsi="宋体" w:hint="eastAsia"/>
          <w:spacing w:val="4"/>
          <w:sz w:val="24"/>
        </w:rPr>
        <w:t>询价</w:t>
      </w:r>
      <w:r>
        <w:rPr>
          <w:rFonts w:ascii="宋体" w:hAnsi="宋体" w:hint="eastAsia"/>
          <w:spacing w:val="4"/>
          <w:sz w:val="24"/>
        </w:rPr>
        <w:t>报价，修正后的价格对</w:t>
      </w:r>
      <w:r>
        <w:rPr>
          <w:rFonts w:ascii="宋体" w:hAnsi="宋体" w:hint="eastAsia"/>
          <w:spacing w:val="4"/>
          <w:sz w:val="24"/>
        </w:rPr>
        <w:t>响应供应商</w:t>
      </w:r>
      <w:r>
        <w:rPr>
          <w:rFonts w:ascii="宋体" w:hAnsi="宋体" w:hint="eastAsia"/>
          <w:spacing w:val="4"/>
          <w:sz w:val="24"/>
        </w:rPr>
        <w:t>具有约束力。如果</w:t>
      </w:r>
      <w:r>
        <w:rPr>
          <w:rFonts w:ascii="宋体" w:hAnsi="宋体" w:hint="eastAsia"/>
          <w:spacing w:val="4"/>
          <w:sz w:val="24"/>
        </w:rPr>
        <w:t>响应供应商</w:t>
      </w:r>
      <w:r>
        <w:rPr>
          <w:rFonts w:ascii="宋体" w:hAnsi="宋体" w:hint="eastAsia"/>
          <w:spacing w:val="4"/>
          <w:sz w:val="24"/>
        </w:rPr>
        <w:t>不接受修正后的价格，其</w:t>
      </w:r>
      <w:r>
        <w:rPr>
          <w:rFonts w:ascii="宋体" w:hAnsi="宋体" w:hint="eastAsia"/>
          <w:spacing w:val="4"/>
          <w:sz w:val="24"/>
        </w:rPr>
        <w:t>询价响应文件</w:t>
      </w:r>
      <w:r>
        <w:rPr>
          <w:rFonts w:ascii="宋体" w:hAnsi="宋体" w:hint="eastAsia"/>
          <w:spacing w:val="4"/>
          <w:sz w:val="24"/>
        </w:rPr>
        <w:t>将</w:t>
      </w:r>
      <w:r>
        <w:rPr>
          <w:rFonts w:ascii="宋体" w:hAnsi="宋体" w:hint="eastAsia"/>
          <w:spacing w:val="4"/>
          <w:sz w:val="24"/>
        </w:rPr>
        <w:t>按无效文件处理</w:t>
      </w:r>
      <w:r>
        <w:rPr>
          <w:rFonts w:ascii="宋体" w:hAnsi="宋体" w:hint="eastAsia"/>
          <w:spacing w:val="4"/>
          <w:sz w:val="24"/>
        </w:rPr>
        <w:t>。</w:t>
      </w:r>
    </w:p>
    <w:p w:rsidR="00A77D32" w:rsidRDefault="00B25789">
      <w:pPr>
        <w:spacing w:line="560" w:lineRule="exact"/>
        <w:ind w:firstLineChars="200" w:firstLine="496"/>
        <w:rPr>
          <w:rFonts w:ascii="宋体" w:hAnsi="宋体"/>
          <w:spacing w:val="4"/>
          <w:sz w:val="24"/>
        </w:rPr>
      </w:pPr>
      <w:r>
        <w:rPr>
          <w:rFonts w:ascii="宋体" w:hAnsi="宋体" w:hint="eastAsia"/>
          <w:spacing w:val="4"/>
          <w:sz w:val="24"/>
        </w:rPr>
        <w:t>4</w:t>
      </w:r>
      <w:r>
        <w:rPr>
          <w:rFonts w:ascii="宋体" w:hAnsi="宋体" w:hint="eastAsia"/>
          <w:spacing w:val="4"/>
          <w:sz w:val="24"/>
        </w:rPr>
        <w:t>、</w:t>
      </w:r>
      <w:r>
        <w:rPr>
          <w:rFonts w:ascii="宋体" w:hAnsi="宋体" w:hint="eastAsia"/>
          <w:spacing w:val="4"/>
          <w:sz w:val="24"/>
        </w:rPr>
        <w:t>询价</w:t>
      </w:r>
      <w:r>
        <w:rPr>
          <w:rFonts w:ascii="宋体" w:hAnsi="宋体" w:hint="eastAsia"/>
          <w:spacing w:val="4"/>
          <w:sz w:val="24"/>
        </w:rPr>
        <w:t>小组发现</w:t>
      </w:r>
      <w:r>
        <w:rPr>
          <w:rFonts w:ascii="宋体" w:hAnsi="宋体" w:hint="eastAsia"/>
          <w:spacing w:val="4"/>
          <w:sz w:val="24"/>
        </w:rPr>
        <w:t>询价</w:t>
      </w:r>
      <w:r>
        <w:rPr>
          <w:rFonts w:ascii="宋体" w:hAnsi="宋体" w:hint="eastAsia"/>
          <w:spacing w:val="4"/>
          <w:sz w:val="24"/>
        </w:rPr>
        <w:t>响应单位的报价明显低于其他</w:t>
      </w:r>
      <w:r>
        <w:rPr>
          <w:rFonts w:ascii="宋体" w:hAnsi="宋体" w:hint="eastAsia"/>
          <w:spacing w:val="4"/>
          <w:sz w:val="24"/>
        </w:rPr>
        <w:t>询价</w:t>
      </w:r>
      <w:r>
        <w:rPr>
          <w:rFonts w:ascii="宋体" w:hAnsi="宋体" w:hint="eastAsia"/>
          <w:spacing w:val="4"/>
          <w:sz w:val="24"/>
        </w:rPr>
        <w:t>报价、或明显低于市场价格，使得其</w:t>
      </w:r>
      <w:r>
        <w:rPr>
          <w:rFonts w:ascii="宋体" w:hAnsi="宋体" w:hint="eastAsia"/>
          <w:spacing w:val="4"/>
          <w:sz w:val="24"/>
        </w:rPr>
        <w:t>询价</w:t>
      </w:r>
      <w:r>
        <w:rPr>
          <w:rFonts w:ascii="宋体" w:hAnsi="宋体" w:hint="eastAsia"/>
          <w:spacing w:val="4"/>
          <w:sz w:val="24"/>
        </w:rPr>
        <w:t>报价可能低于其成本的，应当要求该</w:t>
      </w:r>
      <w:r>
        <w:rPr>
          <w:rFonts w:ascii="宋体" w:hAnsi="宋体" w:hint="eastAsia"/>
          <w:spacing w:val="4"/>
          <w:sz w:val="24"/>
        </w:rPr>
        <w:t>询价</w:t>
      </w:r>
      <w:r>
        <w:rPr>
          <w:rFonts w:ascii="宋体" w:hAnsi="宋体" w:hint="eastAsia"/>
          <w:spacing w:val="4"/>
          <w:sz w:val="24"/>
        </w:rPr>
        <w:t>响应单位作出书面说明并提供相应的证明材料。</w:t>
      </w:r>
      <w:r>
        <w:rPr>
          <w:rFonts w:ascii="宋体" w:hAnsi="宋体" w:hint="eastAsia"/>
          <w:spacing w:val="4"/>
          <w:sz w:val="24"/>
        </w:rPr>
        <w:t>询价</w:t>
      </w:r>
      <w:r>
        <w:rPr>
          <w:rFonts w:ascii="宋体" w:hAnsi="宋体" w:hint="eastAsia"/>
          <w:spacing w:val="4"/>
          <w:sz w:val="24"/>
        </w:rPr>
        <w:t>响应单位不能合理说明或者不能提供相应证明材料的，由</w:t>
      </w:r>
      <w:r>
        <w:rPr>
          <w:rFonts w:ascii="宋体" w:hAnsi="宋体" w:hint="eastAsia"/>
          <w:spacing w:val="4"/>
          <w:sz w:val="24"/>
        </w:rPr>
        <w:t>询价</w:t>
      </w:r>
      <w:r>
        <w:rPr>
          <w:rFonts w:ascii="宋体" w:hAnsi="宋体" w:hint="eastAsia"/>
          <w:spacing w:val="4"/>
          <w:sz w:val="24"/>
        </w:rPr>
        <w:t>小组认定该</w:t>
      </w:r>
      <w:r>
        <w:rPr>
          <w:rFonts w:ascii="宋体" w:hAnsi="宋体" w:hint="eastAsia"/>
          <w:spacing w:val="4"/>
          <w:sz w:val="24"/>
        </w:rPr>
        <w:t>询价</w:t>
      </w:r>
      <w:r>
        <w:rPr>
          <w:rFonts w:ascii="宋体" w:hAnsi="宋体" w:hint="eastAsia"/>
          <w:spacing w:val="4"/>
          <w:sz w:val="24"/>
        </w:rPr>
        <w:t>响应单以低于成本报价</w:t>
      </w:r>
      <w:r>
        <w:rPr>
          <w:rFonts w:ascii="宋体" w:hAnsi="宋体" w:hint="eastAsia"/>
          <w:spacing w:val="4"/>
          <w:sz w:val="24"/>
        </w:rPr>
        <w:t>参与询价</w:t>
      </w:r>
      <w:r>
        <w:rPr>
          <w:rFonts w:ascii="宋体" w:hAnsi="宋体" w:hint="eastAsia"/>
          <w:spacing w:val="4"/>
          <w:sz w:val="24"/>
        </w:rPr>
        <w:t>，其</w:t>
      </w:r>
      <w:r>
        <w:rPr>
          <w:rFonts w:ascii="宋体" w:hAnsi="宋体" w:hint="eastAsia"/>
          <w:spacing w:val="4"/>
          <w:sz w:val="24"/>
        </w:rPr>
        <w:t>询价响应</w:t>
      </w:r>
      <w:r>
        <w:rPr>
          <w:rFonts w:ascii="宋体" w:hAnsi="宋体" w:hint="eastAsia"/>
          <w:spacing w:val="4"/>
          <w:sz w:val="24"/>
        </w:rPr>
        <w:t>作</w:t>
      </w:r>
      <w:r>
        <w:rPr>
          <w:rFonts w:ascii="宋体" w:hAnsi="宋体" w:hint="eastAsia"/>
          <w:spacing w:val="4"/>
          <w:sz w:val="24"/>
        </w:rPr>
        <w:t>无效处理</w:t>
      </w:r>
      <w:r>
        <w:rPr>
          <w:rFonts w:ascii="宋体" w:hAnsi="宋体" w:hint="eastAsia"/>
          <w:spacing w:val="4"/>
          <w:sz w:val="24"/>
        </w:rPr>
        <w:t>。</w:t>
      </w:r>
    </w:p>
    <w:p w:rsidR="00A77D32" w:rsidRDefault="00B25789">
      <w:pPr>
        <w:pStyle w:val="a7"/>
        <w:spacing w:line="560" w:lineRule="exact"/>
        <w:ind w:firstLineChars="200" w:firstLine="496"/>
        <w:rPr>
          <w:rFonts w:hAnsi="宋体"/>
          <w:spacing w:val="4"/>
          <w:sz w:val="24"/>
        </w:rPr>
      </w:pPr>
      <w:r>
        <w:rPr>
          <w:rFonts w:hAnsi="宋体" w:hint="eastAsia"/>
          <w:spacing w:val="4"/>
          <w:sz w:val="24"/>
        </w:rPr>
        <w:t>5</w:t>
      </w:r>
      <w:r>
        <w:rPr>
          <w:rFonts w:hAnsi="宋体" w:hint="eastAsia"/>
          <w:spacing w:val="4"/>
          <w:sz w:val="24"/>
        </w:rPr>
        <w:t>、详评：对于经初审合格的所有</w:t>
      </w:r>
      <w:r>
        <w:rPr>
          <w:rFonts w:hAnsi="宋体" w:hint="eastAsia"/>
          <w:spacing w:val="4"/>
          <w:sz w:val="24"/>
        </w:rPr>
        <w:t>询价响应文件</w:t>
      </w:r>
      <w:r>
        <w:rPr>
          <w:rFonts w:hAnsi="宋体" w:hint="eastAsia"/>
          <w:spacing w:val="4"/>
          <w:sz w:val="24"/>
        </w:rPr>
        <w:t>，由</w:t>
      </w:r>
      <w:r>
        <w:rPr>
          <w:rFonts w:hAnsi="宋体" w:hint="eastAsia"/>
          <w:spacing w:val="4"/>
          <w:sz w:val="24"/>
        </w:rPr>
        <w:t>询价</w:t>
      </w:r>
      <w:r>
        <w:rPr>
          <w:rFonts w:hAnsi="宋体" w:hint="eastAsia"/>
          <w:spacing w:val="4"/>
          <w:sz w:val="24"/>
        </w:rPr>
        <w:t>小组各成员依据</w:t>
      </w:r>
      <w:r>
        <w:rPr>
          <w:rFonts w:hAnsi="宋体" w:hint="eastAsia"/>
          <w:spacing w:val="4"/>
          <w:sz w:val="24"/>
        </w:rPr>
        <w:t>询价</w:t>
      </w:r>
      <w:r>
        <w:rPr>
          <w:rFonts w:hAnsi="宋体" w:hint="eastAsia"/>
          <w:spacing w:val="4"/>
          <w:sz w:val="24"/>
        </w:rPr>
        <w:t>响应文件，从质量和服务均能满足</w:t>
      </w:r>
      <w:r>
        <w:rPr>
          <w:rFonts w:hAnsi="宋体" w:hint="eastAsia"/>
          <w:spacing w:val="4"/>
          <w:sz w:val="24"/>
        </w:rPr>
        <w:t>询价</w:t>
      </w:r>
      <w:r>
        <w:rPr>
          <w:rFonts w:hAnsi="宋体" w:hint="eastAsia"/>
          <w:spacing w:val="4"/>
          <w:sz w:val="24"/>
        </w:rPr>
        <w:t>文件要求的供应商中，按照最后报价由低到高的顺序依次排序，推荐成交候选人。报价相同的，按照技术指标优劣顺序排序或由全体</w:t>
      </w:r>
      <w:r>
        <w:rPr>
          <w:rFonts w:hAnsi="宋体" w:hint="eastAsia"/>
          <w:spacing w:val="4"/>
          <w:sz w:val="24"/>
        </w:rPr>
        <w:t>询价</w:t>
      </w:r>
      <w:r>
        <w:rPr>
          <w:rFonts w:hAnsi="宋体" w:hint="eastAsia"/>
          <w:spacing w:val="4"/>
          <w:sz w:val="24"/>
        </w:rPr>
        <w:t>小组成员无记名投票，得票高者排序在前。</w:t>
      </w:r>
    </w:p>
    <w:p w:rsidR="00A77D32" w:rsidRDefault="00B25789" w:rsidP="0089299F">
      <w:pPr>
        <w:spacing w:afterLines="50" w:line="560" w:lineRule="exact"/>
        <w:rPr>
          <w:rFonts w:ascii="Arial" w:hAnsi="Arial" w:cs="Verdana"/>
          <w:b/>
          <w:kern w:val="0"/>
          <w:sz w:val="24"/>
        </w:rPr>
      </w:pPr>
      <w:r>
        <w:rPr>
          <w:rFonts w:ascii="Arial" w:hAnsi="Arial" w:cs="Verdana" w:hint="eastAsia"/>
          <w:b/>
          <w:kern w:val="0"/>
          <w:sz w:val="24"/>
        </w:rPr>
        <w:t>四、成交</w:t>
      </w:r>
    </w:p>
    <w:p w:rsidR="00A77D32" w:rsidRDefault="00B25789">
      <w:pPr>
        <w:pStyle w:val="a7"/>
        <w:spacing w:line="560" w:lineRule="exact"/>
        <w:rPr>
          <w:sz w:val="24"/>
        </w:rPr>
      </w:pPr>
      <w:r>
        <w:rPr>
          <w:rFonts w:hint="eastAsia"/>
          <w:sz w:val="24"/>
        </w:rPr>
        <w:t>1</w:t>
      </w:r>
      <w:r>
        <w:rPr>
          <w:rFonts w:hint="eastAsia"/>
          <w:sz w:val="24"/>
        </w:rPr>
        <w:t>、</w:t>
      </w:r>
      <w:r>
        <w:rPr>
          <w:rFonts w:hint="eastAsia"/>
          <w:sz w:val="24"/>
        </w:rPr>
        <w:t>询价</w:t>
      </w:r>
      <w:r>
        <w:rPr>
          <w:rFonts w:hint="eastAsia"/>
          <w:sz w:val="24"/>
        </w:rPr>
        <w:t>结果报告由</w:t>
      </w:r>
      <w:r>
        <w:rPr>
          <w:rFonts w:hint="eastAsia"/>
          <w:sz w:val="24"/>
        </w:rPr>
        <w:t>询价</w:t>
      </w:r>
      <w:r>
        <w:rPr>
          <w:rFonts w:hint="eastAsia"/>
          <w:sz w:val="24"/>
        </w:rPr>
        <w:t>小组签字确认。</w:t>
      </w:r>
    </w:p>
    <w:p w:rsidR="00A77D32" w:rsidRDefault="00B25789">
      <w:pPr>
        <w:pStyle w:val="a7"/>
        <w:spacing w:line="560" w:lineRule="exact"/>
        <w:rPr>
          <w:sz w:val="24"/>
        </w:rPr>
      </w:pPr>
      <w:r>
        <w:rPr>
          <w:rFonts w:hint="eastAsia"/>
          <w:sz w:val="24"/>
        </w:rPr>
        <w:t>2</w:t>
      </w:r>
      <w:r>
        <w:rPr>
          <w:rFonts w:hint="eastAsia"/>
          <w:sz w:val="24"/>
        </w:rPr>
        <w:t>、采购人根据</w:t>
      </w:r>
      <w:r>
        <w:rPr>
          <w:rFonts w:hint="eastAsia"/>
          <w:sz w:val="24"/>
        </w:rPr>
        <w:t>询价</w:t>
      </w:r>
      <w:r>
        <w:rPr>
          <w:rFonts w:hint="eastAsia"/>
          <w:sz w:val="24"/>
        </w:rPr>
        <w:t>结果报告中推荐的成交候选人排列顺序确定成交人，以复函通知采购代理公司</w:t>
      </w:r>
      <w:r>
        <w:rPr>
          <w:rFonts w:hint="eastAsia"/>
          <w:sz w:val="24"/>
        </w:rPr>
        <w:t>。</w:t>
      </w:r>
    </w:p>
    <w:p w:rsidR="00A77D32" w:rsidRDefault="00B25789" w:rsidP="0089299F">
      <w:pPr>
        <w:spacing w:afterLines="50" w:line="560" w:lineRule="exact"/>
        <w:rPr>
          <w:rFonts w:ascii="Arial" w:hAnsi="Arial" w:cs="Verdana"/>
          <w:b/>
          <w:kern w:val="0"/>
          <w:sz w:val="24"/>
        </w:rPr>
      </w:pPr>
      <w:r>
        <w:rPr>
          <w:rFonts w:ascii="Arial" w:hAnsi="Arial" w:cs="Verdana" w:hint="eastAsia"/>
          <w:b/>
          <w:kern w:val="0"/>
          <w:sz w:val="24"/>
        </w:rPr>
        <w:t>五、特殊情况的处理</w:t>
      </w:r>
    </w:p>
    <w:p w:rsidR="00A77D32" w:rsidRDefault="00B25789" w:rsidP="0089299F">
      <w:pPr>
        <w:spacing w:afterLines="50" w:line="560" w:lineRule="exact"/>
        <w:ind w:firstLineChars="200" w:firstLine="480"/>
        <w:rPr>
          <w:rFonts w:ascii="Arial" w:hAnsi="Arial" w:cs="Verdana"/>
          <w:bCs/>
          <w:kern w:val="0"/>
          <w:sz w:val="24"/>
        </w:rPr>
      </w:pPr>
      <w:r>
        <w:rPr>
          <w:rFonts w:ascii="Arial" w:hAnsi="Arial" w:cs="Verdana" w:hint="eastAsia"/>
          <w:bCs/>
          <w:kern w:val="0"/>
          <w:sz w:val="24"/>
        </w:rPr>
        <w:t>1</w:t>
      </w:r>
      <w:r>
        <w:rPr>
          <w:rFonts w:ascii="Arial" w:hAnsi="Arial" w:cs="Verdana" w:hint="eastAsia"/>
          <w:bCs/>
          <w:kern w:val="0"/>
          <w:sz w:val="24"/>
        </w:rPr>
        <w:t>、单一产品询价项目中，提供相同品牌产品的不同供应商参加同一合同项下询价的，以其中通过资格审查、符合性审查且报价最低的参加评审；报价相同的，由采购人及询价小组按照技术方案、售后服务等内容择优选择</w:t>
      </w:r>
      <w:r>
        <w:rPr>
          <w:rFonts w:ascii="Arial" w:hAnsi="Arial" w:cs="Verdana" w:hint="eastAsia"/>
          <w:bCs/>
          <w:kern w:val="0"/>
          <w:sz w:val="24"/>
        </w:rPr>
        <w:t>确定一个参加评审的供应商，其他询价响应文件无效。</w:t>
      </w:r>
    </w:p>
    <w:p w:rsidR="00A77D32" w:rsidRDefault="00B25789" w:rsidP="0089299F">
      <w:pPr>
        <w:spacing w:afterLines="50" w:line="560" w:lineRule="exact"/>
        <w:ind w:firstLineChars="200" w:firstLine="480"/>
        <w:rPr>
          <w:rFonts w:ascii="Arial" w:hAnsi="Arial" w:cs="Verdana"/>
          <w:bCs/>
          <w:kern w:val="0"/>
          <w:sz w:val="24"/>
        </w:rPr>
      </w:pPr>
      <w:r>
        <w:rPr>
          <w:rFonts w:ascii="Arial" w:hAnsi="Arial" w:cs="Verdana" w:hint="eastAsia"/>
          <w:bCs/>
          <w:kern w:val="0"/>
          <w:sz w:val="24"/>
        </w:rPr>
        <w:t>2</w:t>
      </w:r>
      <w:r>
        <w:rPr>
          <w:rFonts w:ascii="Arial" w:hAnsi="Arial" w:cs="Verdana" w:hint="eastAsia"/>
          <w:bCs/>
          <w:kern w:val="0"/>
          <w:sz w:val="24"/>
        </w:rPr>
        <w:t>、非单一产品询价项目中，提供相同品牌的核心产品的不同供应商参加同一合同项下</w:t>
      </w:r>
      <w:r>
        <w:rPr>
          <w:rFonts w:ascii="Arial" w:hAnsi="Arial" w:cs="Verdana" w:hint="eastAsia"/>
          <w:bCs/>
          <w:kern w:val="0"/>
          <w:sz w:val="24"/>
        </w:rPr>
        <w:lastRenderedPageBreak/>
        <w:t>询价的，以其中通过资格审查、符合性审查且报价最低的参加评审；报价相同的，由采购人及询价小组按照技术方案、售后服务等内容择优选择确定一个参加评审的供应商，其他询价响应文件无效。</w:t>
      </w:r>
    </w:p>
    <w:p w:rsidR="00A77D32" w:rsidRDefault="00B25789" w:rsidP="0089299F">
      <w:pPr>
        <w:spacing w:afterLines="50" w:line="560" w:lineRule="exact"/>
        <w:ind w:firstLineChars="200" w:firstLine="480"/>
        <w:rPr>
          <w:rFonts w:ascii="Arial" w:hAnsi="Arial" w:cs="Verdana"/>
          <w:bCs/>
          <w:kern w:val="0"/>
          <w:sz w:val="24"/>
        </w:rPr>
      </w:pPr>
      <w:r>
        <w:rPr>
          <w:rFonts w:ascii="Arial" w:hAnsi="Arial" w:cs="Verdana" w:hint="eastAsia"/>
          <w:bCs/>
          <w:kern w:val="0"/>
          <w:sz w:val="24"/>
        </w:rPr>
        <w:t>3</w:t>
      </w:r>
      <w:r>
        <w:rPr>
          <w:rFonts w:ascii="Arial" w:hAnsi="Arial" w:cs="Verdana" w:hint="eastAsia"/>
          <w:bCs/>
          <w:kern w:val="0"/>
          <w:sz w:val="24"/>
        </w:rPr>
        <w:t>、询价过程中，若出现本评审方法以外的特殊情况时，将暂停评审，待询价小组商榷后，再进行评定。</w:t>
      </w:r>
    </w:p>
    <w:p w:rsidR="00A77D32" w:rsidRDefault="00A77D32" w:rsidP="0089299F">
      <w:pPr>
        <w:spacing w:afterLines="50" w:line="560" w:lineRule="exact"/>
        <w:rPr>
          <w:rFonts w:ascii="Arial" w:hAnsi="Arial" w:cs="Verdana"/>
          <w:b/>
          <w:kern w:val="0"/>
          <w:sz w:val="24"/>
        </w:rPr>
      </w:pPr>
    </w:p>
    <w:p w:rsidR="00A77D32" w:rsidRDefault="00A77D32">
      <w:pPr>
        <w:rPr>
          <w:kern w:val="0"/>
          <w:sz w:val="36"/>
          <w:szCs w:val="36"/>
        </w:rPr>
      </w:pPr>
    </w:p>
    <w:p w:rsidR="00A77D32" w:rsidRDefault="00A77D32">
      <w:pPr>
        <w:rPr>
          <w:kern w:val="0"/>
          <w:sz w:val="36"/>
          <w:szCs w:val="36"/>
        </w:rPr>
      </w:pPr>
    </w:p>
    <w:p w:rsidR="00A77D32" w:rsidRDefault="00A77D32">
      <w:pPr>
        <w:rPr>
          <w:kern w:val="0"/>
          <w:sz w:val="36"/>
          <w:szCs w:val="36"/>
        </w:rPr>
      </w:pPr>
    </w:p>
    <w:p w:rsidR="00A77D32" w:rsidRDefault="00A77D32">
      <w:pPr>
        <w:rPr>
          <w:kern w:val="0"/>
          <w:sz w:val="36"/>
          <w:szCs w:val="36"/>
        </w:rPr>
      </w:pPr>
    </w:p>
    <w:p w:rsidR="00A77D32" w:rsidRDefault="00A77D32">
      <w:pPr>
        <w:rPr>
          <w:kern w:val="0"/>
          <w:sz w:val="36"/>
          <w:szCs w:val="36"/>
        </w:rPr>
      </w:pPr>
    </w:p>
    <w:p w:rsidR="00A77D32" w:rsidRDefault="00A77D32">
      <w:pPr>
        <w:pStyle w:val="1"/>
        <w:jc w:val="center"/>
        <w:rPr>
          <w:kern w:val="0"/>
          <w:sz w:val="36"/>
          <w:szCs w:val="36"/>
        </w:rPr>
        <w:sectPr w:rsidR="00A77D32">
          <w:pgSz w:w="11906" w:h="16838"/>
          <w:pgMar w:top="1418" w:right="1247" w:bottom="1418" w:left="1247" w:header="851" w:footer="992" w:gutter="0"/>
          <w:cols w:space="720"/>
          <w:docGrid w:type="lines" w:linePitch="312"/>
        </w:sectPr>
      </w:pPr>
      <w:bookmarkStart w:id="16" w:name="_Toc23938"/>
    </w:p>
    <w:p w:rsidR="00A77D32" w:rsidRDefault="00B25789">
      <w:pPr>
        <w:pStyle w:val="1"/>
        <w:jc w:val="center"/>
        <w:rPr>
          <w:rFonts w:ascii="宋体" w:hAnsi="宋体"/>
          <w:sz w:val="36"/>
          <w:szCs w:val="36"/>
        </w:rPr>
      </w:pPr>
      <w:r>
        <w:rPr>
          <w:rFonts w:hint="eastAsia"/>
          <w:kern w:val="0"/>
          <w:sz w:val="36"/>
          <w:szCs w:val="36"/>
        </w:rPr>
        <w:lastRenderedPageBreak/>
        <w:t>第</w:t>
      </w:r>
      <w:r>
        <w:rPr>
          <w:rFonts w:hint="eastAsia"/>
          <w:kern w:val="0"/>
          <w:sz w:val="36"/>
          <w:szCs w:val="36"/>
        </w:rPr>
        <w:t>六</w:t>
      </w:r>
      <w:r>
        <w:rPr>
          <w:rFonts w:hint="eastAsia"/>
          <w:kern w:val="0"/>
          <w:sz w:val="36"/>
          <w:szCs w:val="36"/>
        </w:rPr>
        <w:t>章</w:t>
      </w:r>
      <w:r>
        <w:rPr>
          <w:rFonts w:hint="eastAsia"/>
          <w:kern w:val="0"/>
          <w:sz w:val="36"/>
          <w:szCs w:val="36"/>
        </w:rPr>
        <w:t xml:space="preserve"> </w:t>
      </w:r>
      <w:r>
        <w:rPr>
          <w:rFonts w:hint="eastAsia"/>
          <w:kern w:val="0"/>
          <w:sz w:val="36"/>
          <w:szCs w:val="36"/>
        </w:rPr>
        <w:t>询价响应文件格式</w:t>
      </w:r>
      <w:bookmarkEnd w:id="12"/>
      <w:bookmarkEnd w:id="16"/>
    </w:p>
    <w:p w:rsidR="00A77D32" w:rsidRDefault="00A77D32">
      <w:pPr>
        <w:spacing w:line="360" w:lineRule="auto"/>
        <w:rPr>
          <w:rFonts w:ascii="宋体" w:hAnsi="宋体"/>
          <w:b/>
          <w:sz w:val="30"/>
          <w:szCs w:val="30"/>
        </w:rPr>
      </w:pPr>
    </w:p>
    <w:p w:rsidR="00A77D32" w:rsidRDefault="00B25789">
      <w:pPr>
        <w:spacing w:line="360" w:lineRule="auto"/>
        <w:rPr>
          <w:rFonts w:ascii="宋体" w:hAnsi="宋体"/>
          <w:spacing w:val="-20"/>
          <w:sz w:val="30"/>
          <w:szCs w:val="30"/>
        </w:rPr>
      </w:pPr>
      <w:r>
        <w:rPr>
          <w:rFonts w:ascii="宋体" w:hAnsi="宋体" w:hint="eastAsia"/>
          <w:b/>
          <w:sz w:val="30"/>
          <w:szCs w:val="30"/>
        </w:rPr>
        <w:t>项目编号：</w:t>
      </w:r>
      <w:r>
        <w:rPr>
          <w:rFonts w:ascii="宋体" w:hAnsi="宋体" w:hint="eastAsia"/>
          <w:b/>
          <w:sz w:val="30"/>
          <w:szCs w:val="30"/>
        </w:rPr>
        <w:t>SXHXZB2018-ZC-XJ100</w:t>
      </w:r>
      <w:r>
        <w:rPr>
          <w:rFonts w:ascii="宋体" w:hAnsi="宋体" w:hint="eastAsia"/>
          <w:b/>
          <w:sz w:val="30"/>
          <w:szCs w:val="30"/>
        </w:rPr>
        <w:t>6</w:t>
      </w:r>
    </w:p>
    <w:p w:rsidR="00A77D32" w:rsidRDefault="00A77D32">
      <w:pPr>
        <w:spacing w:line="360" w:lineRule="atLeast"/>
        <w:ind w:firstLineChars="2643" w:firstLine="7429"/>
        <w:jc w:val="right"/>
        <w:rPr>
          <w:rFonts w:ascii="宋体" w:hAnsi="宋体"/>
          <w:b/>
          <w:sz w:val="28"/>
          <w:szCs w:val="28"/>
        </w:rPr>
      </w:pPr>
    </w:p>
    <w:p w:rsidR="00A77D32" w:rsidRDefault="00B25789">
      <w:pPr>
        <w:spacing w:line="360" w:lineRule="atLeast"/>
        <w:ind w:firstLineChars="2643" w:firstLine="7429"/>
        <w:jc w:val="right"/>
        <w:rPr>
          <w:rFonts w:ascii="宋体" w:hAnsi="宋体"/>
          <w:szCs w:val="21"/>
        </w:rPr>
      </w:pPr>
      <w:r>
        <w:rPr>
          <w:rFonts w:ascii="宋体" w:hAnsi="宋体" w:hint="eastAsia"/>
          <w:b/>
          <w:sz w:val="28"/>
          <w:szCs w:val="28"/>
        </w:rPr>
        <w:t>（正本或副本）</w:t>
      </w:r>
    </w:p>
    <w:p w:rsidR="00A77D32" w:rsidRDefault="00B25789">
      <w:pPr>
        <w:tabs>
          <w:tab w:val="left" w:pos="5145"/>
        </w:tabs>
        <w:spacing w:line="360" w:lineRule="auto"/>
        <w:rPr>
          <w:rFonts w:ascii="宋体" w:hAnsi="宋体"/>
          <w:spacing w:val="-20"/>
          <w:sz w:val="30"/>
          <w:szCs w:val="30"/>
        </w:rPr>
      </w:pPr>
      <w:r>
        <w:rPr>
          <w:rFonts w:ascii="宋体" w:hAnsi="宋体" w:hint="eastAsia"/>
          <w:spacing w:val="-20"/>
          <w:sz w:val="30"/>
          <w:szCs w:val="30"/>
        </w:rPr>
        <w:t xml:space="preserve">                              </w:t>
      </w:r>
    </w:p>
    <w:p w:rsidR="00A77D32" w:rsidRDefault="00B25789">
      <w:pPr>
        <w:tabs>
          <w:tab w:val="left" w:pos="5145"/>
        </w:tabs>
        <w:spacing w:line="360" w:lineRule="auto"/>
        <w:rPr>
          <w:rFonts w:ascii="宋体" w:hAnsi="宋体"/>
          <w:spacing w:val="-20"/>
          <w:sz w:val="30"/>
          <w:szCs w:val="30"/>
        </w:rPr>
      </w:pPr>
      <w:r>
        <w:rPr>
          <w:rFonts w:ascii="宋体" w:hAnsi="宋体" w:hint="eastAsia"/>
          <w:spacing w:val="-20"/>
          <w:sz w:val="30"/>
          <w:szCs w:val="30"/>
        </w:rPr>
        <w:t xml:space="preserve">                                         </w:t>
      </w:r>
    </w:p>
    <w:p w:rsidR="00A77D32" w:rsidRDefault="00B25789">
      <w:pPr>
        <w:tabs>
          <w:tab w:val="left" w:pos="5145"/>
        </w:tabs>
        <w:spacing w:line="360" w:lineRule="auto"/>
        <w:jc w:val="center"/>
        <w:rPr>
          <w:rFonts w:ascii="宋体" w:hAnsi="宋体"/>
          <w:spacing w:val="-20"/>
          <w:sz w:val="52"/>
          <w:szCs w:val="52"/>
        </w:rPr>
      </w:pPr>
      <w:r>
        <w:rPr>
          <w:rFonts w:ascii="宋体" w:hAnsi="宋体" w:hint="eastAsia"/>
          <w:b/>
          <w:sz w:val="48"/>
          <w:szCs w:val="48"/>
        </w:rPr>
        <w:t>汉阴县妇幼保健院电子阴道镜采购项目</w:t>
      </w:r>
      <w:r>
        <w:rPr>
          <w:rFonts w:ascii="宋体" w:hAnsi="宋体" w:hint="eastAsia"/>
          <w:b/>
          <w:sz w:val="48"/>
          <w:szCs w:val="48"/>
        </w:rPr>
        <w:t xml:space="preserve">   </w:t>
      </w:r>
    </w:p>
    <w:p w:rsidR="00A77D32" w:rsidRDefault="00A77D32">
      <w:pPr>
        <w:spacing w:line="360" w:lineRule="auto"/>
        <w:jc w:val="center"/>
        <w:rPr>
          <w:rFonts w:ascii="宋体" w:hAnsi="宋体"/>
          <w:b/>
          <w:sz w:val="48"/>
          <w:szCs w:val="48"/>
        </w:rPr>
      </w:pPr>
    </w:p>
    <w:p w:rsidR="00A77D32" w:rsidRDefault="00A77D32">
      <w:pPr>
        <w:spacing w:line="480" w:lineRule="auto"/>
        <w:jc w:val="center"/>
        <w:rPr>
          <w:rFonts w:ascii="宋体" w:hAnsi="宋体"/>
          <w:b/>
          <w:sz w:val="72"/>
          <w:szCs w:val="72"/>
        </w:rPr>
      </w:pPr>
    </w:p>
    <w:p w:rsidR="00A77D32" w:rsidRDefault="00A77D32">
      <w:pPr>
        <w:spacing w:line="480" w:lineRule="auto"/>
        <w:jc w:val="center"/>
        <w:rPr>
          <w:rFonts w:ascii="宋体" w:hAnsi="宋体"/>
          <w:b/>
          <w:sz w:val="72"/>
          <w:szCs w:val="72"/>
        </w:rPr>
      </w:pPr>
    </w:p>
    <w:p w:rsidR="00A77D32" w:rsidRDefault="00B25789">
      <w:pPr>
        <w:spacing w:line="480" w:lineRule="auto"/>
        <w:jc w:val="center"/>
        <w:rPr>
          <w:rFonts w:ascii="宋体" w:hAnsi="宋体"/>
          <w:b/>
          <w:sz w:val="48"/>
          <w:szCs w:val="48"/>
        </w:rPr>
      </w:pPr>
      <w:r>
        <w:rPr>
          <w:rFonts w:ascii="宋体" w:hAnsi="宋体" w:hint="eastAsia"/>
          <w:b/>
          <w:sz w:val="48"/>
          <w:szCs w:val="48"/>
        </w:rPr>
        <w:t>询价响应文件</w:t>
      </w:r>
    </w:p>
    <w:p w:rsidR="00A77D32" w:rsidRDefault="00A77D32">
      <w:pPr>
        <w:spacing w:line="360" w:lineRule="auto"/>
        <w:rPr>
          <w:rFonts w:ascii="宋体" w:hAnsi="宋体"/>
          <w:sz w:val="30"/>
          <w:szCs w:val="30"/>
        </w:rPr>
      </w:pPr>
    </w:p>
    <w:p w:rsidR="00A77D32" w:rsidRDefault="00B25789">
      <w:pPr>
        <w:tabs>
          <w:tab w:val="left" w:pos="2880"/>
        </w:tabs>
        <w:spacing w:line="360" w:lineRule="auto"/>
        <w:rPr>
          <w:rFonts w:ascii="宋体" w:hAnsi="宋体"/>
          <w:sz w:val="30"/>
          <w:szCs w:val="30"/>
        </w:rPr>
      </w:pPr>
      <w:r>
        <w:rPr>
          <w:rFonts w:ascii="宋体" w:hAnsi="宋体"/>
          <w:sz w:val="30"/>
          <w:szCs w:val="30"/>
        </w:rPr>
        <w:tab/>
      </w:r>
    </w:p>
    <w:p w:rsidR="00A77D32" w:rsidRDefault="00A77D32">
      <w:pPr>
        <w:tabs>
          <w:tab w:val="left" w:pos="2880"/>
        </w:tabs>
        <w:spacing w:line="360" w:lineRule="auto"/>
        <w:rPr>
          <w:rFonts w:ascii="宋体" w:hAnsi="宋体"/>
          <w:sz w:val="30"/>
          <w:szCs w:val="30"/>
        </w:rPr>
      </w:pPr>
    </w:p>
    <w:p w:rsidR="00A77D32" w:rsidRDefault="00A77D32">
      <w:pPr>
        <w:spacing w:line="360" w:lineRule="auto"/>
        <w:rPr>
          <w:rFonts w:ascii="宋体" w:hAnsi="宋体"/>
          <w:sz w:val="30"/>
          <w:szCs w:val="30"/>
        </w:rPr>
      </w:pPr>
    </w:p>
    <w:p w:rsidR="00A77D32" w:rsidRDefault="00B25789">
      <w:pPr>
        <w:spacing w:line="720" w:lineRule="auto"/>
        <w:jc w:val="center"/>
        <w:rPr>
          <w:rFonts w:ascii="宋体" w:hAnsi="宋体"/>
          <w:b/>
          <w:sz w:val="32"/>
          <w:szCs w:val="32"/>
        </w:rPr>
      </w:pPr>
      <w:r>
        <w:rPr>
          <w:rFonts w:ascii="宋体" w:hAnsi="宋体" w:hint="eastAsia"/>
          <w:b/>
          <w:sz w:val="32"/>
          <w:szCs w:val="32"/>
        </w:rPr>
        <w:t>供应商：</w:t>
      </w:r>
      <w:r>
        <w:rPr>
          <w:rFonts w:ascii="宋体" w:hAnsi="宋体" w:hint="eastAsia"/>
          <w:b/>
          <w:sz w:val="32"/>
          <w:szCs w:val="32"/>
          <w:u w:val="single"/>
        </w:rPr>
        <w:t xml:space="preserve">                 </w:t>
      </w:r>
      <w:r>
        <w:rPr>
          <w:rFonts w:ascii="宋体" w:hAnsi="宋体" w:hint="eastAsia"/>
          <w:b/>
          <w:sz w:val="32"/>
          <w:szCs w:val="32"/>
          <w:u w:val="single"/>
        </w:rPr>
        <w:t>（盖公章）</w:t>
      </w:r>
    </w:p>
    <w:p w:rsidR="00A77D32" w:rsidRDefault="00B25789">
      <w:pPr>
        <w:spacing w:line="720" w:lineRule="auto"/>
        <w:jc w:val="center"/>
        <w:rPr>
          <w:rFonts w:ascii="宋体" w:hAnsi="宋体" w:cs="宋体"/>
          <w:b/>
          <w:sz w:val="36"/>
          <w:szCs w:val="36"/>
        </w:rPr>
      </w:pPr>
      <w:r>
        <w:rPr>
          <w:rFonts w:ascii="宋体" w:hAnsi="宋体" w:hint="eastAsia"/>
          <w:b/>
          <w:sz w:val="32"/>
          <w:szCs w:val="32"/>
        </w:rPr>
        <w:t>二</w:t>
      </w:r>
      <w:r>
        <w:rPr>
          <w:rFonts w:ascii="宋体" w:hAnsi="宋体" w:cs="宋体" w:hint="eastAsia"/>
          <w:b/>
          <w:sz w:val="32"/>
          <w:szCs w:val="32"/>
        </w:rPr>
        <w:t>〇一</w:t>
      </w:r>
      <w:r>
        <w:rPr>
          <w:rFonts w:ascii="宋体" w:hAnsi="宋体" w:cs="宋体" w:hint="eastAsia"/>
          <w:b/>
          <w:sz w:val="32"/>
          <w:szCs w:val="32"/>
        </w:rPr>
        <w:t>八</w:t>
      </w:r>
      <w:r>
        <w:rPr>
          <w:rFonts w:ascii="宋体" w:hAnsi="宋体" w:cs="宋体" w:hint="eastAsia"/>
          <w:b/>
          <w:sz w:val="32"/>
          <w:szCs w:val="32"/>
        </w:rPr>
        <w:t>年</w:t>
      </w:r>
      <w:r>
        <w:rPr>
          <w:rFonts w:ascii="宋体" w:hAnsi="宋体" w:cs="宋体" w:hint="eastAsia"/>
          <w:b/>
          <w:sz w:val="32"/>
          <w:szCs w:val="32"/>
        </w:rPr>
        <w:t xml:space="preserve">   </w:t>
      </w:r>
      <w:r>
        <w:rPr>
          <w:rFonts w:ascii="宋体" w:hAnsi="宋体" w:cs="宋体" w:hint="eastAsia"/>
          <w:b/>
          <w:sz w:val="32"/>
          <w:szCs w:val="32"/>
        </w:rPr>
        <w:t>月</w:t>
      </w:r>
    </w:p>
    <w:p w:rsidR="00A77D32" w:rsidRDefault="00A77D32">
      <w:pPr>
        <w:widowControl/>
        <w:tabs>
          <w:tab w:val="left" w:pos="2180"/>
        </w:tabs>
        <w:spacing w:before="40" w:after="80" w:line="360" w:lineRule="exact"/>
        <w:rPr>
          <w:rFonts w:eastAsia="仿宋_GB2312"/>
          <w:sz w:val="28"/>
          <w:szCs w:val="28"/>
        </w:rPr>
      </w:pPr>
    </w:p>
    <w:p w:rsidR="00A77D32" w:rsidRDefault="00A77D32">
      <w:pPr>
        <w:widowControl/>
        <w:tabs>
          <w:tab w:val="left" w:pos="2180"/>
        </w:tabs>
        <w:spacing w:before="40" w:after="80" w:line="360" w:lineRule="exact"/>
        <w:rPr>
          <w:rFonts w:eastAsia="仿宋_GB2312"/>
          <w:sz w:val="28"/>
          <w:szCs w:val="28"/>
        </w:rPr>
      </w:pPr>
    </w:p>
    <w:p w:rsidR="00A77D32" w:rsidRDefault="00B25789">
      <w:pPr>
        <w:adjustRightInd w:val="0"/>
        <w:snapToGrid w:val="0"/>
        <w:spacing w:line="360" w:lineRule="auto"/>
        <w:jc w:val="center"/>
        <w:rPr>
          <w:b/>
          <w:bCs/>
          <w:sz w:val="28"/>
          <w:szCs w:val="28"/>
        </w:rPr>
      </w:pPr>
      <w:r>
        <w:rPr>
          <w:rFonts w:ascii="宋体" w:hAnsi="宋体" w:hint="eastAsia"/>
          <w:b/>
          <w:sz w:val="36"/>
          <w:szCs w:val="36"/>
        </w:rPr>
        <w:t>目</w:t>
      </w:r>
      <w:r>
        <w:rPr>
          <w:rFonts w:ascii="宋体" w:hAnsi="宋体" w:hint="eastAsia"/>
          <w:b/>
          <w:sz w:val="36"/>
          <w:szCs w:val="36"/>
        </w:rPr>
        <w:t xml:space="preserve">    </w:t>
      </w:r>
      <w:r>
        <w:rPr>
          <w:rFonts w:ascii="宋体" w:hAnsi="宋体" w:hint="eastAsia"/>
          <w:b/>
          <w:sz w:val="36"/>
          <w:szCs w:val="36"/>
        </w:rPr>
        <w:t>录</w:t>
      </w:r>
    </w:p>
    <w:p w:rsidR="00A77D32" w:rsidRDefault="00B25789">
      <w:pPr>
        <w:spacing w:line="480" w:lineRule="auto"/>
        <w:jc w:val="left"/>
        <w:rPr>
          <w:rFonts w:ascii="宋体" w:hAnsi="宋体" w:cs="宋体"/>
          <w:spacing w:val="4"/>
          <w:sz w:val="24"/>
        </w:rPr>
      </w:pPr>
      <w:r>
        <w:rPr>
          <w:rFonts w:ascii="宋体" w:hAnsi="宋体" w:cs="宋体" w:hint="eastAsia"/>
          <w:spacing w:val="4"/>
          <w:sz w:val="24"/>
        </w:rPr>
        <w:t>（一）询价响应函</w:t>
      </w:r>
    </w:p>
    <w:p w:rsidR="00A77D32" w:rsidRDefault="00B25789">
      <w:pPr>
        <w:spacing w:line="480" w:lineRule="auto"/>
        <w:jc w:val="left"/>
        <w:rPr>
          <w:rFonts w:ascii="宋体" w:hAnsi="宋体" w:cs="宋体"/>
          <w:spacing w:val="4"/>
          <w:sz w:val="24"/>
        </w:rPr>
      </w:pPr>
      <w:r>
        <w:rPr>
          <w:rFonts w:ascii="宋体" w:hAnsi="宋体" w:cs="宋体" w:hint="eastAsia"/>
          <w:spacing w:val="4"/>
          <w:sz w:val="24"/>
        </w:rPr>
        <w:t>（二）法定代表人授权书</w:t>
      </w:r>
    </w:p>
    <w:p w:rsidR="00A77D32" w:rsidRDefault="00B25789">
      <w:pPr>
        <w:spacing w:line="480" w:lineRule="auto"/>
        <w:jc w:val="left"/>
        <w:rPr>
          <w:rFonts w:ascii="宋体" w:hAnsi="宋体" w:cs="宋体"/>
          <w:spacing w:val="4"/>
          <w:sz w:val="24"/>
        </w:rPr>
      </w:pPr>
      <w:r>
        <w:rPr>
          <w:rFonts w:ascii="宋体" w:hAnsi="宋体" w:cs="宋体" w:hint="eastAsia"/>
          <w:spacing w:val="4"/>
          <w:sz w:val="24"/>
        </w:rPr>
        <w:t>（三）询价保证金</w:t>
      </w:r>
    </w:p>
    <w:p w:rsidR="00A77D32" w:rsidRDefault="00B25789">
      <w:pPr>
        <w:spacing w:line="480" w:lineRule="auto"/>
        <w:jc w:val="left"/>
        <w:rPr>
          <w:rFonts w:ascii="宋体" w:hAnsi="宋体" w:cs="宋体"/>
          <w:spacing w:val="4"/>
          <w:sz w:val="24"/>
        </w:rPr>
      </w:pPr>
      <w:r>
        <w:rPr>
          <w:rFonts w:ascii="宋体" w:hAnsi="宋体" w:cs="宋体" w:hint="eastAsia"/>
          <w:spacing w:val="4"/>
          <w:sz w:val="24"/>
        </w:rPr>
        <w:t>（四）询价报价表</w:t>
      </w:r>
      <w:r>
        <w:rPr>
          <w:rFonts w:ascii="宋体" w:hAnsi="宋体" w:cs="宋体" w:hint="eastAsia"/>
          <w:spacing w:val="4"/>
          <w:sz w:val="24"/>
        </w:rPr>
        <w:t xml:space="preserve"> (</w:t>
      </w:r>
      <w:r>
        <w:rPr>
          <w:rFonts w:ascii="宋体" w:hAnsi="宋体" w:cs="宋体" w:hint="eastAsia"/>
          <w:spacing w:val="4"/>
          <w:sz w:val="24"/>
        </w:rPr>
        <w:t>报价一览表</w:t>
      </w:r>
      <w:r>
        <w:rPr>
          <w:rFonts w:ascii="宋体" w:hAnsi="宋体" w:cs="宋体" w:hint="eastAsia"/>
          <w:spacing w:val="4"/>
          <w:sz w:val="24"/>
        </w:rPr>
        <w:t>)</w:t>
      </w:r>
    </w:p>
    <w:p w:rsidR="00A77D32" w:rsidRDefault="00B25789">
      <w:pPr>
        <w:spacing w:line="480" w:lineRule="auto"/>
        <w:jc w:val="left"/>
        <w:rPr>
          <w:rFonts w:ascii="宋体" w:hAnsi="宋体" w:cs="宋体"/>
          <w:spacing w:val="4"/>
          <w:sz w:val="24"/>
        </w:rPr>
      </w:pPr>
      <w:r>
        <w:rPr>
          <w:rFonts w:ascii="宋体" w:hAnsi="宋体" w:cs="宋体" w:hint="eastAsia"/>
          <w:spacing w:val="4"/>
          <w:sz w:val="24"/>
        </w:rPr>
        <w:t>（五）询价方案说明书</w:t>
      </w:r>
    </w:p>
    <w:p w:rsidR="00A77D32" w:rsidRDefault="00B25789">
      <w:pPr>
        <w:spacing w:line="480" w:lineRule="auto"/>
        <w:jc w:val="left"/>
        <w:rPr>
          <w:rFonts w:ascii="宋体" w:hAnsi="宋体" w:cs="宋体"/>
          <w:spacing w:val="4"/>
          <w:sz w:val="24"/>
        </w:rPr>
      </w:pPr>
      <w:r>
        <w:rPr>
          <w:rFonts w:ascii="宋体" w:hAnsi="宋体" w:cs="宋体" w:hint="eastAsia"/>
          <w:spacing w:val="4"/>
          <w:sz w:val="24"/>
        </w:rPr>
        <w:t>（六）商务响应说明书</w:t>
      </w:r>
    </w:p>
    <w:p w:rsidR="00A77D32" w:rsidRDefault="00B25789">
      <w:pPr>
        <w:spacing w:line="480" w:lineRule="auto"/>
        <w:jc w:val="left"/>
        <w:rPr>
          <w:rFonts w:ascii="宋体" w:hAnsi="宋体" w:cs="宋体"/>
          <w:spacing w:val="4"/>
          <w:sz w:val="24"/>
        </w:rPr>
      </w:pPr>
      <w:r>
        <w:rPr>
          <w:rFonts w:ascii="宋体" w:hAnsi="宋体" w:cs="宋体" w:hint="eastAsia"/>
          <w:spacing w:val="4"/>
          <w:sz w:val="24"/>
        </w:rPr>
        <w:t>（七）陕西省政府采购供应商拒绝政府采购领域商业贿赂承诺书</w:t>
      </w:r>
    </w:p>
    <w:p w:rsidR="00A77D32" w:rsidRDefault="00B25789">
      <w:pPr>
        <w:spacing w:line="480" w:lineRule="auto"/>
        <w:jc w:val="left"/>
        <w:rPr>
          <w:rFonts w:ascii="宋体" w:hAnsi="宋体" w:cs="宋体"/>
          <w:spacing w:val="4"/>
          <w:sz w:val="24"/>
        </w:rPr>
      </w:pPr>
      <w:r>
        <w:rPr>
          <w:rFonts w:ascii="宋体" w:hAnsi="宋体" w:cs="宋体" w:hint="eastAsia"/>
          <w:spacing w:val="4"/>
          <w:sz w:val="24"/>
        </w:rPr>
        <w:t>（八）资格证明文件</w:t>
      </w:r>
    </w:p>
    <w:p w:rsidR="00A77D32" w:rsidRDefault="00A77D32">
      <w:pPr>
        <w:spacing w:line="480" w:lineRule="auto"/>
        <w:jc w:val="left"/>
        <w:rPr>
          <w:b/>
          <w:bCs/>
          <w:sz w:val="28"/>
          <w:szCs w:val="28"/>
        </w:rPr>
      </w:pPr>
    </w:p>
    <w:p w:rsidR="00A77D32" w:rsidRDefault="00A77D32">
      <w:pPr>
        <w:adjustRightInd w:val="0"/>
        <w:snapToGrid w:val="0"/>
        <w:spacing w:line="360" w:lineRule="auto"/>
        <w:jc w:val="left"/>
        <w:rPr>
          <w:rFonts w:ascii="宋体" w:hAnsi="宋体"/>
          <w:b/>
          <w:sz w:val="32"/>
          <w:szCs w:val="32"/>
        </w:rPr>
      </w:pPr>
    </w:p>
    <w:p w:rsidR="00A77D32" w:rsidRDefault="00A77D32">
      <w:pPr>
        <w:adjustRightInd w:val="0"/>
        <w:snapToGrid w:val="0"/>
        <w:spacing w:line="360" w:lineRule="auto"/>
        <w:ind w:firstLineChars="650" w:firstLine="2088"/>
        <w:rPr>
          <w:rFonts w:ascii="宋体" w:hAnsi="宋体"/>
          <w:b/>
          <w:sz w:val="32"/>
          <w:szCs w:val="32"/>
        </w:rPr>
      </w:pPr>
    </w:p>
    <w:p w:rsidR="00A77D32" w:rsidRDefault="00A77D32">
      <w:pPr>
        <w:adjustRightInd w:val="0"/>
        <w:snapToGrid w:val="0"/>
        <w:spacing w:line="360" w:lineRule="auto"/>
        <w:jc w:val="center"/>
        <w:rPr>
          <w:rFonts w:ascii="宋体" w:hAnsi="宋体"/>
          <w:b/>
          <w:sz w:val="36"/>
          <w:szCs w:val="36"/>
        </w:rPr>
        <w:sectPr w:rsidR="00A77D32">
          <w:pgSz w:w="11906" w:h="16838"/>
          <w:pgMar w:top="1418" w:right="1247" w:bottom="1418" w:left="1247" w:header="851" w:footer="992" w:gutter="0"/>
          <w:cols w:space="720"/>
          <w:docGrid w:type="lines" w:linePitch="312"/>
        </w:sectPr>
      </w:pPr>
    </w:p>
    <w:p w:rsidR="00A77D32" w:rsidRDefault="00B25789">
      <w:pPr>
        <w:spacing w:line="360" w:lineRule="auto"/>
        <w:jc w:val="center"/>
        <w:rPr>
          <w:rFonts w:ascii="宋体" w:hAnsi="宋体"/>
          <w:b/>
          <w:sz w:val="32"/>
          <w:szCs w:val="32"/>
        </w:rPr>
      </w:pPr>
      <w:r>
        <w:rPr>
          <w:rFonts w:ascii="宋体" w:hAnsi="宋体" w:hint="eastAsia"/>
          <w:b/>
          <w:sz w:val="32"/>
          <w:szCs w:val="32"/>
        </w:rPr>
        <w:lastRenderedPageBreak/>
        <w:t>一、询价响应函</w:t>
      </w:r>
    </w:p>
    <w:p w:rsidR="00A77D32" w:rsidRDefault="00B25789">
      <w:pPr>
        <w:spacing w:line="360" w:lineRule="auto"/>
        <w:jc w:val="left"/>
        <w:rPr>
          <w:rFonts w:ascii="宋体" w:hAnsi="宋体"/>
          <w:sz w:val="24"/>
        </w:rPr>
      </w:pPr>
      <w:r>
        <w:rPr>
          <w:rFonts w:hAnsi="宋体" w:hint="eastAsia"/>
          <w:spacing w:val="4"/>
          <w:sz w:val="24"/>
          <w:u w:val="single"/>
        </w:rPr>
        <w:t>采购人名称</w:t>
      </w:r>
      <w:r>
        <w:rPr>
          <w:rFonts w:hAnsi="宋体" w:hint="eastAsia"/>
          <w:spacing w:val="4"/>
          <w:sz w:val="24"/>
          <w:u w:val="single"/>
        </w:rPr>
        <w:t>/</w:t>
      </w:r>
      <w:r>
        <w:rPr>
          <w:rFonts w:hAnsi="宋体" w:hint="eastAsia"/>
          <w:spacing w:val="4"/>
          <w:sz w:val="24"/>
          <w:u w:val="single"/>
        </w:rPr>
        <w:t>陕西华夏招标有限公司</w:t>
      </w:r>
      <w:r>
        <w:rPr>
          <w:rFonts w:hAnsi="宋体" w:hint="eastAsia"/>
          <w:spacing w:val="4"/>
          <w:sz w:val="24"/>
          <w:u w:val="single"/>
        </w:rPr>
        <w:t xml:space="preserve"> </w:t>
      </w:r>
      <w:r>
        <w:rPr>
          <w:rFonts w:ascii="宋体" w:hAnsi="宋体" w:hint="eastAsia"/>
          <w:sz w:val="24"/>
        </w:rPr>
        <w:t>：</w:t>
      </w:r>
    </w:p>
    <w:p w:rsidR="00A77D32" w:rsidRDefault="00B25789">
      <w:pPr>
        <w:spacing w:line="360" w:lineRule="auto"/>
        <w:ind w:firstLineChars="200" w:firstLine="480"/>
        <w:rPr>
          <w:rFonts w:ascii="宋体" w:hAnsi="宋体"/>
          <w:sz w:val="24"/>
        </w:rPr>
      </w:pPr>
      <w:r>
        <w:rPr>
          <w:rFonts w:ascii="宋体" w:hAnsi="宋体" w:hint="eastAsia"/>
          <w:sz w:val="24"/>
        </w:rPr>
        <w:t>我公司收到贵单位</w:t>
      </w:r>
      <w:r>
        <w:rPr>
          <w:rFonts w:ascii="宋体" w:hAnsi="宋体" w:hint="eastAsia"/>
          <w:sz w:val="24"/>
          <w:u w:val="single"/>
        </w:rPr>
        <w:t xml:space="preserve">     </w:t>
      </w:r>
      <w:r>
        <w:rPr>
          <w:rFonts w:ascii="宋体" w:hAnsi="宋体" w:hint="eastAsia"/>
          <w:sz w:val="24"/>
          <w:u w:val="single"/>
        </w:rPr>
        <w:t>采购项目</w:t>
      </w:r>
      <w:r>
        <w:rPr>
          <w:rFonts w:ascii="宋体" w:hAnsi="宋体" w:hint="eastAsia"/>
          <w:sz w:val="24"/>
          <w:u w:val="single"/>
        </w:rPr>
        <w:t>名称</w:t>
      </w:r>
      <w:r>
        <w:rPr>
          <w:rFonts w:ascii="宋体" w:hAnsi="宋体" w:hint="eastAsia"/>
          <w:sz w:val="24"/>
          <w:u w:val="single"/>
        </w:rPr>
        <w:t xml:space="preserve">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）的询价文件，经详细研究，我们决定参加该项目的询价活动。为此，我方郑重声明以下诸点，并愿负法律责任。</w:t>
      </w:r>
    </w:p>
    <w:p w:rsidR="00A77D32" w:rsidRDefault="00B25789">
      <w:pPr>
        <w:numPr>
          <w:ilvl w:val="0"/>
          <w:numId w:val="9"/>
        </w:numPr>
        <w:spacing w:line="360" w:lineRule="auto"/>
        <w:ind w:firstLineChars="200" w:firstLine="480"/>
        <w:rPr>
          <w:rFonts w:ascii="宋体" w:hAnsi="宋体"/>
          <w:sz w:val="24"/>
        </w:rPr>
      </w:pPr>
      <w:r>
        <w:rPr>
          <w:rFonts w:ascii="宋体" w:hAnsi="宋体" w:hint="eastAsia"/>
          <w:sz w:val="24"/>
        </w:rPr>
        <w:t>愿意按照询价文件中的一切要求，提供完全满足采购需求的技术、服务保障。</w:t>
      </w:r>
      <w:r>
        <w:rPr>
          <w:rFonts w:ascii="宋体" w:hAnsi="宋体" w:hint="eastAsia"/>
          <w:sz w:val="24"/>
        </w:rPr>
        <w:t xml:space="preserve">  </w:t>
      </w:r>
    </w:p>
    <w:p w:rsidR="00A77D32" w:rsidRDefault="00B25789">
      <w:pPr>
        <w:kinsoku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、如若成交，将根据询价文件</w:t>
      </w:r>
      <w:r>
        <w:rPr>
          <w:rFonts w:ascii="宋体" w:hAnsi="宋体" w:hint="eastAsia"/>
          <w:sz w:val="24"/>
        </w:rPr>
        <w:t>的要求</w:t>
      </w:r>
      <w:r>
        <w:rPr>
          <w:rFonts w:ascii="宋体" w:hAnsi="宋体" w:hint="eastAsia"/>
          <w:sz w:val="24"/>
        </w:rPr>
        <w:t>、询价响应文件及承诺条件，全面签约并履行合同规定的责任和义务。</w:t>
      </w:r>
    </w:p>
    <w:p w:rsidR="00A77D32" w:rsidRDefault="00B25789">
      <w:pPr>
        <w:kinsoku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、我方提交的询价响应文</w:t>
      </w:r>
      <w:r>
        <w:rPr>
          <w:rFonts w:ascii="宋体" w:hAnsi="宋体" w:hint="eastAsia"/>
          <w:sz w:val="24"/>
        </w:rPr>
        <w:t>件共</w:t>
      </w:r>
      <w:r>
        <w:rPr>
          <w:rFonts w:ascii="宋体" w:hAnsi="宋体" w:hint="eastAsia"/>
          <w:sz w:val="24"/>
          <w:u w:val="single"/>
        </w:rPr>
        <w:t xml:space="preserve">    </w:t>
      </w:r>
      <w:r>
        <w:rPr>
          <w:rFonts w:ascii="宋体" w:hAnsi="宋体" w:hint="eastAsia"/>
          <w:sz w:val="24"/>
        </w:rPr>
        <w:t>份，</w:t>
      </w:r>
      <w:r>
        <w:rPr>
          <w:rFonts w:ascii="宋体" w:hAnsi="宋体" w:hint="eastAsia"/>
          <w:color w:val="000000"/>
          <w:sz w:val="24"/>
        </w:rPr>
        <w:t>其中正本</w:t>
      </w:r>
      <w:r>
        <w:rPr>
          <w:rFonts w:ascii="宋体" w:hAnsi="宋体" w:hint="eastAsia"/>
          <w:color w:val="000000"/>
          <w:sz w:val="24"/>
          <w:u w:val="single"/>
        </w:rPr>
        <w:t xml:space="preserve">    </w:t>
      </w:r>
      <w:r>
        <w:rPr>
          <w:rFonts w:ascii="宋体" w:hAnsi="宋体" w:hint="eastAsia"/>
          <w:color w:val="000000"/>
          <w:sz w:val="24"/>
        </w:rPr>
        <w:t>份，副本</w:t>
      </w:r>
      <w:r>
        <w:rPr>
          <w:rFonts w:ascii="宋体" w:hAnsi="宋体" w:hint="eastAsia"/>
          <w:color w:val="000000"/>
          <w:sz w:val="24"/>
          <w:u w:val="single"/>
        </w:rPr>
        <w:t xml:space="preserve">    </w:t>
      </w:r>
      <w:r>
        <w:rPr>
          <w:rFonts w:ascii="宋体" w:hAnsi="宋体" w:hint="eastAsia"/>
          <w:color w:val="000000"/>
          <w:sz w:val="24"/>
        </w:rPr>
        <w:t>份。</w:t>
      </w:r>
    </w:p>
    <w:p w:rsidR="00A77D32" w:rsidRDefault="00B25789">
      <w:pPr>
        <w:kinsoku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、我方按询价文件要求交纳保证金为人民币：</w:t>
      </w:r>
      <w:r>
        <w:rPr>
          <w:rFonts w:ascii="宋体" w:hAnsi="宋体" w:hint="eastAsia"/>
          <w:color w:val="000000"/>
          <w:sz w:val="24"/>
          <w:u w:val="single"/>
        </w:rPr>
        <w:t xml:space="preserve">      </w:t>
      </w:r>
      <w:r>
        <w:rPr>
          <w:rFonts w:ascii="宋体" w:hAnsi="宋体" w:hint="eastAsia"/>
          <w:sz w:val="24"/>
        </w:rPr>
        <w:t>万元。</w:t>
      </w:r>
    </w:p>
    <w:p w:rsidR="00A77D32" w:rsidRDefault="00B25789">
      <w:pPr>
        <w:kinsoku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、我方已详细阅读和核实询价文件全部内容，完全理解并同意放弃提出含糊不清和误解问题的权力。</w:t>
      </w:r>
    </w:p>
    <w:p w:rsidR="00A77D32" w:rsidRDefault="00B25789">
      <w:pPr>
        <w:kinsoku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、同意提供贵方要求的与本次询价有关的任何证明资料。</w:t>
      </w:r>
    </w:p>
    <w:p w:rsidR="00A77D32" w:rsidRDefault="00B25789">
      <w:pPr>
        <w:kinsoku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、我方的询价响应文件自</w:t>
      </w:r>
      <w:r>
        <w:rPr>
          <w:rFonts w:ascii="宋体" w:hAnsi="宋体" w:hint="eastAsia"/>
          <w:sz w:val="24"/>
        </w:rPr>
        <w:t>询价</w:t>
      </w:r>
      <w:r>
        <w:rPr>
          <w:rFonts w:ascii="宋体" w:hAnsi="宋体" w:hint="eastAsia"/>
          <w:sz w:val="24"/>
        </w:rPr>
        <w:t>会议</w:t>
      </w:r>
      <w:r>
        <w:rPr>
          <w:rFonts w:ascii="宋体" w:hAnsi="宋体" w:hint="eastAsia"/>
          <w:sz w:val="24"/>
        </w:rPr>
        <w:t>之日计算有</w:t>
      </w:r>
      <w:r>
        <w:rPr>
          <w:rFonts w:ascii="宋体" w:hAnsi="宋体" w:hint="eastAsia"/>
          <w:sz w:val="24"/>
        </w:rPr>
        <w:t>效为</w:t>
      </w:r>
      <w:r>
        <w:rPr>
          <w:rFonts w:ascii="宋体" w:hAnsi="宋体" w:hint="eastAsia"/>
          <w:sz w:val="24"/>
          <w:u w:val="single"/>
        </w:rPr>
        <w:t xml:space="preserve">     </w:t>
      </w:r>
      <w:r>
        <w:rPr>
          <w:rFonts w:ascii="宋体" w:hAnsi="宋体" w:hint="eastAsia"/>
          <w:sz w:val="24"/>
        </w:rPr>
        <w:t>天。</w:t>
      </w:r>
    </w:p>
    <w:p w:rsidR="00A77D32" w:rsidRDefault="00B25789">
      <w:pPr>
        <w:kinsoku w:val="0"/>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、如果在开标后规定</w:t>
      </w:r>
      <w:r>
        <w:rPr>
          <w:rFonts w:ascii="宋体" w:hAnsi="宋体" w:hint="eastAsia"/>
          <w:sz w:val="24"/>
        </w:rPr>
        <w:t>的</w:t>
      </w:r>
      <w:r>
        <w:rPr>
          <w:rFonts w:ascii="宋体" w:hAnsi="宋体" w:hint="eastAsia"/>
          <w:sz w:val="24"/>
        </w:rPr>
        <w:t>询价</w:t>
      </w:r>
      <w:r>
        <w:rPr>
          <w:rFonts w:ascii="宋体" w:hAnsi="宋体" w:hint="eastAsia"/>
          <w:sz w:val="24"/>
        </w:rPr>
        <w:t>有效期内撤回</w:t>
      </w:r>
      <w:r>
        <w:rPr>
          <w:rFonts w:ascii="宋体" w:hAnsi="宋体" w:hint="eastAsia"/>
          <w:sz w:val="24"/>
        </w:rPr>
        <w:t>询价响应文件</w:t>
      </w:r>
      <w:r>
        <w:rPr>
          <w:rFonts w:ascii="宋体" w:hAnsi="宋体" w:hint="eastAsia"/>
          <w:sz w:val="24"/>
        </w:rPr>
        <w:t>，我</w:t>
      </w:r>
      <w:r>
        <w:rPr>
          <w:rFonts w:ascii="宋体" w:hAnsi="宋体" w:hint="eastAsia"/>
          <w:sz w:val="24"/>
        </w:rPr>
        <w:t>们的保证金可被贵方没收</w:t>
      </w:r>
    </w:p>
    <w:p w:rsidR="00A77D32" w:rsidRDefault="00B25789">
      <w:pPr>
        <w:kinsoku w:val="0"/>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w:t>
      </w:r>
      <w:r>
        <w:rPr>
          <w:rFonts w:ascii="宋体" w:hAnsi="宋体" w:cs="宋体" w:hint="eastAsia"/>
          <w:spacing w:val="4"/>
          <w:sz w:val="24"/>
        </w:rPr>
        <w:t>我们同意，如果成交</w:t>
      </w:r>
      <w:r>
        <w:rPr>
          <w:rFonts w:ascii="宋体" w:hAnsi="宋体" w:cs="宋体" w:hint="eastAsia"/>
          <w:spacing w:val="4"/>
          <w:sz w:val="24"/>
        </w:rPr>
        <w:t>，向陕西华夏招标有限公司交纳成交代理服务费</w:t>
      </w:r>
      <w:r>
        <w:rPr>
          <w:rFonts w:ascii="宋体" w:hAnsi="宋体" w:cs="宋体" w:hint="eastAsia"/>
          <w:spacing w:val="4"/>
          <w:sz w:val="24"/>
        </w:rPr>
        <w:t>。</w:t>
      </w:r>
    </w:p>
    <w:p w:rsidR="00A77D32" w:rsidRDefault="00B25789">
      <w:pPr>
        <w:kinsoku w:val="0"/>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w:t>
      </w:r>
      <w:r>
        <w:rPr>
          <w:rFonts w:ascii="宋体" w:hAnsi="宋体" w:cs="宋体" w:hint="eastAsia"/>
          <w:spacing w:val="4"/>
          <w:sz w:val="24"/>
        </w:rPr>
        <w:t>与本询价有关的一切正式往来通讯为</w:t>
      </w:r>
      <w:r>
        <w:rPr>
          <w:rFonts w:ascii="宋体" w:hAnsi="宋体" w:hint="eastAsia"/>
          <w:sz w:val="24"/>
        </w:rPr>
        <w:t>：</w:t>
      </w:r>
    </w:p>
    <w:p w:rsidR="00A77D32" w:rsidRDefault="00B25789">
      <w:pPr>
        <w:kinsoku w:val="0"/>
        <w:spacing w:line="360" w:lineRule="auto"/>
        <w:ind w:firstLine="57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p>
    <w:p w:rsidR="00A77D32" w:rsidRDefault="00B25789">
      <w:pPr>
        <w:kinsoku w:val="0"/>
        <w:spacing w:line="360" w:lineRule="auto"/>
        <w:ind w:firstLine="570"/>
        <w:rPr>
          <w:rFonts w:ascii="宋体" w:hAnsi="宋体"/>
          <w:sz w:val="24"/>
          <w:u w:val="single"/>
        </w:rPr>
      </w:pPr>
      <w:r>
        <w:rPr>
          <w:rFonts w:ascii="宋体" w:hAnsi="宋体" w:hint="eastAsia"/>
          <w:sz w:val="24"/>
        </w:rPr>
        <w:t>电</w:t>
      </w:r>
      <w:r>
        <w:rPr>
          <w:rFonts w:ascii="宋体" w:hAnsi="宋体" w:hint="eastAsia"/>
          <w:sz w:val="24"/>
        </w:rPr>
        <w:t xml:space="preserve">    </w:t>
      </w:r>
      <w:r>
        <w:rPr>
          <w:rFonts w:ascii="宋体" w:hAnsi="宋体" w:hint="eastAsia"/>
          <w:sz w:val="24"/>
        </w:rPr>
        <w:t>话：</w:t>
      </w:r>
    </w:p>
    <w:p w:rsidR="00A77D32" w:rsidRDefault="00B25789">
      <w:pPr>
        <w:kinsoku w:val="0"/>
        <w:spacing w:line="360" w:lineRule="auto"/>
        <w:ind w:firstLine="570"/>
        <w:rPr>
          <w:rFonts w:ascii="宋体" w:hAnsi="宋体"/>
          <w:sz w:val="24"/>
          <w:u w:val="single"/>
        </w:rPr>
      </w:pPr>
      <w:r>
        <w:rPr>
          <w:rFonts w:ascii="宋体" w:hAnsi="宋体" w:hint="eastAsia"/>
          <w:sz w:val="24"/>
        </w:rPr>
        <w:t>传</w:t>
      </w:r>
      <w:r>
        <w:rPr>
          <w:rFonts w:ascii="宋体" w:hAnsi="宋体" w:hint="eastAsia"/>
          <w:sz w:val="24"/>
        </w:rPr>
        <w:t xml:space="preserve">    </w:t>
      </w:r>
      <w:r>
        <w:rPr>
          <w:rFonts w:ascii="宋体" w:hAnsi="宋体" w:hint="eastAsia"/>
          <w:sz w:val="24"/>
        </w:rPr>
        <w:t>真：</w:t>
      </w:r>
    </w:p>
    <w:p w:rsidR="00A77D32" w:rsidRDefault="00B25789">
      <w:pPr>
        <w:kinsoku w:val="0"/>
        <w:spacing w:line="360" w:lineRule="auto"/>
        <w:ind w:firstLine="570"/>
        <w:rPr>
          <w:rFonts w:ascii="宋体" w:hAnsi="宋体"/>
          <w:sz w:val="24"/>
          <w:u w:val="single"/>
        </w:rPr>
      </w:pPr>
      <w:r>
        <w:rPr>
          <w:rFonts w:ascii="宋体" w:hAnsi="宋体" w:hint="eastAsia"/>
          <w:sz w:val="24"/>
        </w:rPr>
        <w:t>邮</w:t>
      </w:r>
      <w:r>
        <w:rPr>
          <w:rFonts w:ascii="宋体" w:hAnsi="宋体" w:hint="eastAsia"/>
          <w:sz w:val="24"/>
        </w:rPr>
        <w:t xml:space="preserve">    </w:t>
      </w:r>
      <w:r>
        <w:rPr>
          <w:rFonts w:ascii="宋体" w:hAnsi="宋体" w:hint="eastAsia"/>
          <w:sz w:val="24"/>
        </w:rPr>
        <w:t>编：</w:t>
      </w:r>
    </w:p>
    <w:p w:rsidR="00A77D32" w:rsidRDefault="00A77D32">
      <w:pPr>
        <w:kinsoku w:val="0"/>
        <w:spacing w:line="360" w:lineRule="auto"/>
        <w:rPr>
          <w:rFonts w:ascii="宋体" w:hAnsi="宋体"/>
          <w:sz w:val="24"/>
        </w:rPr>
      </w:pPr>
    </w:p>
    <w:p w:rsidR="00A77D32" w:rsidRDefault="00B25789">
      <w:pPr>
        <w:kinsoku w:val="0"/>
        <w:spacing w:line="360" w:lineRule="auto"/>
        <w:ind w:firstLine="570"/>
        <w:rPr>
          <w:rFonts w:ascii="宋体" w:hAnsi="宋体"/>
          <w:sz w:val="24"/>
        </w:rPr>
      </w:pPr>
      <w:r>
        <w:rPr>
          <w:rFonts w:ascii="宋体" w:hAnsi="宋体" w:hint="eastAsia"/>
          <w:sz w:val="24"/>
        </w:rPr>
        <w:t>供应商全称（公章）：</w:t>
      </w:r>
    </w:p>
    <w:p w:rsidR="00A77D32" w:rsidRDefault="00A77D32">
      <w:pPr>
        <w:kinsoku w:val="0"/>
        <w:spacing w:line="360" w:lineRule="auto"/>
        <w:rPr>
          <w:rFonts w:ascii="宋体" w:hAnsi="宋体"/>
          <w:sz w:val="24"/>
        </w:rPr>
      </w:pPr>
    </w:p>
    <w:p w:rsidR="00A77D32" w:rsidRDefault="00B25789">
      <w:pPr>
        <w:kinsoku w:val="0"/>
        <w:spacing w:line="360" w:lineRule="auto"/>
        <w:ind w:firstLine="570"/>
        <w:rPr>
          <w:rFonts w:ascii="宋体" w:hAnsi="宋体"/>
          <w:sz w:val="24"/>
          <w:u w:val="single"/>
        </w:rPr>
      </w:pPr>
      <w:r>
        <w:rPr>
          <w:rFonts w:ascii="宋体" w:hAnsi="宋体" w:hint="eastAsia"/>
          <w:sz w:val="24"/>
        </w:rPr>
        <w:t>法定代表人</w:t>
      </w:r>
      <w:r>
        <w:rPr>
          <w:rFonts w:ascii="宋体" w:hAnsi="宋体" w:hint="eastAsia"/>
          <w:sz w:val="24"/>
        </w:rPr>
        <w:t>/</w:t>
      </w:r>
      <w:r>
        <w:rPr>
          <w:rFonts w:ascii="宋体" w:hAnsi="宋体" w:hint="eastAsia"/>
          <w:sz w:val="24"/>
        </w:rPr>
        <w:t>被授权人（签字）：</w:t>
      </w:r>
    </w:p>
    <w:p w:rsidR="00A77D32" w:rsidRDefault="00B25789">
      <w:pPr>
        <w:kinsoku w:val="0"/>
        <w:spacing w:line="360" w:lineRule="auto"/>
        <w:ind w:firstLine="57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A77D32" w:rsidRDefault="00A77D32">
      <w:pPr>
        <w:spacing w:line="360" w:lineRule="auto"/>
        <w:jc w:val="center"/>
        <w:rPr>
          <w:rFonts w:ascii="宋体" w:hAnsi="宋体"/>
          <w:b/>
          <w:sz w:val="32"/>
          <w:szCs w:val="32"/>
        </w:rPr>
      </w:pPr>
    </w:p>
    <w:p w:rsidR="00A77D32" w:rsidRDefault="00A77D32">
      <w:pPr>
        <w:spacing w:line="360" w:lineRule="auto"/>
        <w:rPr>
          <w:rFonts w:ascii="宋体" w:hAnsi="宋体"/>
          <w:b/>
          <w:sz w:val="32"/>
          <w:szCs w:val="32"/>
        </w:rPr>
      </w:pPr>
    </w:p>
    <w:p w:rsidR="00A77D32" w:rsidRDefault="00B25789">
      <w:pPr>
        <w:spacing w:line="360" w:lineRule="auto"/>
        <w:jc w:val="center"/>
        <w:rPr>
          <w:rFonts w:ascii="宋体" w:hAnsi="宋体"/>
          <w:b/>
          <w:sz w:val="32"/>
          <w:szCs w:val="32"/>
        </w:rPr>
      </w:pPr>
      <w:r>
        <w:rPr>
          <w:rFonts w:ascii="宋体" w:hAnsi="宋体" w:hint="eastAsia"/>
          <w:b/>
          <w:sz w:val="32"/>
          <w:szCs w:val="32"/>
        </w:rPr>
        <w:lastRenderedPageBreak/>
        <w:br w:type="page"/>
      </w:r>
    </w:p>
    <w:p w:rsidR="00A77D32" w:rsidRDefault="00B25789">
      <w:pPr>
        <w:spacing w:line="360" w:lineRule="atLeast"/>
        <w:jc w:val="center"/>
        <w:rPr>
          <w:rFonts w:ascii="宋体" w:hAnsi="宋体"/>
          <w:b/>
          <w:sz w:val="32"/>
          <w:szCs w:val="32"/>
        </w:rPr>
      </w:pPr>
      <w:r>
        <w:rPr>
          <w:rFonts w:ascii="宋体" w:hAnsi="宋体" w:hint="eastAsia"/>
          <w:b/>
          <w:sz w:val="32"/>
          <w:szCs w:val="32"/>
        </w:rPr>
        <w:lastRenderedPageBreak/>
        <w:t>二、法定代表人授权书</w:t>
      </w:r>
    </w:p>
    <w:p w:rsidR="00A77D32" w:rsidRDefault="00B25789">
      <w:pPr>
        <w:spacing w:line="440" w:lineRule="exact"/>
        <w:ind w:leftChars="-171" w:left="-359" w:firstLineChars="200" w:firstLine="496"/>
        <w:jc w:val="center"/>
        <w:rPr>
          <w:rFonts w:ascii="宋体" w:hAnsi="宋体" w:cs="宋体"/>
          <w:b/>
          <w:bCs/>
          <w:spacing w:val="4"/>
          <w:sz w:val="24"/>
          <w:szCs w:val="32"/>
        </w:rPr>
      </w:pPr>
      <w:r>
        <w:rPr>
          <w:rFonts w:ascii="宋体" w:hAnsi="宋体" w:cs="宋体" w:hint="eastAsia"/>
          <w:spacing w:val="4"/>
          <w:sz w:val="24"/>
        </w:rPr>
        <w:t xml:space="preserve">      </w:t>
      </w:r>
      <w:r>
        <w:rPr>
          <w:rFonts w:ascii="宋体" w:hAnsi="宋体" w:cs="宋体" w:hint="eastAsia"/>
          <w:spacing w:val="4"/>
          <w:sz w:val="24"/>
          <w:szCs w:val="32"/>
        </w:rPr>
        <w:t xml:space="preserve"> </w:t>
      </w:r>
    </w:p>
    <w:p w:rsidR="00A77D32" w:rsidRDefault="00B25789">
      <w:pPr>
        <w:spacing w:line="440" w:lineRule="exact"/>
        <w:rPr>
          <w:rFonts w:ascii="宋体" w:hAnsi="宋体" w:cs="宋体"/>
          <w:spacing w:val="4"/>
          <w:sz w:val="24"/>
          <w:szCs w:val="30"/>
        </w:rPr>
      </w:pPr>
      <w:r>
        <w:rPr>
          <w:rFonts w:ascii="宋体" w:hAnsi="宋体" w:cs="宋体" w:hint="eastAsia"/>
          <w:spacing w:val="4"/>
          <w:sz w:val="24"/>
          <w:szCs w:val="30"/>
        </w:rPr>
        <w:t>致：</w:t>
      </w:r>
      <w:r>
        <w:rPr>
          <w:rFonts w:hAnsi="宋体" w:hint="eastAsia"/>
          <w:spacing w:val="4"/>
          <w:sz w:val="24"/>
          <w:u w:val="single"/>
        </w:rPr>
        <w:t>采购人名称</w:t>
      </w:r>
      <w:r>
        <w:rPr>
          <w:rFonts w:hAnsi="宋体" w:hint="eastAsia"/>
          <w:spacing w:val="4"/>
          <w:sz w:val="24"/>
          <w:u w:val="single"/>
        </w:rPr>
        <w:t>/</w:t>
      </w:r>
      <w:r>
        <w:rPr>
          <w:rFonts w:hAnsi="宋体" w:hint="eastAsia"/>
          <w:spacing w:val="4"/>
          <w:sz w:val="24"/>
          <w:u w:val="single"/>
        </w:rPr>
        <w:t>陕西华夏招标有限公司</w:t>
      </w:r>
      <w:r>
        <w:rPr>
          <w:rFonts w:hAnsi="宋体" w:hint="eastAsia"/>
          <w:spacing w:val="4"/>
          <w:sz w:val="24"/>
          <w:u w:val="single"/>
        </w:rPr>
        <w:t xml:space="preserve"> </w:t>
      </w:r>
    </w:p>
    <w:p w:rsidR="00A77D32" w:rsidRDefault="00B25789">
      <w:pPr>
        <w:spacing w:line="440" w:lineRule="exact"/>
        <w:ind w:firstLineChars="200" w:firstLine="496"/>
        <w:jc w:val="left"/>
        <w:rPr>
          <w:rFonts w:ascii="宋体" w:hAnsi="宋体" w:cs="宋体"/>
          <w:spacing w:val="4"/>
          <w:sz w:val="24"/>
          <w:szCs w:val="30"/>
        </w:rPr>
      </w:pPr>
      <w:r>
        <w:rPr>
          <w:rFonts w:ascii="宋体" w:hAnsi="宋体" w:cs="宋体" w:hint="eastAsia"/>
          <w:spacing w:val="4"/>
          <w:sz w:val="24"/>
          <w:szCs w:val="30"/>
          <w:u w:val="single"/>
        </w:rPr>
        <w:t>(</w:t>
      </w:r>
      <w:r>
        <w:rPr>
          <w:rFonts w:ascii="宋体" w:hAnsi="宋体" w:cs="宋体" w:hint="eastAsia"/>
          <w:sz w:val="24"/>
          <w:u w:val="single"/>
        </w:rPr>
        <w:t>供应商</w:t>
      </w:r>
      <w:r>
        <w:rPr>
          <w:rFonts w:ascii="宋体" w:hAnsi="宋体" w:cs="宋体" w:hint="eastAsia"/>
          <w:spacing w:val="4"/>
          <w:sz w:val="24"/>
          <w:szCs w:val="30"/>
          <w:u w:val="single"/>
        </w:rPr>
        <w:t>名称</w:t>
      </w:r>
      <w:r>
        <w:rPr>
          <w:rFonts w:ascii="宋体" w:hAnsi="宋体" w:cs="宋体" w:hint="eastAsia"/>
          <w:spacing w:val="4"/>
          <w:sz w:val="24"/>
          <w:szCs w:val="30"/>
          <w:u w:val="single"/>
        </w:rPr>
        <w:t xml:space="preserve">)      </w:t>
      </w:r>
      <w:r>
        <w:rPr>
          <w:rFonts w:ascii="宋体" w:hAnsi="宋体" w:cs="宋体" w:hint="eastAsia"/>
          <w:spacing w:val="4"/>
          <w:sz w:val="24"/>
          <w:szCs w:val="30"/>
        </w:rPr>
        <w:t>按中华人民共和国法律于</w:t>
      </w:r>
      <w:r>
        <w:rPr>
          <w:rFonts w:ascii="宋体" w:hAnsi="宋体" w:cs="宋体" w:hint="eastAsia"/>
          <w:spacing w:val="4"/>
          <w:sz w:val="24"/>
          <w:szCs w:val="30"/>
          <w:u w:val="single"/>
        </w:rPr>
        <w:t>（</w:t>
      </w:r>
      <w:r>
        <w:rPr>
          <w:rFonts w:ascii="宋体" w:hAnsi="宋体" w:cs="宋体" w:hint="eastAsia"/>
          <w:spacing w:val="4"/>
          <w:sz w:val="24"/>
          <w:szCs w:val="30"/>
          <w:u w:val="single"/>
        </w:rPr>
        <w:t xml:space="preserve">  </w:t>
      </w:r>
      <w:r>
        <w:rPr>
          <w:rFonts w:ascii="宋体" w:hAnsi="宋体" w:cs="宋体" w:hint="eastAsia"/>
          <w:spacing w:val="4"/>
          <w:sz w:val="24"/>
          <w:szCs w:val="30"/>
          <w:u w:val="single"/>
        </w:rPr>
        <w:t>年</w:t>
      </w:r>
      <w:r>
        <w:rPr>
          <w:rFonts w:ascii="宋体" w:hAnsi="宋体" w:cs="宋体" w:hint="eastAsia"/>
          <w:spacing w:val="4"/>
          <w:sz w:val="24"/>
          <w:szCs w:val="30"/>
          <w:u w:val="single"/>
        </w:rPr>
        <w:t xml:space="preserve">  </w:t>
      </w:r>
      <w:r>
        <w:rPr>
          <w:rFonts w:ascii="宋体" w:hAnsi="宋体" w:cs="宋体" w:hint="eastAsia"/>
          <w:spacing w:val="4"/>
          <w:sz w:val="24"/>
          <w:szCs w:val="30"/>
          <w:u w:val="single"/>
        </w:rPr>
        <w:t>月</w:t>
      </w:r>
      <w:r>
        <w:rPr>
          <w:rFonts w:ascii="宋体" w:hAnsi="宋体" w:cs="宋体" w:hint="eastAsia"/>
          <w:spacing w:val="4"/>
          <w:sz w:val="24"/>
          <w:szCs w:val="30"/>
          <w:u w:val="single"/>
        </w:rPr>
        <w:t xml:space="preserve">  </w:t>
      </w:r>
      <w:r>
        <w:rPr>
          <w:rFonts w:ascii="宋体" w:hAnsi="宋体" w:cs="宋体" w:hint="eastAsia"/>
          <w:spacing w:val="4"/>
          <w:sz w:val="24"/>
          <w:szCs w:val="30"/>
          <w:u w:val="single"/>
        </w:rPr>
        <w:t>日</w:t>
      </w:r>
      <w:r>
        <w:rPr>
          <w:rFonts w:ascii="宋体" w:hAnsi="宋体" w:cs="宋体" w:hint="eastAsia"/>
          <w:spacing w:val="4"/>
          <w:sz w:val="24"/>
          <w:szCs w:val="30"/>
          <w:u w:val="single"/>
        </w:rPr>
        <w:t xml:space="preserve"> </w:t>
      </w:r>
      <w:r>
        <w:rPr>
          <w:rFonts w:ascii="宋体" w:hAnsi="宋体" w:cs="宋体" w:hint="eastAsia"/>
          <w:spacing w:val="4"/>
          <w:sz w:val="24"/>
          <w:szCs w:val="30"/>
          <w:u w:val="single"/>
        </w:rPr>
        <w:t>）</w:t>
      </w:r>
      <w:r>
        <w:rPr>
          <w:rFonts w:ascii="宋体" w:hAnsi="宋体" w:cs="宋体" w:hint="eastAsia"/>
          <w:spacing w:val="4"/>
          <w:sz w:val="24"/>
          <w:szCs w:val="30"/>
        </w:rPr>
        <w:t>成立。</w:t>
      </w:r>
      <w:r>
        <w:rPr>
          <w:rFonts w:ascii="宋体" w:hAnsi="宋体" w:cs="宋体" w:hint="eastAsia"/>
          <w:spacing w:val="4"/>
          <w:sz w:val="24"/>
          <w:szCs w:val="30"/>
          <w:u w:val="single"/>
        </w:rPr>
        <w:t>(</w:t>
      </w:r>
      <w:r>
        <w:rPr>
          <w:rFonts w:ascii="宋体" w:hAnsi="宋体" w:cs="宋体" w:hint="eastAsia"/>
          <w:spacing w:val="4"/>
          <w:sz w:val="24"/>
          <w:szCs w:val="30"/>
          <w:u w:val="single"/>
        </w:rPr>
        <w:t>法定代表人</w:t>
      </w:r>
      <w:r>
        <w:rPr>
          <w:rFonts w:ascii="宋体" w:hAnsi="宋体" w:cs="宋体" w:hint="eastAsia"/>
          <w:spacing w:val="4"/>
          <w:sz w:val="24"/>
          <w:szCs w:val="30"/>
          <w:u w:val="single"/>
        </w:rPr>
        <w:t>姓名</w:t>
      </w:r>
      <w:r>
        <w:rPr>
          <w:rFonts w:ascii="宋体" w:hAnsi="宋体" w:cs="宋体" w:hint="eastAsia"/>
          <w:spacing w:val="4"/>
          <w:sz w:val="24"/>
          <w:szCs w:val="30"/>
          <w:u w:val="single"/>
        </w:rPr>
        <w:t>)</w:t>
      </w:r>
      <w:r>
        <w:rPr>
          <w:rFonts w:ascii="宋体" w:hAnsi="宋体" w:cs="宋体" w:hint="eastAsia"/>
          <w:spacing w:val="4"/>
          <w:sz w:val="24"/>
          <w:szCs w:val="30"/>
        </w:rPr>
        <w:t>特授权</w:t>
      </w:r>
      <w:r>
        <w:rPr>
          <w:rFonts w:ascii="宋体" w:hAnsi="宋体" w:cs="宋体" w:hint="eastAsia"/>
          <w:spacing w:val="4"/>
          <w:sz w:val="24"/>
          <w:szCs w:val="30"/>
          <w:u w:val="single"/>
        </w:rPr>
        <w:t>（</w:t>
      </w:r>
      <w:r>
        <w:rPr>
          <w:rFonts w:ascii="宋体" w:hAnsi="宋体" w:cs="宋体" w:hint="eastAsia"/>
          <w:spacing w:val="4"/>
          <w:sz w:val="24"/>
          <w:szCs w:val="30"/>
          <w:u w:val="single"/>
        </w:rPr>
        <w:t xml:space="preserve"> </w:t>
      </w:r>
      <w:r>
        <w:rPr>
          <w:rFonts w:ascii="宋体" w:hAnsi="宋体" w:cs="宋体" w:hint="eastAsia"/>
          <w:spacing w:val="4"/>
          <w:sz w:val="24"/>
          <w:szCs w:val="30"/>
          <w:u w:val="single"/>
        </w:rPr>
        <w:t>被授权人姓名</w:t>
      </w:r>
      <w:r>
        <w:rPr>
          <w:rFonts w:ascii="宋体" w:hAnsi="宋体" w:cs="宋体" w:hint="eastAsia"/>
          <w:spacing w:val="4"/>
          <w:sz w:val="24"/>
          <w:szCs w:val="30"/>
          <w:u w:val="single"/>
        </w:rPr>
        <w:t xml:space="preserve"> </w:t>
      </w:r>
      <w:r>
        <w:rPr>
          <w:rFonts w:ascii="宋体" w:hAnsi="宋体" w:cs="宋体" w:hint="eastAsia"/>
          <w:spacing w:val="4"/>
          <w:sz w:val="24"/>
          <w:szCs w:val="30"/>
          <w:u w:val="single"/>
        </w:rPr>
        <w:t>）</w:t>
      </w:r>
      <w:r>
        <w:rPr>
          <w:rFonts w:ascii="宋体" w:hAnsi="宋体" w:cs="宋体" w:hint="eastAsia"/>
          <w:spacing w:val="4"/>
          <w:sz w:val="24"/>
          <w:szCs w:val="30"/>
        </w:rPr>
        <w:t>代表我公司全权办理针对本次</w:t>
      </w:r>
      <w:r>
        <w:rPr>
          <w:rFonts w:ascii="宋体" w:hAnsi="宋体" w:cs="宋体" w:hint="eastAsia"/>
          <w:spacing w:val="4"/>
          <w:sz w:val="24"/>
          <w:u w:val="single"/>
        </w:rPr>
        <w:t xml:space="preserve"> </w:t>
      </w:r>
      <w:r>
        <w:rPr>
          <w:rFonts w:ascii="宋体" w:hAnsi="宋体" w:cs="宋体" w:hint="eastAsia"/>
          <w:spacing w:val="4"/>
          <w:sz w:val="24"/>
          <w:szCs w:val="30"/>
          <w:u w:val="single"/>
        </w:rPr>
        <w:t>（项目</w:t>
      </w:r>
      <w:r>
        <w:rPr>
          <w:rFonts w:ascii="宋体" w:hAnsi="宋体" w:cs="宋体" w:hint="eastAsia"/>
          <w:spacing w:val="4"/>
          <w:sz w:val="24"/>
          <w:szCs w:val="30"/>
          <w:u w:val="single"/>
        </w:rPr>
        <w:t>名称及</w:t>
      </w:r>
      <w:r>
        <w:rPr>
          <w:rFonts w:ascii="宋体" w:hAnsi="宋体" w:cs="宋体" w:hint="eastAsia"/>
          <w:spacing w:val="4"/>
          <w:sz w:val="24"/>
          <w:szCs w:val="30"/>
          <w:u w:val="single"/>
        </w:rPr>
        <w:t>编号）</w:t>
      </w:r>
      <w:r>
        <w:rPr>
          <w:rFonts w:ascii="宋体" w:hAnsi="宋体" w:cs="宋体" w:hint="eastAsia"/>
          <w:spacing w:val="4"/>
          <w:sz w:val="24"/>
          <w:szCs w:val="30"/>
        </w:rPr>
        <w:t>项目的</w:t>
      </w:r>
      <w:r>
        <w:rPr>
          <w:rFonts w:ascii="宋体" w:hAnsi="宋体" w:cs="宋体" w:hint="eastAsia"/>
          <w:spacing w:val="4"/>
          <w:sz w:val="24"/>
          <w:szCs w:val="30"/>
        </w:rPr>
        <w:t>询价</w:t>
      </w:r>
      <w:r>
        <w:rPr>
          <w:rFonts w:ascii="宋体" w:hAnsi="宋体" w:cs="宋体" w:hint="eastAsia"/>
          <w:spacing w:val="4"/>
          <w:sz w:val="24"/>
          <w:szCs w:val="30"/>
        </w:rPr>
        <w:t>、签约等具体工作，并签署全部有关的文件、协议及合同。</w:t>
      </w:r>
    </w:p>
    <w:p w:rsidR="00A77D32" w:rsidRDefault="00B25789">
      <w:pPr>
        <w:spacing w:line="440" w:lineRule="exact"/>
        <w:ind w:firstLineChars="200" w:firstLine="496"/>
        <w:jc w:val="left"/>
        <w:rPr>
          <w:rFonts w:ascii="宋体" w:hAnsi="宋体" w:cs="宋体"/>
          <w:spacing w:val="4"/>
          <w:sz w:val="24"/>
          <w:szCs w:val="30"/>
        </w:rPr>
      </w:pPr>
      <w:r>
        <w:rPr>
          <w:rFonts w:ascii="宋体" w:hAnsi="宋体" w:cs="宋体" w:hint="eastAsia"/>
          <w:spacing w:val="4"/>
          <w:sz w:val="24"/>
          <w:szCs w:val="30"/>
        </w:rPr>
        <w:t>我公司对被授权人的签名负全部责任。</w:t>
      </w:r>
    </w:p>
    <w:p w:rsidR="00A77D32" w:rsidRDefault="00B25789">
      <w:pPr>
        <w:spacing w:line="520" w:lineRule="exact"/>
        <w:ind w:rightChars="257" w:right="540" w:firstLineChars="200" w:firstLine="480"/>
        <w:jc w:val="left"/>
        <w:rPr>
          <w:rFonts w:ascii="宋体" w:hAnsi="宋体" w:cs="宋体"/>
          <w:szCs w:val="21"/>
        </w:rPr>
      </w:pPr>
      <w:r>
        <w:rPr>
          <w:rFonts w:ascii="宋体" w:hAnsi="宋体" w:cs="宋体" w:hint="eastAsia"/>
          <w:sz w:val="24"/>
        </w:rPr>
        <w:t>委托期限：自</w:t>
      </w:r>
      <w:r>
        <w:rPr>
          <w:rFonts w:ascii="宋体" w:hAnsi="宋体" w:cs="宋体" w:hint="eastAsia"/>
          <w:sz w:val="24"/>
          <w:u w:val="single"/>
        </w:rPr>
        <w:t xml:space="preserve">   </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日</w:t>
      </w:r>
      <w:r>
        <w:rPr>
          <w:rFonts w:ascii="宋体" w:hAnsi="宋体" w:cs="宋体" w:hint="eastAsia"/>
          <w:sz w:val="24"/>
        </w:rPr>
        <w:t>至</w:t>
      </w:r>
      <w:r>
        <w:rPr>
          <w:rFonts w:ascii="宋体" w:hAnsi="宋体" w:cs="宋体" w:hint="eastAsia"/>
          <w:sz w:val="24"/>
          <w:u w:val="single"/>
        </w:rPr>
        <w:t xml:space="preserve">    </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日</w:t>
      </w:r>
    </w:p>
    <w:p w:rsidR="00A77D32" w:rsidRDefault="00B25789">
      <w:pPr>
        <w:spacing w:line="440" w:lineRule="exact"/>
        <w:ind w:firstLineChars="200" w:firstLine="496"/>
        <w:jc w:val="left"/>
        <w:rPr>
          <w:rFonts w:ascii="宋体" w:hAnsi="宋体" w:cs="宋体"/>
          <w:spacing w:val="4"/>
          <w:sz w:val="24"/>
          <w:szCs w:val="30"/>
        </w:rPr>
      </w:pPr>
      <w:r>
        <w:rPr>
          <w:rFonts w:ascii="宋体" w:hAnsi="宋体" w:cs="宋体" w:hint="eastAsia"/>
          <w:spacing w:val="4"/>
          <w:sz w:val="24"/>
          <w:szCs w:val="30"/>
        </w:rPr>
        <w:t>本授权书于</w:t>
      </w:r>
      <w:r>
        <w:rPr>
          <w:rFonts w:ascii="宋体" w:hAnsi="宋体" w:cs="宋体" w:hint="eastAsia"/>
          <w:spacing w:val="4"/>
          <w:sz w:val="24"/>
          <w:szCs w:val="30"/>
          <w:u w:val="single"/>
        </w:rPr>
        <w:t xml:space="preserve">      </w:t>
      </w:r>
      <w:r>
        <w:rPr>
          <w:rFonts w:ascii="宋体" w:hAnsi="宋体" w:cs="宋体" w:hint="eastAsia"/>
          <w:spacing w:val="4"/>
          <w:sz w:val="24"/>
          <w:szCs w:val="30"/>
          <w:u w:val="single"/>
        </w:rPr>
        <w:t>年</w:t>
      </w:r>
      <w:r>
        <w:rPr>
          <w:rFonts w:ascii="宋体" w:hAnsi="宋体" w:cs="宋体" w:hint="eastAsia"/>
          <w:spacing w:val="4"/>
          <w:sz w:val="24"/>
          <w:szCs w:val="30"/>
          <w:u w:val="single"/>
        </w:rPr>
        <w:t xml:space="preserve">   </w:t>
      </w:r>
      <w:r>
        <w:rPr>
          <w:rFonts w:ascii="宋体" w:hAnsi="宋体" w:cs="宋体" w:hint="eastAsia"/>
          <w:spacing w:val="4"/>
          <w:sz w:val="24"/>
          <w:szCs w:val="30"/>
          <w:u w:val="single"/>
        </w:rPr>
        <w:t>月</w:t>
      </w:r>
      <w:r>
        <w:rPr>
          <w:rFonts w:ascii="宋体" w:hAnsi="宋体" w:cs="宋体" w:hint="eastAsia"/>
          <w:spacing w:val="4"/>
          <w:sz w:val="24"/>
          <w:szCs w:val="30"/>
          <w:u w:val="single"/>
        </w:rPr>
        <w:t xml:space="preserve">   </w:t>
      </w:r>
      <w:r>
        <w:rPr>
          <w:rFonts w:ascii="宋体" w:hAnsi="宋体" w:cs="宋体" w:hint="eastAsia"/>
          <w:spacing w:val="4"/>
          <w:sz w:val="24"/>
          <w:szCs w:val="30"/>
          <w:u w:val="single"/>
        </w:rPr>
        <w:t>日</w:t>
      </w:r>
      <w:r>
        <w:rPr>
          <w:rFonts w:ascii="宋体" w:hAnsi="宋体" w:cs="宋体" w:hint="eastAsia"/>
          <w:spacing w:val="4"/>
          <w:sz w:val="24"/>
          <w:szCs w:val="30"/>
        </w:rPr>
        <w:t>签字生效，特此证明。</w:t>
      </w:r>
    </w:p>
    <w:p w:rsidR="00A77D32" w:rsidRDefault="00A77D32">
      <w:pPr>
        <w:spacing w:line="440" w:lineRule="exact"/>
        <w:ind w:firstLineChars="200" w:firstLine="496"/>
        <w:jc w:val="left"/>
        <w:rPr>
          <w:rFonts w:ascii="宋体" w:hAnsi="宋体" w:cs="宋体"/>
          <w:spacing w:val="4"/>
          <w:sz w:val="24"/>
          <w:szCs w:val="30"/>
        </w:rPr>
      </w:pPr>
    </w:p>
    <w:tbl>
      <w:tblPr>
        <w:tblW w:w="8190" w:type="dxa"/>
        <w:tblInd w:w="633" w:type="dxa"/>
        <w:tblLayout w:type="fixed"/>
        <w:tblLook w:val="04A0"/>
      </w:tblPr>
      <w:tblGrid>
        <w:gridCol w:w="4200"/>
        <w:gridCol w:w="3990"/>
      </w:tblGrid>
      <w:tr w:rsidR="00A77D32">
        <w:trPr>
          <w:trHeight w:val="600"/>
        </w:trPr>
        <w:tc>
          <w:tcPr>
            <w:tcW w:w="4200" w:type="dxa"/>
          </w:tcPr>
          <w:p w:rsidR="00A77D32" w:rsidRDefault="00B25789">
            <w:pPr>
              <w:spacing w:line="440" w:lineRule="exact"/>
              <w:jc w:val="left"/>
              <w:rPr>
                <w:rFonts w:ascii="宋体" w:hAnsi="宋体" w:cs="宋体"/>
                <w:spacing w:val="4"/>
                <w:sz w:val="24"/>
              </w:rPr>
            </w:pPr>
            <w:r>
              <w:rPr>
                <w:rFonts w:ascii="宋体" w:hAnsi="宋体" w:cs="宋体" w:hint="eastAsia"/>
                <w:spacing w:val="4"/>
                <w:sz w:val="24"/>
              </w:rPr>
              <w:t>被授权人</w:t>
            </w:r>
            <w:r>
              <w:rPr>
                <w:rFonts w:ascii="宋体" w:hAnsi="宋体" w:cs="宋体" w:hint="eastAsia"/>
                <w:spacing w:val="4"/>
                <w:sz w:val="24"/>
              </w:rPr>
              <w:t>签字或盖章</w:t>
            </w:r>
            <w:r>
              <w:rPr>
                <w:rFonts w:ascii="宋体" w:hAnsi="宋体" w:cs="宋体" w:hint="eastAsia"/>
                <w:spacing w:val="4"/>
                <w:sz w:val="24"/>
              </w:rPr>
              <w:t>：</w:t>
            </w:r>
          </w:p>
        </w:tc>
        <w:tc>
          <w:tcPr>
            <w:tcW w:w="3990" w:type="dxa"/>
          </w:tcPr>
          <w:p w:rsidR="00A77D32" w:rsidRDefault="00B25789">
            <w:pPr>
              <w:spacing w:line="440" w:lineRule="exact"/>
              <w:jc w:val="left"/>
              <w:rPr>
                <w:rFonts w:ascii="宋体" w:hAnsi="宋体" w:cs="宋体"/>
                <w:spacing w:val="4"/>
                <w:sz w:val="24"/>
              </w:rPr>
            </w:pPr>
            <w:r>
              <w:rPr>
                <w:rFonts w:ascii="宋体" w:hAnsi="宋体" w:cs="宋体" w:hint="eastAsia"/>
                <w:spacing w:val="4"/>
                <w:sz w:val="24"/>
              </w:rPr>
              <w:t>法定代表人签字并盖章</w:t>
            </w:r>
            <w:r>
              <w:rPr>
                <w:rFonts w:ascii="宋体" w:hAnsi="宋体" w:cs="宋体" w:hint="eastAsia"/>
                <w:spacing w:val="4"/>
                <w:sz w:val="24"/>
              </w:rPr>
              <w:t>：</w:t>
            </w:r>
          </w:p>
        </w:tc>
      </w:tr>
      <w:tr w:rsidR="00A77D32">
        <w:trPr>
          <w:trHeight w:val="600"/>
        </w:trPr>
        <w:tc>
          <w:tcPr>
            <w:tcW w:w="4200" w:type="dxa"/>
          </w:tcPr>
          <w:p w:rsidR="00A77D32" w:rsidRDefault="00B25789">
            <w:pPr>
              <w:spacing w:line="440" w:lineRule="exact"/>
              <w:jc w:val="left"/>
              <w:rPr>
                <w:rFonts w:ascii="宋体" w:hAnsi="宋体" w:cs="宋体"/>
                <w:spacing w:val="4"/>
                <w:sz w:val="24"/>
              </w:rPr>
            </w:pPr>
            <w:r>
              <w:rPr>
                <w:rFonts w:ascii="宋体" w:hAnsi="宋体" w:cs="宋体" w:hint="eastAsia"/>
                <w:spacing w:val="4"/>
                <w:sz w:val="24"/>
              </w:rPr>
              <w:t>职务：</w:t>
            </w:r>
          </w:p>
        </w:tc>
        <w:tc>
          <w:tcPr>
            <w:tcW w:w="3990" w:type="dxa"/>
          </w:tcPr>
          <w:p w:rsidR="00A77D32" w:rsidRDefault="00B25789">
            <w:pPr>
              <w:spacing w:line="440" w:lineRule="exact"/>
              <w:jc w:val="left"/>
              <w:rPr>
                <w:rFonts w:ascii="宋体" w:hAnsi="宋体" w:cs="宋体"/>
                <w:spacing w:val="4"/>
                <w:sz w:val="24"/>
              </w:rPr>
            </w:pPr>
            <w:r>
              <w:rPr>
                <w:rFonts w:ascii="宋体" w:hAnsi="宋体" w:cs="宋体" w:hint="eastAsia"/>
                <w:spacing w:val="4"/>
                <w:sz w:val="24"/>
              </w:rPr>
              <w:t>职务：</w:t>
            </w:r>
          </w:p>
        </w:tc>
      </w:tr>
      <w:tr w:rsidR="00A77D32">
        <w:trPr>
          <w:trHeight w:val="600"/>
        </w:trPr>
        <w:tc>
          <w:tcPr>
            <w:tcW w:w="4200" w:type="dxa"/>
          </w:tcPr>
          <w:p w:rsidR="00A77D32" w:rsidRDefault="00B25789">
            <w:pPr>
              <w:spacing w:line="440" w:lineRule="exact"/>
              <w:jc w:val="left"/>
              <w:rPr>
                <w:rFonts w:ascii="宋体" w:hAnsi="宋体" w:cs="宋体"/>
                <w:spacing w:val="4"/>
                <w:sz w:val="24"/>
              </w:rPr>
            </w:pPr>
            <w:r>
              <w:rPr>
                <w:rFonts w:ascii="宋体" w:hAnsi="宋体" w:cs="宋体" w:hint="eastAsia"/>
                <w:spacing w:val="4"/>
                <w:sz w:val="24"/>
              </w:rPr>
              <w:t>身份证号：</w:t>
            </w:r>
          </w:p>
        </w:tc>
        <w:tc>
          <w:tcPr>
            <w:tcW w:w="3990" w:type="dxa"/>
          </w:tcPr>
          <w:p w:rsidR="00A77D32" w:rsidRDefault="00B25789">
            <w:pPr>
              <w:spacing w:line="440" w:lineRule="exact"/>
              <w:jc w:val="left"/>
              <w:rPr>
                <w:rFonts w:ascii="宋体" w:hAnsi="宋体" w:cs="宋体"/>
                <w:spacing w:val="4"/>
                <w:sz w:val="24"/>
              </w:rPr>
            </w:pPr>
            <w:r>
              <w:rPr>
                <w:rFonts w:ascii="宋体" w:hAnsi="宋体" w:cs="宋体" w:hint="eastAsia"/>
                <w:spacing w:val="4"/>
                <w:sz w:val="24"/>
              </w:rPr>
              <w:t>身份证号：</w:t>
            </w:r>
          </w:p>
        </w:tc>
      </w:tr>
      <w:tr w:rsidR="00A77D32">
        <w:trPr>
          <w:trHeight w:val="600"/>
        </w:trPr>
        <w:tc>
          <w:tcPr>
            <w:tcW w:w="4200" w:type="dxa"/>
          </w:tcPr>
          <w:p w:rsidR="00A77D32" w:rsidRDefault="00B25789">
            <w:pPr>
              <w:spacing w:line="440" w:lineRule="exact"/>
              <w:jc w:val="left"/>
              <w:rPr>
                <w:rFonts w:ascii="宋体" w:hAnsi="宋体" w:cs="宋体"/>
                <w:spacing w:val="4"/>
                <w:sz w:val="24"/>
              </w:rPr>
            </w:pPr>
            <w:r>
              <w:rPr>
                <w:rFonts w:ascii="宋体" w:hAnsi="宋体" w:cs="宋体" w:hint="eastAsia"/>
                <w:spacing w:val="4"/>
                <w:sz w:val="24"/>
              </w:rPr>
              <w:t>所在部门：</w:t>
            </w:r>
          </w:p>
        </w:tc>
        <w:tc>
          <w:tcPr>
            <w:tcW w:w="3990" w:type="dxa"/>
          </w:tcPr>
          <w:p w:rsidR="00A77D32" w:rsidRDefault="00A77D32">
            <w:pPr>
              <w:spacing w:line="440" w:lineRule="exact"/>
              <w:jc w:val="left"/>
              <w:rPr>
                <w:rFonts w:ascii="宋体" w:hAnsi="宋体" w:cs="宋体"/>
                <w:spacing w:val="4"/>
                <w:sz w:val="24"/>
              </w:rPr>
            </w:pPr>
          </w:p>
        </w:tc>
      </w:tr>
    </w:tbl>
    <w:p w:rsidR="00A77D32" w:rsidRDefault="00A77D32">
      <w:pPr>
        <w:spacing w:line="440" w:lineRule="exact"/>
        <w:ind w:firstLineChars="200" w:firstLine="496"/>
        <w:jc w:val="left"/>
        <w:rPr>
          <w:rFonts w:ascii="宋体" w:hAnsi="宋体" w:cs="宋体"/>
          <w:spacing w:val="4"/>
          <w:sz w:val="24"/>
        </w:rPr>
      </w:pPr>
    </w:p>
    <w:p w:rsidR="00A77D32" w:rsidRDefault="00B25789" w:rsidP="0089299F">
      <w:pPr>
        <w:spacing w:line="440" w:lineRule="exact"/>
        <w:ind w:firstLineChars="204" w:firstLine="506"/>
        <w:rPr>
          <w:rFonts w:ascii="宋体" w:hAnsi="宋体" w:cs="宋体"/>
          <w:spacing w:val="4"/>
          <w:sz w:val="24"/>
          <w:szCs w:val="30"/>
        </w:rPr>
      </w:pPr>
      <w:r>
        <w:rPr>
          <w:rFonts w:ascii="宋体" w:hAnsi="宋体" w:cs="宋体" w:hint="eastAsia"/>
          <w:spacing w:val="4"/>
          <w:sz w:val="24"/>
          <w:szCs w:val="30"/>
        </w:rPr>
        <w:t>附：</w:t>
      </w:r>
      <w:r>
        <w:rPr>
          <w:rFonts w:ascii="宋体" w:hAnsi="宋体" w:cs="宋体" w:hint="eastAsia"/>
          <w:spacing w:val="4"/>
          <w:sz w:val="24"/>
          <w:szCs w:val="30"/>
        </w:rPr>
        <w:t>法定代表人</w:t>
      </w:r>
      <w:r>
        <w:rPr>
          <w:rFonts w:ascii="宋体" w:hAnsi="宋体" w:cs="宋体" w:hint="eastAsia"/>
          <w:spacing w:val="4"/>
          <w:sz w:val="24"/>
          <w:szCs w:val="30"/>
        </w:rPr>
        <w:t>、被授权人身份证复印件</w:t>
      </w:r>
    </w:p>
    <w:p w:rsidR="00A77D32" w:rsidRDefault="00A77D32">
      <w:pPr>
        <w:spacing w:line="440" w:lineRule="exact"/>
        <w:ind w:firstLine="510"/>
        <w:rPr>
          <w:rFonts w:ascii="宋体" w:hAnsi="宋体" w:cs="宋体"/>
          <w:spacing w:val="4"/>
          <w:sz w:val="24"/>
          <w:szCs w:val="30"/>
        </w:rPr>
      </w:pPr>
    </w:p>
    <w:tbl>
      <w:tblPr>
        <w:tblW w:w="8357" w:type="dxa"/>
        <w:tblInd w:w="540" w:type="dxa"/>
        <w:tblLayout w:type="fixed"/>
        <w:tblLook w:val="04A0"/>
      </w:tblPr>
      <w:tblGrid>
        <w:gridCol w:w="4246"/>
        <w:gridCol w:w="4111"/>
      </w:tblGrid>
      <w:tr w:rsidR="00A77D32">
        <w:trPr>
          <w:trHeight w:val="2818"/>
        </w:trPr>
        <w:tc>
          <w:tcPr>
            <w:tcW w:w="4246" w:type="dxa"/>
            <w:tcBorders>
              <w:top w:val="single" w:sz="6" w:space="0" w:color="auto"/>
              <w:left w:val="single" w:sz="6" w:space="0" w:color="auto"/>
              <w:bottom w:val="single" w:sz="6" w:space="0" w:color="auto"/>
              <w:right w:val="single" w:sz="6" w:space="0" w:color="auto"/>
            </w:tcBorders>
            <w:vAlign w:val="center"/>
          </w:tcPr>
          <w:p w:rsidR="00A77D32" w:rsidRDefault="00B25789">
            <w:pPr>
              <w:spacing w:line="360" w:lineRule="auto"/>
              <w:jc w:val="center"/>
              <w:rPr>
                <w:color w:val="000000"/>
                <w:sz w:val="28"/>
                <w:szCs w:val="28"/>
                <w:lang w:val="zh-CN"/>
              </w:rPr>
            </w:pPr>
            <w:r>
              <w:rPr>
                <w:color w:val="000000"/>
                <w:sz w:val="28"/>
                <w:szCs w:val="28"/>
                <w:lang w:val="zh-CN"/>
              </w:rPr>
              <w:t>法定代表人身份证复印件粘贴处</w:t>
            </w:r>
          </w:p>
          <w:p w:rsidR="00A77D32" w:rsidRDefault="00B25789">
            <w:pPr>
              <w:spacing w:line="360" w:lineRule="auto"/>
              <w:jc w:val="center"/>
              <w:rPr>
                <w:color w:val="000000"/>
                <w:sz w:val="28"/>
                <w:szCs w:val="28"/>
                <w:u w:val="single"/>
              </w:rPr>
            </w:pPr>
            <w:r>
              <w:rPr>
                <w:color w:val="000000"/>
                <w:sz w:val="28"/>
                <w:szCs w:val="28"/>
                <w:lang w:val="zh-CN"/>
              </w:rPr>
              <w:t>（正反面）</w:t>
            </w:r>
          </w:p>
        </w:tc>
        <w:tc>
          <w:tcPr>
            <w:tcW w:w="4111" w:type="dxa"/>
            <w:tcBorders>
              <w:top w:val="single" w:sz="6" w:space="0" w:color="auto"/>
              <w:left w:val="single" w:sz="6" w:space="0" w:color="auto"/>
              <w:bottom w:val="single" w:sz="6" w:space="0" w:color="auto"/>
              <w:right w:val="single" w:sz="6" w:space="0" w:color="auto"/>
            </w:tcBorders>
            <w:vAlign w:val="center"/>
          </w:tcPr>
          <w:p w:rsidR="00A77D32" w:rsidRDefault="00B25789" w:rsidP="0089299F">
            <w:pPr>
              <w:autoSpaceDE w:val="0"/>
              <w:autoSpaceDN w:val="0"/>
              <w:adjustRightInd w:val="0"/>
              <w:snapToGrid w:val="0"/>
              <w:spacing w:beforeLines="50" w:line="360" w:lineRule="auto"/>
              <w:jc w:val="center"/>
              <w:rPr>
                <w:color w:val="000000"/>
                <w:sz w:val="28"/>
                <w:szCs w:val="28"/>
              </w:rPr>
            </w:pPr>
            <w:r>
              <w:rPr>
                <w:color w:val="000000"/>
                <w:sz w:val="28"/>
                <w:szCs w:val="28"/>
              </w:rPr>
              <w:t>被授权人身份证复印件粘贴处</w:t>
            </w:r>
          </w:p>
          <w:p w:rsidR="00A77D32" w:rsidRDefault="00B25789" w:rsidP="0089299F">
            <w:pPr>
              <w:autoSpaceDE w:val="0"/>
              <w:autoSpaceDN w:val="0"/>
              <w:adjustRightInd w:val="0"/>
              <w:snapToGrid w:val="0"/>
              <w:spacing w:beforeLines="50" w:line="360" w:lineRule="auto"/>
              <w:jc w:val="center"/>
              <w:rPr>
                <w:color w:val="000000"/>
                <w:sz w:val="28"/>
                <w:szCs w:val="28"/>
                <w:u w:val="single"/>
              </w:rPr>
            </w:pPr>
            <w:r>
              <w:rPr>
                <w:color w:val="000000"/>
                <w:sz w:val="28"/>
                <w:szCs w:val="28"/>
              </w:rPr>
              <w:t>（正反面）</w:t>
            </w:r>
          </w:p>
        </w:tc>
      </w:tr>
    </w:tbl>
    <w:p w:rsidR="00A77D32" w:rsidRDefault="00A77D32">
      <w:pPr>
        <w:spacing w:line="440" w:lineRule="exact"/>
        <w:ind w:firstLine="510"/>
        <w:rPr>
          <w:rFonts w:ascii="宋体" w:hAnsi="宋体" w:cs="宋体"/>
          <w:spacing w:val="4"/>
          <w:sz w:val="24"/>
          <w:szCs w:val="30"/>
        </w:rPr>
      </w:pPr>
    </w:p>
    <w:p w:rsidR="00A77D32" w:rsidRDefault="00A77D32">
      <w:pPr>
        <w:spacing w:line="440" w:lineRule="exact"/>
        <w:ind w:firstLine="510"/>
        <w:rPr>
          <w:rFonts w:ascii="宋体" w:hAnsi="宋体" w:cs="宋体"/>
          <w:spacing w:val="4"/>
          <w:sz w:val="24"/>
          <w:szCs w:val="30"/>
        </w:rPr>
      </w:pPr>
    </w:p>
    <w:p w:rsidR="00A77D32" w:rsidRDefault="00B25789">
      <w:pPr>
        <w:spacing w:line="440" w:lineRule="exact"/>
        <w:ind w:firstLineChars="1550" w:firstLine="3844"/>
        <w:rPr>
          <w:rFonts w:ascii="宋体" w:hAnsi="宋体" w:cs="宋体"/>
          <w:spacing w:val="4"/>
          <w:sz w:val="24"/>
          <w:szCs w:val="30"/>
        </w:rPr>
      </w:pPr>
      <w:r>
        <w:rPr>
          <w:rFonts w:ascii="宋体" w:hAnsi="宋体" w:cs="宋体" w:hint="eastAsia"/>
          <w:spacing w:val="4"/>
          <w:sz w:val="24"/>
          <w:szCs w:val="30"/>
        </w:rPr>
        <w:t>供应商名称（盖章）：</w:t>
      </w:r>
      <w:r>
        <w:rPr>
          <w:rFonts w:ascii="宋体" w:hAnsi="宋体" w:cs="宋体" w:hint="eastAsia"/>
          <w:spacing w:val="4"/>
          <w:sz w:val="24"/>
          <w:szCs w:val="30"/>
          <w:u w:val="single"/>
        </w:rPr>
        <w:t xml:space="preserve">                 </w:t>
      </w:r>
    </w:p>
    <w:p w:rsidR="00A77D32" w:rsidRDefault="00A77D32">
      <w:pPr>
        <w:spacing w:line="440" w:lineRule="exact"/>
        <w:ind w:firstLine="5250"/>
        <w:rPr>
          <w:rFonts w:ascii="宋体" w:hAnsi="宋体" w:cs="宋体"/>
          <w:spacing w:val="4"/>
          <w:sz w:val="24"/>
          <w:szCs w:val="30"/>
        </w:rPr>
      </w:pPr>
    </w:p>
    <w:p w:rsidR="00A77D32" w:rsidRDefault="00B25789">
      <w:pPr>
        <w:spacing w:line="440" w:lineRule="exact"/>
        <w:ind w:firstLine="5250"/>
        <w:rPr>
          <w:rFonts w:ascii="宋体" w:hAnsi="宋体" w:cs="宋体"/>
          <w:spacing w:val="4"/>
          <w:sz w:val="24"/>
          <w:szCs w:val="30"/>
        </w:rPr>
      </w:pPr>
      <w:r>
        <w:rPr>
          <w:rFonts w:ascii="宋体" w:hAnsi="宋体" w:cs="宋体" w:hint="eastAsia"/>
          <w:spacing w:val="4"/>
          <w:sz w:val="24"/>
          <w:szCs w:val="30"/>
        </w:rPr>
        <w:t>日</w:t>
      </w:r>
      <w:r>
        <w:rPr>
          <w:rFonts w:ascii="宋体" w:hAnsi="宋体" w:cs="宋体" w:hint="eastAsia"/>
          <w:spacing w:val="4"/>
          <w:sz w:val="24"/>
          <w:szCs w:val="30"/>
        </w:rPr>
        <w:t xml:space="preserve">  </w:t>
      </w:r>
      <w:r>
        <w:rPr>
          <w:rFonts w:ascii="宋体" w:hAnsi="宋体" w:cs="宋体" w:hint="eastAsia"/>
          <w:spacing w:val="4"/>
          <w:sz w:val="24"/>
          <w:szCs w:val="30"/>
        </w:rPr>
        <w:t>期：</w:t>
      </w:r>
    </w:p>
    <w:p w:rsidR="00A77D32" w:rsidRDefault="00B25789">
      <w:pPr>
        <w:spacing w:line="440" w:lineRule="exact"/>
        <w:ind w:firstLine="5250"/>
        <w:rPr>
          <w:rFonts w:ascii="宋体" w:hAnsi="宋体" w:cs="宋体"/>
          <w:b/>
          <w:sz w:val="32"/>
          <w:szCs w:val="32"/>
        </w:rPr>
      </w:pPr>
      <w:r>
        <w:rPr>
          <w:rFonts w:ascii="宋体" w:hAnsi="宋体" w:cs="宋体" w:hint="eastAsia"/>
          <w:spacing w:val="4"/>
          <w:sz w:val="24"/>
          <w:szCs w:val="30"/>
        </w:rPr>
        <w:br w:type="page"/>
      </w:r>
      <w:bookmarkStart w:id="17" w:name="_Toc324414285"/>
      <w:bookmarkStart w:id="18" w:name="_Toc370906614"/>
      <w:bookmarkStart w:id="19" w:name="_Toc370909915"/>
      <w:bookmarkStart w:id="20" w:name="_Toc404670158"/>
    </w:p>
    <w:p w:rsidR="00A77D32" w:rsidRDefault="00B25789">
      <w:pPr>
        <w:spacing w:line="440" w:lineRule="exact"/>
        <w:ind w:rightChars="257" w:right="540"/>
        <w:jc w:val="center"/>
        <w:rPr>
          <w:rFonts w:ascii="宋体" w:hAnsi="宋体" w:cs="宋体"/>
          <w:b/>
          <w:sz w:val="32"/>
          <w:szCs w:val="32"/>
        </w:rPr>
      </w:pPr>
      <w:r>
        <w:rPr>
          <w:rFonts w:ascii="宋体" w:hAnsi="宋体" w:cs="宋体" w:hint="eastAsia"/>
          <w:b/>
          <w:sz w:val="32"/>
          <w:szCs w:val="32"/>
        </w:rPr>
        <w:lastRenderedPageBreak/>
        <w:t>三、</w:t>
      </w:r>
      <w:bookmarkEnd w:id="17"/>
      <w:r>
        <w:rPr>
          <w:rFonts w:ascii="宋体" w:hAnsi="宋体" w:cs="宋体" w:hint="eastAsia"/>
          <w:b/>
          <w:sz w:val="32"/>
          <w:szCs w:val="32"/>
        </w:rPr>
        <w:t>询价保证金</w:t>
      </w:r>
      <w:bookmarkEnd w:id="18"/>
      <w:bookmarkEnd w:id="19"/>
      <w:bookmarkEnd w:id="20"/>
    </w:p>
    <w:p w:rsidR="00A77D32" w:rsidRDefault="00A77D32">
      <w:pPr>
        <w:jc w:val="center"/>
        <w:rPr>
          <w:rFonts w:ascii="宋体" w:hAnsi="宋体" w:cs="宋体"/>
          <w:sz w:val="44"/>
        </w:rPr>
      </w:pPr>
    </w:p>
    <w:p w:rsidR="00A77D32" w:rsidRDefault="00A77D32">
      <w:pPr>
        <w:jc w:val="center"/>
        <w:rPr>
          <w:rFonts w:ascii="宋体" w:hAnsi="宋体" w:cs="宋体"/>
          <w:sz w:val="44"/>
        </w:rPr>
      </w:pPr>
    </w:p>
    <w:p w:rsidR="00A77D32" w:rsidRDefault="00A77D32">
      <w:pPr>
        <w:jc w:val="center"/>
        <w:rPr>
          <w:rFonts w:ascii="宋体" w:hAnsi="宋体" w:cs="宋体"/>
          <w:sz w:val="44"/>
        </w:rPr>
      </w:pPr>
    </w:p>
    <w:p w:rsidR="00A77D32" w:rsidRDefault="00A77D32">
      <w:pPr>
        <w:jc w:val="center"/>
        <w:rPr>
          <w:rFonts w:ascii="宋体" w:hAnsi="宋体" w:cs="宋体"/>
          <w:sz w:val="44"/>
        </w:rPr>
      </w:pPr>
    </w:p>
    <w:p w:rsidR="00A77D32" w:rsidRDefault="00B25789">
      <w:pPr>
        <w:pStyle w:val="a5"/>
        <w:jc w:val="center"/>
        <w:rPr>
          <w:rFonts w:ascii="宋体" w:hAnsi="宋体" w:cs="宋体"/>
          <w:sz w:val="28"/>
          <w:szCs w:val="28"/>
          <w:u w:val="single"/>
        </w:rPr>
      </w:pPr>
      <w:r>
        <w:rPr>
          <w:rFonts w:ascii="宋体" w:hAnsi="宋体" w:cs="宋体" w:hint="eastAsia"/>
          <w:sz w:val="28"/>
          <w:szCs w:val="28"/>
          <w:u w:val="single"/>
        </w:rPr>
        <w:t>本页附询价保证金转账凭证复印件</w:t>
      </w:r>
    </w:p>
    <w:p w:rsidR="00A77D32" w:rsidRDefault="00A77D32">
      <w:pPr>
        <w:jc w:val="center"/>
        <w:rPr>
          <w:rFonts w:ascii="宋体" w:hAnsi="宋体" w:cs="宋体"/>
          <w:sz w:val="44"/>
        </w:rPr>
      </w:pPr>
    </w:p>
    <w:p w:rsidR="00A77D32" w:rsidRDefault="00A77D32">
      <w:pPr>
        <w:spacing w:line="440" w:lineRule="exact"/>
        <w:ind w:firstLine="5250"/>
        <w:rPr>
          <w:rFonts w:ascii="宋体" w:hAnsi="宋体" w:cs="宋体"/>
          <w:spacing w:val="4"/>
          <w:sz w:val="24"/>
          <w:szCs w:val="30"/>
        </w:rPr>
      </w:pPr>
    </w:p>
    <w:p w:rsidR="00A77D32" w:rsidRDefault="00A77D32">
      <w:pPr>
        <w:spacing w:line="360" w:lineRule="atLeast"/>
        <w:jc w:val="center"/>
        <w:rPr>
          <w:rFonts w:ascii="宋体" w:hAnsi="宋体"/>
          <w:b/>
          <w:sz w:val="32"/>
          <w:szCs w:val="32"/>
        </w:rPr>
        <w:sectPr w:rsidR="00A77D32">
          <w:footerReference w:type="default" r:id="rId18"/>
          <w:pgSz w:w="11906" w:h="16838"/>
          <w:pgMar w:top="1418" w:right="1247" w:bottom="1418" w:left="1247" w:header="851" w:footer="992" w:gutter="0"/>
          <w:cols w:space="720"/>
          <w:docGrid w:type="lines" w:linePitch="312"/>
        </w:sectPr>
      </w:pPr>
    </w:p>
    <w:p w:rsidR="00A77D32" w:rsidRDefault="00B25789">
      <w:pPr>
        <w:spacing w:line="360" w:lineRule="auto"/>
        <w:jc w:val="center"/>
        <w:rPr>
          <w:rFonts w:ascii="宋体" w:hAnsi="宋体"/>
          <w:b/>
          <w:sz w:val="32"/>
          <w:szCs w:val="32"/>
        </w:rPr>
      </w:pPr>
      <w:r>
        <w:rPr>
          <w:rFonts w:ascii="宋体" w:hAnsi="宋体" w:hint="eastAsia"/>
          <w:b/>
          <w:sz w:val="32"/>
          <w:szCs w:val="32"/>
        </w:rPr>
        <w:lastRenderedPageBreak/>
        <w:t>四、询价报价表</w:t>
      </w:r>
      <w:r>
        <w:rPr>
          <w:rFonts w:ascii="宋体" w:hAnsi="宋体" w:hint="eastAsia"/>
          <w:b/>
          <w:sz w:val="32"/>
          <w:szCs w:val="32"/>
        </w:rPr>
        <w:t xml:space="preserve"> </w:t>
      </w:r>
    </w:p>
    <w:p w:rsidR="00A77D32" w:rsidRDefault="00B25789">
      <w:pPr>
        <w:spacing w:line="360" w:lineRule="auto"/>
        <w:jc w:val="center"/>
        <w:rPr>
          <w:rFonts w:ascii="宋体" w:hAnsi="宋体"/>
          <w:b/>
          <w:sz w:val="30"/>
          <w:szCs w:val="30"/>
        </w:rPr>
      </w:pPr>
      <w:r>
        <w:rPr>
          <w:rFonts w:ascii="宋体" w:hAnsi="宋体" w:hint="eastAsia"/>
          <w:b/>
          <w:sz w:val="30"/>
          <w:szCs w:val="30"/>
        </w:rPr>
        <w:t>4.1</w:t>
      </w:r>
      <w:r>
        <w:rPr>
          <w:rFonts w:ascii="宋体" w:hAnsi="宋体" w:hint="eastAsia"/>
          <w:b/>
          <w:sz w:val="30"/>
          <w:szCs w:val="30"/>
        </w:rPr>
        <w:t>、报价一览表</w:t>
      </w:r>
    </w:p>
    <w:p w:rsidR="00A77D32" w:rsidRDefault="00B25789">
      <w:pPr>
        <w:kinsoku w:val="0"/>
        <w:spacing w:line="500" w:lineRule="exact"/>
        <w:ind w:firstLineChars="200" w:firstLine="480"/>
        <w:rPr>
          <w:rFonts w:ascii="宋体" w:hAnsi="宋体"/>
          <w:color w:val="000000"/>
          <w:sz w:val="24"/>
        </w:rPr>
      </w:pPr>
      <w:r>
        <w:rPr>
          <w:rFonts w:ascii="宋体" w:hAnsi="宋体" w:hint="eastAsia"/>
          <w:sz w:val="24"/>
        </w:rPr>
        <w:t>项目名称：</w:t>
      </w:r>
    </w:p>
    <w:p w:rsidR="00A77D32" w:rsidRDefault="00B25789">
      <w:pPr>
        <w:kinsoku w:val="0"/>
        <w:spacing w:line="500" w:lineRule="exact"/>
        <w:ind w:firstLineChars="200" w:firstLine="480"/>
        <w:rPr>
          <w:rFonts w:ascii="宋体" w:hAnsi="宋体"/>
          <w:sz w:val="24"/>
        </w:rPr>
      </w:pPr>
      <w:r>
        <w:rPr>
          <w:rFonts w:ascii="宋体" w:hAnsi="宋体" w:hint="eastAsia"/>
          <w:sz w:val="24"/>
        </w:rPr>
        <w:t>项目编号：</w:t>
      </w:r>
    </w:p>
    <w:p w:rsidR="00A77D32" w:rsidRDefault="00A77D32">
      <w:pPr>
        <w:kinsoku w:val="0"/>
        <w:spacing w:line="500" w:lineRule="exact"/>
        <w:rPr>
          <w:rFonts w:ascii="宋体" w:hAnsi="宋体"/>
          <w:sz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1"/>
        <w:gridCol w:w="1911"/>
        <w:gridCol w:w="1911"/>
        <w:gridCol w:w="1911"/>
        <w:gridCol w:w="1911"/>
      </w:tblGrid>
      <w:tr w:rsidR="00A77D32">
        <w:trPr>
          <w:trHeight w:val="1391"/>
          <w:jc w:val="center"/>
        </w:trPr>
        <w:tc>
          <w:tcPr>
            <w:tcW w:w="1911" w:type="dxa"/>
            <w:vAlign w:val="center"/>
          </w:tcPr>
          <w:p w:rsidR="00A77D32" w:rsidRDefault="00B25789">
            <w:pPr>
              <w:jc w:val="center"/>
              <w:rPr>
                <w:rFonts w:hAnsi="宋体" w:cs="宋体"/>
                <w:sz w:val="24"/>
              </w:rPr>
            </w:pPr>
            <w:r>
              <w:rPr>
                <w:rFonts w:hAnsi="宋体" w:cs="宋体" w:hint="eastAsia"/>
                <w:sz w:val="24"/>
              </w:rPr>
              <w:t>总报价</w:t>
            </w:r>
          </w:p>
          <w:p w:rsidR="00A77D32" w:rsidRDefault="00B25789">
            <w:pPr>
              <w:jc w:val="center"/>
              <w:rPr>
                <w:rFonts w:hAnsi="宋体" w:cs="宋体"/>
                <w:sz w:val="24"/>
              </w:rPr>
            </w:pPr>
            <w:r>
              <w:rPr>
                <w:rFonts w:hAnsi="宋体" w:cs="宋体" w:hint="eastAsia"/>
                <w:sz w:val="24"/>
              </w:rPr>
              <w:t>（</w:t>
            </w:r>
            <w:r>
              <w:rPr>
                <w:sz w:val="24"/>
              </w:rPr>
              <w:t>万元</w:t>
            </w:r>
            <w:r>
              <w:rPr>
                <w:rFonts w:hint="eastAsia"/>
                <w:sz w:val="24"/>
              </w:rPr>
              <w:t>）</w:t>
            </w:r>
          </w:p>
        </w:tc>
        <w:tc>
          <w:tcPr>
            <w:tcW w:w="1911" w:type="dxa"/>
            <w:vAlign w:val="center"/>
          </w:tcPr>
          <w:p w:rsidR="00A77D32" w:rsidRDefault="00B25789">
            <w:pPr>
              <w:jc w:val="center"/>
              <w:rPr>
                <w:rFonts w:hAnsi="宋体" w:cs="宋体"/>
                <w:sz w:val="24"/>
              </w:rPr>
            </w:pPr>
            <w:r>
              <w:rPr>
                <w:rFonts w:hAnsi="宋体" w:cs="宋体" w:hint="eastAsia"/>
                <w:sz w:val="24"/>
              </w:rPr>
              <w:t>交货期</w:t>
            </w:r>
          </w:p>
          <w:p w:rsidR="00A77D32" w:rsidRDefault="00B25789">
            <w:pPr>
              <w:jc w:val="center"/>
              <w:rPr>
                <w:rFonts w:hAnsi="宋体" w:cs="宋体"/>
                <w:sz w:val="24"/>
              </w:rPr>
            </w:pPr>
            <w:r>
              <w:rPr>
                <w:rFonts w:hAnsi="宋体" w:cs="宋体" w:hint="eastAsia"/>
                <w:sz w:val="24"/>
              </w:rPr>
              <w:t>（自合同签订之日起日历日）</w:t>
            </w:r>
          </w:p>
        </w:tc>
        <w:tc>
          <w:tcPr>
            <w:tcW w:w="1911" w:type="dxa"/>
            <w:vAlign w:val="center"/>
          </w:tcPr>
          <w:p w:rsidR="00A77D32" w:rsidRDefault="00B25789">
            <w:pPr>
              <w:jc w:val="center"/>
              <w:rPr>
                <w:rFonts w:hAnsi="宋体" w:cs="宋体"/>
                <w:sz w:val="24"/>
              </w:rPr>
            </w:pPr>
            <w:r>
              <w:rPr>
                <w:rFonts w:hAnsi="宋体" w:cs="宋体" w:hint="eastAsia"/>
                <w:sz w:val="24"/>
              </w:rPr>
              <w:t>质保期</w:t>
            </w:r>
          </w:p>
        </w:tc>
        <w:tc>
          <w:tcPr>
            <w:tcW w:w="1911" w:type="dxa"/>
            <w:vAlign w:val="center"/>
          </w:tcPr>
          <w:p w:rsidR="00A77D32" w:rsidRDefault="00B25789">
            <w:pPr>
              <w:jc w:val="center"/>
              <w:rPr>
                <w:sz w:val="24"/>
              </w:rPr>
            </w:pPr>
            <w:r>
              <w:rPr>
                <w:rFonts w:hAnsi="宋体" w:cs="宋体" w:hint="eastAsia"/>
                <w:sz w:val="24"/>
              </w:rPr>
              <w:t>询价保证金</w:t>
            </w:r>
            <w:r>
              <w:rPr>
                <w:rFonts w:hAnsi="宋体" w:cs="宋体" w:hint="eastAsia"/>
                <w:sz w:val="24"/>
              </w:rPr>
              <w:t xml:space="preserve">   </w:t>
            </w:r>
            <w:r>
              <w:rPr>
                <w:rFonts w:hAnsi="宋体" w:cs="宋体" w:hint="eastAsia"/>
                <w:sz w:val="24"/>
              </w:rPr>
              <w:t>（有</w:t>
            </w:r>
            <w:r>
              <w:rPr>
                <w:rFonts w:hAnsi="宋体" w:cs="宋体" w:hint="eastAsia"/>
                <w:sz w:val="24"/>
              </w:rPr>
              <w:t>/</w:t>
            </w:r>
            <w:r>
              <w:rPr>
                <w:rFonts w:hAnsi="宋体" w:cs="宋体" w:hint="eastAsia"/>
                <w:sz w:val="24"/>
              </w:rPr>
              <w:t>无</w:t>
            </w:r>
            <w:r>
              <w:rPr>
                <w:rFonts w:hAnsi="宋体" w:cs="宋体" w:hint="eastAsia"/>
                <w:sz w:val="24"/>
              </w:rPr>
              <w:t>）</w:t>
            </w:r>
          </w:p>
        </w:tc>
        <w:tc>
          <w:tcPr>
            <w:tcW w:w="1911" w:type="dxa"/>
            <w:vAlign w:val="center"/>
          </w:tcPr>
          <w:p w:rsidR="00A77D32" w:rsidRDefault="00B25789">
            <w:pPr>
              <w:jc w:val="center"/>
              <w:rPr>
                <w:sz w:val="24"/>
              </w:rPr>
            </w:pPr>
            <w:r>
              <w:rPr>
                <w:sz w:val="24"/>
              </w:rPr>
              <w:t>备注</w:t>
            </w:r>
          </w:p>
        </w:tc>
      </w:tr>
      <w:tr w:rsidR="00A77D32">
        <w:trPr>
          <w:trHeight w:val="1192"/>
          <w:jc w:val="center"/>
        </w:trPr>
        <w:tc>
          <w:tcPr>
            <w:tcW w:w="1911" w:type="dxa"/>
            <w:vAlign w:val="center"/>
          </w:tcPr>
          <w:p w:rsidR="00A77D32" w:rsidRDefault="00A77D32">
            <w:pPr>
              <w:jc w:val="center"/>
              <w:rPr>
                <w:rFonts w:hAnsi="宋体" w:cs="宋体"/>
                <w:sz w:val="24"/>
              </w:rPr>
            </w:pPr>
          </w:p>
        </w:tc>
        <w:tc>
          <w:tcPr>
            <w:tcW w:w="1911" w:type="dxa"/>
            <w:vAlign w:val="center"/>
          </w:tcPr>
          <w:p w:rsidR="00A77D32" w:rsidRDefault="00A77D32">
            <w:pPr>
              <w:jc w:val="center"/>
              <w:rPr>
                <w:rFonts w:hAnsi="宋体" w:cs="宋体"/>
                <w:sz w:val="24"/>
              </w:rPr>
            </w:pPr>
          </w:p>
        </w:tc>
        <w:tc>
          <w:tcPr>
            <w:tcW w:w="1911" w:type="dxa"/>
            <w:vAlign w:val="center"/>
          </w:tcPr>
          <w:p w:rsidR="00A77D32" w:rsidRDefault="00A77D32">
            <w:pPr>
              <w:jc w:val="center"/>
              <w:rPr>
                <w:rFonts w:hAnsi="宋体" w:cs="宋体"/>
                <w:sz w:val="24"/>
              </w:rPr>
            </w:pPr>
          </w:p>
        </w:tc>
        <w:tc>
          <w:tcPr>
            <w:tcW w:w="1911" w:type="dxa"/>
            <w:vAlign w:val="center"/>
          </w:tcPr>
          <w:p w:rsidR="00A77D32" w:rsidRDefault="00A77D32">
            <w:pPr>
              <w:jc w:val="center"/>
              <w:rPr>
                <w:sz w:val="24"/>
              </w:rPr>
            </w:pPr>
          </w:p>
        </w:tc>
        <w:tc>
          <w:tcPr>
            <w:tcW w:w="1911" w:type="dxa"/>
            <w:vAlign w:val="center"/>
          </w:tcPr>
          <w:p w:rsidR="00A77D32" w:rsidRDefault="00A77D32">
            <w:pPr>
              <w:jc w:val="center"/>
              <w:rPr>
                <w:sz w:val="24"/>
              </w:rPr>
            </w:pPr>
          </w:p>
        </w:tc>
      </w:tr>
      <w:tr w:rsidR="00A77D32">
        <w:trPr>
          <w:trHeight w:val="1225"/>
          <w:jc w:val="center"/>
        </w:trPr>
        <w:tc>
          <w:tcPr>
            <w:tcW w:w="9555" w:type="dxa"/>
            <w:gridSpan w:val="5"/>
            <w:vAlign w:val="center"/>
          </w:tcPr>
          <w:p w:rsidR="00A77D32" w:rsidRDefault="00B25789">
            <w:pPr>
              <w:rPr>
                <w:rFonts w:hAnsi="宋体"/>
                <w:sz w:val="24"/>
              </w:rPr>
            </w:pPr>
            <w:r>
              <w:rPr>
                <w:rFonts w:hAnsi="宋体" w:hint="eastAsia"/>
                <w:sz w:val="24"/>
              </w:rPr>
              <w:t>询价总报价：人民币（大写）</w:t>
            </w:r>
            <w:r>
              <w:rPr>
                <w:rFonts w:hAnsi="宋体" w:hint="eastAsia"/>
                <w:sz w:val="24"/>
              </w:rPr>
              <w:t xml:space="preserve"> </w:t>
            </w:r>
            <w:r>
              <w:rPr>
                <w:sz w:val="24"/>
              </w:rPr>
              <w:t xml:space="preserve">                        </w:t>
            </w:r>
            <w:r>
              <w:rPr>
                <w:sz w:val="24"/>
              </w:rPr>
              <w:t>（小写：￥</w:t>
            </w:r>
            <w:r>
              <w:rPr>
                <w:sz w:val="24"/>
              </w:rPr>
              <w:t xml:space="preserve">       </w:t>
            </w:r>
            <w:r>
              <w:rPr>
                <w:sz w:val="24"/>
              </w:rPr>
              <w:t>）</w:t>
            </w:r>
          </w:p>
        </w:tc>
      </w:tr>
      <w:tr w:rsidR="00A77D32">
        <w:trPr>
          <w:trHeight w:val="1064"/>
          <w:jc w:val="center"/>
        </w:trPr>
        <w:tc>
          <w:tcPr>
            <w:tcW w:w="9555" w:type="dxa"/>
            <w:gridSpan w:val="5"/>
            <w:vAlign w:val="center"/>
          </w:tcPr>
          <w:p w:rsidR="00A77D32" w:rsidRDefault="00B25789">
            <w:pPr>
              <w:rPr>
                <w:rFonts w:hAnsi="宋体"/>
                <w:sz w:val="24"/>
              </w:rPr>
            </w:pPr>
            <w:r>
              <w:rPr>
                <w:rFonts w:hAnsi="宋体" w:hint="eastAsia"/>
                <w:sz w:val="24"/>
              </w:rPr>
              <w:t>备注：表内报价内容以</w:t>
            </w:r>
            <w:r>
              <w:rPr>
                <w:rFonts w:hAnsi="宋体" w:hint="eastAsia"/>
                <w:sz w:val="24"/>
              </w:rPr>
              <w:t>万元为单位。</w:t>
            </w:r>
          </w:p>
        </w:tc>
      </w:tr>
    </w:tbl>
    <w:p w:rsidR="00A77D32" w:rsidRDefault="00A77D32">
      <w:pPr>
        <w:kinsoku w:val="0"/>
        <w:spacing w:line="500" w:lineRule="exact"/>
        <w:rPr>
          <w:rFonts w:ascii="宋体" w:hAnsi="宋体"/>
          <w:sz w:val="24"/>
        </w:rPr>
      </w:pPr>
    </w:p>
    <w:p w:rsidR="00A77D32" w:rsidRDefault="00B25789">
      <w:pPr>
        <w:spacing w:line="480" w:lineRule="auto"/>
        <w:ind w:rightChars="257" w:right="540"/>
        <w:jc w:val="left"/>
        <w:rPr>
          <w:rFonts w:ascii="宋体" w:hAnsi="宋体" w:cs="宋体"/>
          <w:sz w:val="24"/>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u w:val="single"/>
        </w:rPr>
        <w:t>（加盖单位公章）</w:t>
      </w:r>
      <w:r>
        <w:rPr>
          <w:rFonts w:ascii="宋体" w:hAnsi="宋体" w:cs="宋体" w:hint="eastAsia"/>
          <w:sz w:val="24"/>
          <w:u w:val="single"/>
        </w:rPr>
        <w:t xml:space="preserve">      </w:t>
      </w:r>
    </w:p>
    <w:p w:rsidR="00A77D32" w:rsidRDefault="00A77D32">
      <w:pPr>
        <w:spacing w:line="480" w:lineRule="auto"/>
        <w:ind w:rightChars="257" w:right="540"/>
        <w:jc w:val="left"/>
        <w:rPr>
          <w:rFonts w:ascii="宋体" w:hAnsi="宋体" w:cs="宋体"/>
          <w:sz w:val="24"/>
        </w:rPr>
      </w:pPr>
    </w:p>
    <w:p w:rsidR="00A77D32" w:rsidRDefault="00B25789">
      <w:pPr>
        <w:spacing w:line="480" w:lineRule="auto"/>
        <w:ind w:rightChars="257" w:right="540"/>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或被授权人</w:t>
      </w:r>
      <w:r>
        <w:rPr>
          <w:rFonts w:ascii="宋体" w:hAnsi="宋体" w:cs="宋体" w:hint="eastAsia"/>
          <w:spacing w:val="4"/>
          <w:sz w:val="24"/>
        </w:rPr>
        <w:t>签字</w:t>
      </w:r>
      <w:r>
        <w:rPr>
          <w:rFonts w:ascii="宋体" w:hAnsi="宋体" w:cs="宋体" w:hint="eastAsia"/>
          <w:sz w:val="24"/>
        </w:rPr>
        <w:t>：</w:t>
      </w:r>
    </w:p>
    <w:p w:rsidR="00A77D32" w:rsidRDefault="00A77D32">
      <w:pPr>
        <w:spacing w:line="480" w:lineRule="auto"/>
        <w:ind w:rightChars="257" w:right="540"/>
        <w:jc w:val="left"/>
        <w:rPr>
          <w:rFonts w:ascii="宋体" w:hAnsi="宋体" w:cs="宋体"/>
          <w:sz w:val="24"/>
        </w:rPr>
      </w:pPr>
    </w:p>
    <w:p w:rsidR="00A77D32" w:rsidRDefault="00B25789">
      <w:pPr>
        <w:spacing w:line="480" w:lineRule="auto"/>
        <w:ind w:rightChars="257" w:right="54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A77D32" w:rsidRDefault="00B25789" w:rsidP="0089299F">
      <w:pPr>
        <w:spacing w:beforeLines="50" w:afterLines="50" w:line="480" w:lineRule="auto"/>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本表应按“询价须知”的规定密封单独提交。若有折扣声明，请与本表一并装订和密封；</w:t>
      </w:r>
    </w:p>
    <w:p w:rsidR="00A77D32" w:rsidRDefault="00B25789" w:rsidP="0089299F">
      <w:pPr>
        <w:spacing w:beforeLines="50" w:afterLines="50" w:line="400" w:lineRule="atLeast"/>
        <w:rPr>
          <w:rFonts w:hAnsi="宋体"/>
          <w:sz w:val="24"/>
        </w:rPr>
        <w:sectPr w:rsidR="00A77D32">
          <w:pgSz w:w="11906" w:h="16838"/>
          <w:pgMar w:top="1418" w:right="1247" w:bottom="1418" w:left="1247" w:header="851" w:footer="992" w:gutter="0"/>
          <w:cols w:space="720"/>
          <w:docGrid w:type="lines" w:linePitch="312"/>
        </w:sectPr>
      </w:pPr>
      <w:r>
        <w:rPr>
          <w:rFonts w:ascii="宋体" w:hAnsi="宋体" w:cs="宋体" w:hint="eastAsia"/>
          <w:sz w:val="24"/>
        </w:rPr>
        <w:t xml:space="preserve">    2.</w:t>
      </w:r>
      <w:r>
        <w:rPr>
          <w:rFonts w:ascii="宋体" w:hAnsi="宋体" w:cs="宋体" w:hint="eastAsia"/>
          <w:sz w:val="24"/>
        </w:rPr>
        <w:t>本表“询价保证金”一栏注明“有”或“无”。</w:t>
      </w:r>
      <w:r>
        <w:rPr>
          <w:rFonts w:hAnsi="宋体"/>
          <w:sz w:val="24"/>
        </w:rPr>
        <w:t xml:space="preserve"> </w:t>
      </w:r>
    </w:p>
    <w:p w:rsidR="00A77D32" w:rsidRDefault="00B25789">
      <w:pPr>
        <w:pStyle w:val="12"/>
        <w:jc w:val="center"/>
        <w:rPr>
          <w:rFonts w:hAnsi="宋体"/>
          <w:b/>
          <w:sz w:val="30"/>
          <w:szCs w:val="30"/>
        </w:rPr>
      </w:pPr>
      <w:r>
        <w:rPr>
          <w:rFonts w:hAnsi="宋体" w:hint="eastAsia"/>
          <w:b/>
          <w:sz w:val="30"/>
          <w:szCs w:val="30"/>
        </w:rPr>
        <w:lastRenderedPageBreak/>
        <w:t>4.2</w:t>
      </w:r>
      <w:r>
        <w:rPr>
          <w:rFonts w:hAnsi="宋体" w:hint="eastAsia"/>
          <w:b/>
          <w:sz w:val="30"/>
          <w:szCs w:val="30"/>
        </w:rPr>
        <w:t>响应产品分项报价表</w:t>
      </w:r>
    </w:p>
    <w:p w:rsidR="00A77D32" w:rsidRDefault="00B25789">
      <w:pPr>
        <w:ind w:firstLineChars="200" w:firstLine="480"/>
        <w:rPr>
          <w:rFonts w:ascii="宋体" w:hAnsi="宋体" w:cs="宋体"/>
          <w:sz w:val="24"/>
        </w:rPr>
      </w:pPr>
      <w:r>
        <w:rPr>
          <w:rFonts w:ascii="宋体" w:hAnsi="宋体" w:cs="宋体" w:hint="eastAsia"/>
          <w:sz w:val="24"/>
        </w:rPr>
        <w:t>项目名称：</w:t>
      </w:r>
    </w:p>
    <w:p w:rsidR="00A77D32" w:rsidRDefault="00B25789">
      <w:pPr>
        <w:ind w:firstLineChars="200" w:firstLine="480"/>
        <w:rPr>
          <w:rFonts w:ascii="宋体" w:hAnsi="宋体" w:cs="宋体"/>
          <w:sz w:val="24"/>
        </w:rPr>
      </w:pPr>
      <w:r>
        <w:rPr>
          <w:rFonts w:ascii="宋体" w:hAnsi="宋体" w:cs="宋体" w:hint="eastAsia"/>
          <w:sz w:val="24"/>
        </w:rPr>
        <w:t>项目编号：</w:t>
      </w:r>
    </w:p>
    <w:p w:rsidR="00A77D32" w:rsidRDefault="00A77D32">
      <w:pPr>
        <w:rPr>
          <w:rFonts w:ascii="宋体" w:hAnsi="宋体" w:cs="宋体"/>
          <w:sz w:val="24"/>
        </w:rPr>
      </w:pPr>
    </w:p>
    <w:tbl>
      <w:tblPr>
        <w:tblW w:w="8899" w:type="dxa"/>
        <w:jc w:val="center"/>
        <w:tblLayout w:type="fixed"/>
        <w:tblCellMar>
          <w:left w:w="28" w:type="dxa"/>
          <w:right w:w="28" w:type="dxa"/>
        </w:tblCellMar>
        <w:tblLook w:val="04A0"/>
      </w:tblPr>
      <w:tblGrid>
        <w:gridCol w:w="875"/>
        <w:gridCol w:w="536"/>
        <w:gridCol w:w="797"/>
        <w:gridCol w:w="1572"/>
        <w:gridCol w:w="1588"/>
        <w:gridCol w:w="1178"/>
        <w:gridCol w:w="1175"/>
        <w:gridCol w:w="1178"/>
      </w:tblGrid>
      <w:tr w:rsidR="00A77D32">
        <w:trPr>
          <w:trHeight w:val="598"/>
          <w:jc w:val="center"/>
        </w:trPr>
        <w:tc>
          <w:tcPr>
            <w:tcW w:w="875" w:type="dxa"/>
            <w:vMerge w:val="restart"/>
            <w:tcBorders>
              <w:top w:val="single" w:sz="6" w:space="0" w:color="auto"/>
              <w:left w:val="single" w:sz="6" w:space="0" w:color="auto"/>
              <w:right w:val="single" w:sz="4" w:space="0" w:color="auto"/>
            </w:tcBorders>
            <w:vAlign w:val="center"/>
          </w:tcPr>
          <w:p w:rsidR="00A77D32" w:rsidRDefault="00B25789">
            <w:pPr>
              <w:spacing w:after="120"/>
              <w:jc w:val="center"/>
              <w:rPr>
                <w:rFonts w:ascii="宋体" w:hAnsi="宋体" w:cs="宋体"/>
                <w:sz w:val="24"/>
              </w:rPr>
            </w:pPr>
            <w:r>
              <w:rPr>
                <w:rFonts w:ascii="宋体" w:hAnsi="宋体" w:cs="宋体" w:hint="eastAsia"/>
                <w:sz w:val="24"/>
              </w:rPr>
              <w:t xml:space="preserve">                           </w:t>
            </w:r>
            <w:r>
              <w:rPr>
                <w:rFonts w:ascii="宋体" w:hAnsi="宋体" w:cs="宋体" w:hint="eastAsia"/>
                <w:sz w:val="24"/>
              </w:rPr>
              <w:t>产品</w:t>
            </w:r>
          </w:p>
          <w:p w:rsidR="00A77D32" w:rsidRDefault="00B25789">
            <w:pPr>
              <w:spacing w:after="120"/>
              <w:jc w:val="center"/>
              <w:rPr>
                <w:rFonts w:ascii="宋体" w:hAnsi="宋体" w:cs="宋体"/>
                <w:sz w:val="24"/>
              </w:rPr>
            </w:pPr>
            <w:r>
              <w:rPr>
                <w:rFonts w:ascii="宋体" w:hAnsi="宋体" w:cs="宋体" w:hint="eastAsia"/>
                <w:sz w:val="24"/>
              </w:rPr>
              <w:t>费用</w:t>
            </w:r>
          </w:p>
        </w:tc>
        <w:tc>
          <w:tcPr>
            <w:tcW w:w="536" w:type="dxa"/>
            <w:tcBorders>
              <w:top w:val="single" w:sz="6" w:space="0" w:color="auto"/>
              <w:left w:val="single" w:sz="4" w:space="0" w:color="auto"/>
              <w:bottom w:val="single" w:sz="6" w:space="0" w:color="auto"/>
            </w:tcBorders>
            <w:vAlign w:val="center"/>
          </w:tcPr>
          <w:p w:rsidR="00A77D32" w:rsidRDefault="00B25789">
            <w:pPr>
              <w:spacing w:after="120"/>
              <w:jc w:val="center"/>
              <w:rPr>
                <w:rFonts w:ascii="宋体" w:hAnsi="宋体" w:cs="宋体"/>
                <w:sz w:val="24"/>
              </w:rPr>
            </w:pPr>
            <w:r>
              <w:rPr>
                <w:rFonts w:ascii="宋体" w:hAnsi="宋体" w:cs="宋体" w:hint="eastAsia"/>
                <w:sz w:val="24"/>
              </w:rPr>
              <w:t>序号</w:t>
            </w:r>
          </w:p>
        </w:tc>
        <w:tc>
          <w:tcPr>
            <w:tcW w:w="797" w:type="dxa"/>
            <w:tcBorders>
              <w:top w:val="single" w:sz="6" w:space="0" w:color="auto"/>
              <w:left w:val="single" w:sz="6" w:space="0" w:color="auto"/>
              <w:bottom w:val="single" w:sz="6" w:space="0" w:color="auto"/>
              <w:right w:val="single" w:sz="6" w:space="0" w:color="auto"/>
            </w:tcBorders>
            <w:vAlign w:val="center"/>
          </w:tcPr>
          <w:p w:rsidR="00A77D32" w:rsidRDefault="00B25789">
            <w:pPr>
              <w:spacing w:after="120"/>
              <w:jc w:val="center"/>
              <w:rPr>
                <w:rFonts w:ascii="宋体" w:hAnsi="宋体" w:cs="宋体"/>
                <w:sz w:val="24"/>
              </w:rPr>
            </w:pPr>
            <w:r>
              <w:rPr>
                <w:rFonts w:ascii="宋体" w:hAnsi="宋体" w:cs="宋体" w:hint="eastAsia"/>
                <w:sz w:val="24"/>
              </w:rPr>
              <w:t>名称</w:t>
            </w:r>
          </w:p>
        </w:tc>
        <w:tc>
          <w:tcPr>
            <w:tcW w:w="1572" w:type="dxa"/>
            <w:tcBorders>
              <w:top w:val="single" w:sz="6" w:space="0" w:color="auto"/>
              <w:left w:val="single" w:sz="6" w:space="0" w:color="auto"/>
              <w:bottom w:val="single" w:sz="6" w:space="0" w:color="auto"/>
              <w:right w:val="single" w:sz="6" w:space="0" w:color="auto"/>
            </w:tcBorders>
            <w:vAlign w:val="center"/>
          </w:tcPr>
          <w:p w:rsidR="00A77D32" w:rsidRDefault="00B25789">
            <w:pPr>
              <w:spacing w:after="120"/>
              <w:jc w:val="center"/>
              <w:rPr>
                <w:rFonts w:ascii="宋体" w:hAnsi="宋体" w:cs="宋体"/>
                <w:sz w:val="24"/>
              </w:rPr>
            </w:pPr>
            <w:r>
              <w:rPr>
                <w:rFonts w:ascii="宋体" w:hAnsi="宋体" w:cs="宋体" w:hint="eastAsia"/>
                <w:sz w:val="24"/>
              </w:rPr>
              <w:t>型号和规格</w:t>
            </w:r>
          </w:p>
        </w:tc>
        <w:tc>
          <w:tcPr>
            <w:tcW w:w="1588" w:type="dxa"/>
            <w:tcBorders>
              <w:top w:val="single" w:sz="6" w:space="0" w:color="auto"/>
              <w:left w:val="single" w:sz="6" w:space="0" w:color="auto"/>
              <w:bottom w:val="single" w:sz="6" w:space="0" w:color="auto"/>
              <w:right w:val="single" w:sz="6" w:space="0" w:color="auto"/>
            </w:tcBorders>
            <w:vAlign w:val="center"/>
          </w:tcPr>
          <w:p w:rsidR="00A77D32" w:rsidRDefault="00B25789" w:rsidP="0089299F">
            <w:pPr>
              <w:spacing w:beforeLines="50" w:after="120"/>
              <w:jc w:val="center"/>
              <w:rPr>
                <w:rFonts w:ascii="宋体" w:hAnsi="宋体" w:cs="宋体"/>
                <w:sz w:val="24"/>
              </w:rPr>
            </w:pPr>
            <w:r>
              <w:rPr>
                <w:rFonts w:ascii="宋体" w:hAnsi="宋体" w:cs="宋体" w:hint="eastAsia"/>
                <w:sz w:val="24"/>
              </w:rPr>
              <w:t>原产地及制造厂名</w:t>
            </w:r>
          </w:p>
        </w:tc>
        <w:tc>
          <w:tcPr>
            <w:tcW w:w="1178" w:type="dxa"/>
            <w:tcBorders>
              <w:top w:val="single" w:sz="6" w:space="0" w:color="auto"/>
              <w:left w:val="single" w:sz="6" w:space="0" w:color="auto"/>
              <w:bottom w:val="single" w:sz="6" w:space="0" w:color="auto"/>
              <w:right w:val="single" w:sz="6" w:space="0" w:color="auto"/>
            </w:tcBorders>
            <w:vAlign w:val="center"/>
          </w:tcPr>
          <w:p w:rsidR="00A77D32" w:rsidRDefault="00B25789">
            <w:pPr>
              <w:spacing w:after="120"/>
              <w:jc w:val="center"/>
              <w:rPr>
                <w:rFonts w:ascii="宋体" w:hAnsi="宋体" w:cs="宋体"/>
                <w:sz w:val="24"/>
              </w:rPr>
            </w:pPr>
            <w:r>
              <w:rPr>
                <w:rFonts w:ascii="宋体" w:hAnsi="宋体" w:cs="宋体" w:hint="eastAsia"/>
                <w:sz w:val="24"/>
              </w:rPr>
              <w:t>数量</w:t>
            </w:r>
          </w:p>
        </w:tc>
        <w:tc>
          <w:tcPr>
            <w:tcW w:w="1175" w:type="dxa"/>
            <w:tcBorders>
              <w:top w:val="single" w:sz="6" w:space="0" w:color="auto"/>
              <w:left w:val="single" w:sz="6" w:space="0" w:color="auto"/>
              <w:bottom w:val="single" w:sz="6" w:space="0" w:color="auto"/>
              <w:right w:val="single" w:sz="6" w:space="0" w:color="auto"/>
            </w:tcBorders>
            <w:vAlign w:val="center"/>
          </w:tcPr>
          <w:p w:rsidR="00A77D32" w:rsidRDefault="00B25789">
            <w:pPr>
              <w:spacing w:after="120"/>
              <w:jc w:val="center"/>
              <w:rPr>
                <w:rFonts w:ascii="宋体" w:hAnsi="宋体" w:cs="宋体"/>
                <w:sz w:val="24"/>
              </w:rPr>
            </w:pPr>
            <w:r>
              <w:rPr>
                <w:rFonts w:ascii="宋体" w:hAnsi="宋体" w:cs="宋体" w:hint="eastAsia"/>
                <w:sz w:val="24"/>
              </w:rPr>
              <w:t>单价</w:t>
            </w:r>
          </w:p>
          <w:p w:rsidR="00A77D32" w:rsidRDefault="00B25789">
            <w:pPr>
              <w:spacing w:after="120"/>
              <w:jc w:val="center"/>
              <w:rPr>
                <w:rFonts w:ascii="宋体" w:hAnsi="宋体" w:cs="宋体"/>
                <w:sz w:val="24"/>
              </w:rPr>
            </w:pPr>
            <w:r>
              <w:rPr>
                <w:rFonts w:ascii="宋体" w:hAnsi="宋体" w:cs="宋体" w:hint="eastAsia"/>
                <w:sz w:val="24"/>
              </w:rPr>
              <w:t>（元）</w:t>
            </w:r>
          </w:p>
        </w:tc>
        <w:tc>
          <w:tcPr>
            <w:tcW w:w="1178" w:type="dxa"/>
            <w:tcBorders>
              <w:top w:val="single" w:sz="6" w:space="0" w:color="auto"/>
              <w:left w:val="single" w:sz="6" w:space="0" w:color="auto"/>
              <w:bottom w:val="single" w:sz="6" w:space="0" w:color="auto"/>
              <w:right w:val="single" w:sz="6" w:space="0" w:color="auto"/>
            </w:tcBorders>
            <w:vAlign w:val="center"/>
          </w:tcPr>
          <w:p w:rsidR="00A77D32" w:rsidRDefault="00B25789">
            <w:pPr>
              <w:spacing w:after="120"/>
              <w:jc w:val="center"/>
              <w:rPr>
                <w:rFonts w:ascii="宋体" w:hAnsi="宋体" w:cs="宋体"/>
                <w:sz w:val="24"/>
              </w:rPr>
            </w:pPr>
            <w:r>
              <w:rPr>
                <w:rFonts w:ascii="宋体" w:hAnsi="宋体" w:cs="宋体" w:hint="eastAsia"/>
                <w:sz w:val="24"/>
              </w:rPr>
              <w:t>总价</w:t>
            </w:r>
          </w:p>
          <w:p w:rsidR="00A77D32" w:rsidRDefault="00B25789">
            <w:pPr>
              <w:spacing w:after="120"/>
              <w:jc w:val="center"/>
              <w:rPr>
                <w:rFonts w:ascii="宋体" w:hAnsi="宋体" w:cs="宋体"/>
                <w:sz w:val="24"/>
              </w:rPr>
            </w:pPr>
            <w:r>
              <w:rPr>
                <w:rFonts w:ascii="宋体" w:hAnsi="宋体" w:cs="宋体" w:hint="eastAsia"/>
                <w:sz w:val="24"/>
              </w:rPr>
              <w:t>（元）</w:t>
            </w:r>
          </w:p>
        </w:tc>
      </w:tr>
      <w:tr w:rsidR="00A77D32">
        <w:trPr>
          <w:trHeight w:val="531"/>
          <w:jc w:val="center"/>
        </w:trPr>
        <w:tc>
          <w:tcPr>
            <w:tcW w:w="875" w:type="dxa"/>
            <w:vMerge/>
            <w:tcBorders>
              <w:left w:val="single" w:sz="6" w:space="0" w:color="auto"/>
              <w:right w:val="single" w:sz="4" w:space="0" w:color="auto"/>
            </w:tcBorders>
            <w:vAlign w:val="center"/>
          </w:tcPr>
          <w:p w:rsidR="00A77D32" w:rsidRDefault="00A77D32" w:rsidP="0089299F">
            <w:pPr>
              <w:spacing w:beforeLines="100"/>
              <w:jc w:val="center"/>
              <w:rPr>
                <w:rFonts w:ascii="宋体" w:hAnsi="宋体" w:cs="宋体"/>
                <w:sz w:val="24"/>
              </w:rPr>
            </w:pPr>
          </w:p>
        </w:tc>
        <w:tc>
          <w:tcPr>
            <w:tcW w:w="536" w:type="dxa"/>
            <w:tcBorders>
              <w:top w:val="single" w:sz="6" w:space="0" w:color="auto"/>
              <w:left w:val="single" w:sz="4" w:space="0" w:color="auto"/>
              <w:bottom w:val="single" w:sz="4" w:space="0" w:color="auto"/>
            </w:tcBorders>
            <w:vAlign w:val="center"/>
          </w:tcPr>
          <w:p w:rsidR="00A77D32" w:rsidRDefault="00B25789" w:rsidP="0089299F">
            <w:pPr>
              <w:spacing w:beforeLines="100"/>
              <w:jc w:val="center"/>
              <w:rPr>
                <w:rFonts w:ascii="宋体" w:hAnsi="宋体" w:cs="宋体"/>
                <w:sz w:val="24"/>
              </w:rPr>
            </w:pPr>
            <w:r>
              <w:rPr>
                <w:rFonts w:ascii="宋体" w:hAnsi="宋体" w:cs="宋体" w:hint="eastAsia"/>
                <w:sz w:val="24"/>
              </w:rPr>
              <w:t>1</w:t>
            </w:r>
          </w:p>
        </w:tc>
        <w:tc>
          <w:tcPr>
            <w:tcW w:w="797" w:type="dxa"/>
            <w:tcBorders>
              <w:top w:val="single" w:sz="6" w:space="0" w:color="auto"/>
              <w:left w:val="single" w:sz="6" w:space="0" w:color="auto"/>
              <w:bottom w:val="single" w:sz="4"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572" w:type="dxa"/>
            <w:tcBorders>
              <w:top w:val="single" w:sz="6" w:space="0" w:color="auto"/>
              <w:left w:val="single" w:sz="6" w:space="0" w:color="auto"/>
              <w:bottom w:val="single" w:sz="4"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588" w:type="dxa"/>
            <w:tcBorders>
              <w:top w:val="single" w:sz="6" w:space="0" w:color="auto"/>
              <w:left w:val="single" w:sz="6" w:space="0" w:color="auto"/>
              <w:bottom w:val="single" w:sz="4"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178" w:type="dxa"/>
            <w:tcBorders>
              <w:top w:val="single" w:sz="6" w:space="0" w:color="auto"/>
              <w:left w:val="single" w:sz="6" w:space="0" w:color="auto"/>
              <w:bottom w:val="single" w:sz="4"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175" w:type="dxa"/>
            <w:tcBorders>
              <w:top w:val="single" w:sz="6" w:space="0" w:color="auto"/>
              <w:left w:val="single" w:sz="6" w:space="0" w:color="auto"/>
              <w:bottom w:val="single" w:sz="4"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178" w:type="dxa"/>
            <w:tcBorders>
              <w:top w:val="single" w:sz="6" w:space="0" w:color="auto"/>
              <w:left w:val="single" w:sz="6" w:space="0" w:color="auto"/>
              <w:bottom w:val="single" w:sz="4" w:space="0" w:color="auto"/>
              <w:right w:val="single" w:sz="6" w:space="0" w:color="auto"/>
            </w:tcBorders>
            <w:vAlign w:val="center"/>
          </w:tcPr>
          <w:p w:rsidR="00A77D32" w:rsidRDefault="00A77D32" w:rsidP="0089299F">
            <w:pPr>
              <w:spacing w:beforeLines="50"/>
              <w:jc w:val="center"/>
              <w:rPr>
                <w:rFonts w:ascii="宋体" w:hAnsi="宋体" w:cs="宋体"/>
                <w:sz w:val="24"/>
              </w:rPr>
            </w:pPr>
          </w:p>
        </w:tc>
      </w:tr>
      <w:tr w:rsidR="00A77D32">
        <w:trPr>
          <w:trHeight w:val="531"/>
          <w:jc w:val="center"/>
        </w:trPr>
        <w:tc>
          <w:tcPr>
            <w:tcW w:w="875" w:type="dxa"/>
            <w:vMerge/>
            <w:tcBorders>
              <w:left w:val="single" w:sz="6" w:space="0" w:color="auto"/>
              <w:right w:val="single" w:sz="4" w:space="0" w:color="auto"/>
            </w:tcBorders>
            <w:vAlign w:val="center"/>
          </w:tcPr>
          <w:p w:rsidR="00A77D32" w:rsidRDefault="00A77D32" w:rsidP="0089299F">
            <w:pPr>
              <w:spacing w:beforeLines="100"/>
              <w:jc w:val="center"/>
              <w:rPr>
                <w:rFonts w:ascii="宋体" w:hAnsi="宋体" w:cs="宋体"/>
                <w:sz w:val="24"/>
              </w:rPr>
            </w:pPr>
          </w:p>
        </w:tc>
        <w:tc>
          <w:tcPr>
            <w:tcW w:w="536" w:type="dxa"/>
            <w:tcBorders>
              <w:top w:val="single" w:sz="4" w:space="0" w:color="auto"/>
              <w:left w:val="single" w:sz="4" w:space="0" w:color="auto"/>
              <w:bottom w:val="single" w:sz="6" w:space="0" w:color="auto"/>
            </w:tcBorders>
            <w:vAlign w:val="center"/>
          </w:tcPr>
          <w:p w:rsidR="00A77D32" w:rsidRDefault="00B25789" w:rsidP="0089299F">
            <w:pPr>
              <w:spacing w:beforeLines="100"/>
              <w:jc w:val="center"/>
              <w:rPr>
                <w:rFonts w:ascii="宋体" w:hAnsi="宋体" w:cs="宋体"/>
                <w:sz w:val="24"/>
              </w:rPr>
            </w:pPr>
            <w:r>
              <w:rPr>
                <w:rFonts w:ascii="宋体" w:hAnsi="宋体" w:cs="宋体" w:hint="eastAsia"/>
                <w:sz w:val="24"/>
              </w:rPr>
              <w:t>2</w:t>
            </w:r>
          </w:p>
        </w:tc>
        <w:tc>
          <w:tcPr>
            <w:tcW w:w="797"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100"/>
              <w:jc w:val="center"/>
              <w:rPr>
                <w:rFonts w:ascii="宋体" w:hAnsi="宋体" w:cs="宋体"/>
                <w:sz w:val="24"/>
              </w:rPr>
            </w:pPr>
          </w:p>
        </w:tc>
        <w:tc>
          <w:tcPr>
            <w:tcW w:w="1572"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588"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178"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175"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178"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r>
      <w:tr w:rsidR="00A77D32">
        <w:trPr>
          <w:trHeight w:val="531"/>
          <w:jc w:val="center"/>
        </w:trPr>
        <w:tc>
          <w:tcPr>
            <w:tcW w:w="875" w:type="dxa"/>
            <w:vMerge/>
            <w:tcBorders>
              <w:left w:val="single" w:sz="6" w:space="0" w:color="auto"/>
              <w:right w:val="single" w:sz="4" w:space="0" w:color="auto"/>
            </w:tcBorders>
            <w:vAlign w:val="center"/>
          </w:tcPr>
          <w:p w:rsidR="00A77D32" w:rsidRDefault="00A77D32" w:rsidP="0089299F">
            <w:pPr>
              <w:spacing w:beforeLines="100"/>
              <w:jc w:val="center"/>
              <w:rPr>
                <w:rFonts w:ascii="宋体" w:hAnsi="宋体" w:cs="宋体"/>
                <w:sz w:val="24"/>
              </w:rPr>
            </w:pPr>
          </w:p>
        </w:tc>
        <w:tc>
          <w:tcPr>
            <w:tcW w:w="536" w:type="dxa"/>
            <w:tcBorders>
              <w:top w:val="single" w:sz="4" w:space="0" w:color="auto"/>
              <w:left w:val="single" w:sz="4" w:space="0" w:color="auto"/>
              <w:bottom w:val="single" w:sz="6" w:space="0" w:color="auto"/>
            </w:tcBorders>
            <w:vAlign w:val="center"/>
          </w:tcPr>
          <w:p w:rsidR="00A77D32" w:rsidRDefault="00B25789" w:rsidP="0089299F">
            <w:pPr>
              <w:spacing w:beforeLines="100"/>
              <w:jc w:val="center"/>
              <w:rPr>
                <w:rFonts w:ascii="宋体" w:hAnsi="宋体" w:cs="宋体"/>
                <w:sz w:val="24"/>
              </w:rPr>
            </w:pPr>
            <w:r>
              <w:rPr>
                <w:rFonts w:ascii="宋体" w:hAnsi="宋体" w:cs="宋体" w:hint="eastAsia"/>
                <w:sz w:val="24"/>
              </w:rPr>
              <w:t>3</w:t>
            </w:r>
          </w:p>
        </w:tc>
        <w:tc>
          <w:tcPr>
            <w:tcW w:w="797"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100"/>
              <w:jc w:val="center"/>
              <w:rPr>
                <w:rFonts w:ascii="宋体" w:hAnsi="宋体" w:cs="宋体"/>
                <w:sz w:val="24"/>
              </w:rPr>
            </w:pPr>
          </w:p>
        </w:tc>
        <w:tc>
          <w:tcPr>
            <w:tcW w:w="1572"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588"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178"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175"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c>
          <w:tcPr>
            <w:tcW w:w="1178"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r>
      <w:tr w:rsidR="00A77D32">
        <w:trPr>
          <w:trHeight w:val="531"/>
          <w:jc w:val="center"/>
        </w:trPr>
        <w:tc>
          <w:tcPr>
            <w:tcW w:w="2208" w:type="dxa"/>
            <w:gridSpan w:val="3"/>
            <w:tcBorders>
              <w:top w:val="single" w:sz="4" w:space="0" w:color="auto"/>
              <w:left w:val="single" w:sz="6" w:space="0" w:color="auto"/>
              <w:bottom w:val="single" w:sz="6" w:space="0" w:color="auto"/>
              <w:right w:val="single" w:sz="6" w:space="0" w:color="auto"/>
            </w:tcBorders>
            <w:vAlign w:val="center"/>
          </w:tcPr>
          <w:p w:rsidR="00A77D32" w:rsidRDefault="00B25789">
            <w:pPr>
              <w:jc w:val="center"/>
              <w:rPr>
                <w:rFonts w:ascii="宋体" w:hAnsi="宋体" w:cs="宋体"/>
                <w:sz w:val="24"/>
              </w:rPr>
            </w:pPr>
            <w:r>
              <w:rPr>
                <w:rFonts w:ascii="宋体" w:hAnsi="宋体" w:cs="宋体" w:hint="eastAsia"/>
                <w:sz w:val="24"/>
              </w:rPr>
              <w:t>运杂费</w:t>
            </w:r>
          </w:p>
        </w:tc>
        <w:tc>
          <w:tcPr>
            <w:tcW w:w="6691" w:type="dxa"/>
            <w:gridSpan w:val="5"/>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r>
      <w:tr w:rsidR="00A77D32">
        <w:trPr>
          <w:trHeight w:val="531"/>
          <w:jc w:val="center"/>
        </w:trPr>
        <w:tc>
          <w:tcPr>
            <w:tcW w:w="2208" w:type="dxa"/>
            <w:gridSpan w:val="3"/>
            <w:tcBorders>
              <w:top w:val="single" w:sz="4" w:space="0" w:color="auto"/>
              <w:left w:val="single" w:sz="6" w:space="0" w:color="auto"/>
              <w:bottom w:val="single" w:sz="6" w:space="0" w:color="auto"/>
              <w:right w:val="single" w:sz="6" w:space="0" w:color="auto"/>
            </w:tcBorders>
            <w:vAlign w:val="center"/>
          </w:tcPr>
          <w:p w:rsidR="00A77D32" w:rsidRDefault="00B25789">
            <w:pPr>
              <w:jc w:val="center"/>
              <w:rPr>
                <w:rFonts w:ascii="宋体" w:hAnsi="宋体" w:cs="宋体"/>
                <w:sz w:val="24"/>
              </w:rPr>
            </w:pPr>
            <w:r>
              <w:rPr>
                <w:rFonts w:ascii="宋体" w:hAnsi="宋体" w:cs="宋体" w:hint="eastAsia"/>
                <w:sz w:val="24"/>
              </w:rPr>
              <w:t>仓储保管费</w:t>
            </w:r>
          </w:p>
        </w:tc>
        <w:tc>
          <w:tcPr>
            <w:tcW w:w="6691" w:type="dxa"/>
            <w:gridSpan w:val="5"/>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r>
      <w:tr w:rsidR="00A77D32">
        <w:trPr>
          <w:trHeight w:val="531"/>
          <w:jc w:val="center"/>
        </w:trPr>
        <w:tc>
          <w:tcPr>
            <w:tcW w:w="2208" w:type="dxa"/>
            <w:gridSpan w:val="3"/>
            <w:tcBorders>
              <w:top w:val="single" w:sz="4" w:space="0" w:color="auto"/>
              <w:left w:val="single" w:sz="6" w:space="0" w:color="auto"/>
              <w:bottom w:val="single" w:sz="6" w:space="0" w:color="auto"/>
              <w:right w:val="single" w:sz="6" w:space="0" w:color="auto"/>
            </w:tcBorders>
            <w:vAlign w:val="center"/>
          </w:tcPr>
          <w:p w:rsidR="00A77D32" w:rsidRDefault="00B25789">
            <w:pPr>
              <w:jc w:val="center"/>
              <w:rPr>
                <w:rFonts w:ascii="宋体" w:hAnsi="宋体" w:cs="宋体"/>
                <w:sz w:val="24"/>
              </w:rPr>
            </w:pPr>
            <w:r>
              <w:rPr>
                <w:rFonts w:ascii="宋体" w:hAnsi="宋体" w:cs="宋体" w:hint="eastAsia"/>
                <w:sz w:val="24"/>
              </w:rPr>
              <w:t>安装调试费</w:t>
            </w:r>
          </w:p>
        </w:tc>
        <w:tc>
          <w:tcPr>
            <w:tcW w:w="6691" w:type="dxa"/>
            <w:gridSpan w:val="5"/>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r>
      <w:tr w:rsidR="00A77D32">
        <w:trPr>
          <w:trHeight w:val="531"/>
          <w:jc w:val="center"/>
        </w:trPr>
        <w:tc>
          <w:tcPr>
            <w:tcW w:w="2208" w:type="dxa"/>
            <w:gridSpan w:val="3"/>
            <w:tcBorders>
              <w:top w:val="single" w:sz="4" w:space="0" w:color="auto"/>
              <w:left w:val="single" w:sz="6" w:space="0" w:color="auto"/>
              <w:bottom w:val="single" w:sz="6" w:space="0" w:color="auto"/>
              <w:right w:val="single" w:sz="6" w:space="0" w:color="auto"/>
            </w:tcBorders>
            <w:vAlign w:val="center"/>
          </w:tcPr>
          <w:p w:rsidR="00A77D32" w:rsidRDefault="00B25789">
            <w:pPr>
              <w:jc w:val="center"/>
              <w:rPr>
                <w:rFonts w:ascii="宋体" w:hAnsi="宋体" w:cs="宋体"/>
                <w:sz w:val="24"/>
              </w:rPr>
            </w:pPr>
            <w:r>
              <w:rPr>
                <w:rFonts w:ascii="宋体" w:hAnsi="宋体" w:cs="宋体" w:hint="eastAsia"/>
                <w:sz w:val="24"/>
              </w:rPr>
              <w:t>技术培训费</w:t>
            </w:r>
          </w:p>
        </w:tc>
        <w:tc>
          <w:tcPr>
            <w:tcW w:w="6691" w:type="dxa"/>
            <w:gridSpan w:val="5"/>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r>
      <w:tr w:rsidR="00A77D32">
        <w:trPr>
          <w:trHeight w:val="531"/>
          <w:jc w:val="center"/>
        </w:trPr>
        <w:tc>
          <w:tcPr>
            <w:tcW w:w="2208" w:type="dxa"/>
            <w:gridSpan w:val="3"/>
            <w:tcBorders>
              <w:top w:val="single" w:sz="4" w:space="0" w:color="auto"/>
              <w:left w:val="single" w:sz="6" w:space="0" w:color="auto"/>
              <w:bottom w:val="single" w:sz="6" w:space="0" w:color="auto"/>
              <w:right w:val="single" w:sz="6" w:space="0" w:color="auto"/>
            </w:tcBorders>
            <w:vAlign w:val="center"/>
          </w:tcPr>
          <w:p w:rsidR="00A77D32" w:rsidRDefault="00B25789">
            <w:pPr>
              <w:jc w:val="center"/>
              <w:rPr>
                <w:rFonts w:ascii="宋体" w:hAnsi="宋体" w:cs="宋体"/>
                <w:sz w:val="24"/>
              </w:rPr>
            </w:pPr>
            <w:r>
              <w:rPr>
                <w:rFonts w:ascii="宋体" w:hAnsi="宋体" w:cs="宋体" w:hint="eastAsia"/>
                <w:sz w:val="24"/>
              </w:rPr>
              <w:t>其他费用</w:t>
            </w:r>
          </w:p>
        </w:tc>
        <w:tc>
          <w:tcPr>
            <w:tcW w:w="6691" w:type="dxa"/>
            <w:gridSpan w:val="5"/>
            <w:tcBorders>
              <w:top w:val="single" w:sz="4" w:space="0" w:color="auto"/>
              <w:left w:val="single" w:sz="6" w:space="0" w:color="auto"/>
              <w:bottom w:val="single" w:sz="6" w:space="0" w:color="auto"/>
              <w:right w:val="single" w:sz="6" w:space="0" w:color="auto"/>
            </w:tcBorders>
            <w:vAlign w:val="center"/>
          </w:tcPr>
          <w:p w:rsidR="00A77D32" w:rsidRDefault="00B25789" w:rsidP="0089299F">
            <w:pPr>
              <w:spacing w:beforeLines="50"/>
              <w:jc w:val="center"/>
              <w:rPr>
                <w:rFonts w:ascii="宋体" w:hAnsi="宋体" w:cs="宋体"/>
                <w:sz w:val="24"/>
              </w:rPr>
            </w:pPr>
            <w:r>
              <w:rPr>
                <w:rFonts w:ascii="宋体" w:hAnsi="宋体" w:cs="宋体" w:hint="eastAsia"/>
                <w:sz w:val="24"/>
              </w:rPr>
              <w:t>……</w:t>
            </w:r>
          </w:p>
        </w:tc>
      </w:tr>
      <w:tr w:rsidR="00A77D32">
        <w:trPr>
          <w:trHeight w:val="531"/>
          <w:jc w:val="center"/>
        </w:trPr>
        <w:tc>
          <w:tcPr>
            <w:tcW w:w="2208" w:type="dxa"/>
            <w:gridSpan w:val="3"/>
            <w:tcBorders>
              <w:top w:val="single" w:sz="4" w:space="0" w:color="auto"/>
              <w:left w:val="single" w:sz="6" w:space="0" w:color="auto"/>
              <w:bottom w:val="single" w:sz="6" w:space="0" w:color="auto"/>
              <w:right w:val="single" w:sz="6" w:space="0" w:color="auto"/>
            </w:tcBorders>
            <w:vAlign w:val="center"/>
          </w:tcPr>
          <w:p w:rsidR="00A77D32" w:rsidRDefault="00B25789" w:rsidP="0089299F">
            <w:pPr>
              <w:spacing w:beforeLines="100"/>
              <w:jc w:val="center"/>
              <w:rPr>
                <w:rFonts w:ascii="宋体" w:hAnsi="宋体" w:cs="宋体"/>
                <w:sz w:val="24"/>
              </w:rPr>
            </w:pPr>
            <w:r>
              <w:rPr>
                <w:rFonts w:ascii="宋体" w:hAnsi="宋体" w:cs="宋体" w:hint="eastAsia"/>
                <w:sz w:val="24"/>
              </w:rPr>
              <w:t>……</w:t>
            </w:r>
          </w:p>
        </w:tc>
        <w:tc>
          <w:tcPr>
            <w:tcW w:w="6691" w:type="dxa"/>
            <w:gridSpan w:val="5"/>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rFonts w:ascii="宋体" w:hAnsi="宋体" w:cs="宋体"/>
                <w:sz w:val="24"/>
              </w:rPr>
            </w:pPr>
          </w:p>
        </w:tc>
      </w:tr>
      <w:tr w:rsidR="00A77D32">
        <w:trPr>
          <w:trHeight w:val="531"/>
          <w:jc w:val="center"/>
        </w:trPr>
        <w:tc>
          <w:tcPr>
            <w:tcW w:w="1411" w:type="dxa"/>
            <w:gridSpan w:val="2"/>
            <w:tcBorders>
              <w:top w:val="single" w:sz="4" w:space="0" w:color="auto"/>
              <w:left w:val="single" w:sz="6" w:space="0" w:color="auto"/>
              <w:bottom w:val="single" w:sz="6" w:space="0" w:color="auto"/>
            </w:tcBorders>
            <w:vAlign w:val="center"/>
          </w:tcPr>
          <w:p w:rsidR="00A77D32" w:rsidRDefault="00B25789">
            <w:pPr>
              <w:jc w:val="center"/>
              <w:rPr>
                <w:rFonts w:ascii="宋体" w:hAnsi="宋体" w:cs="宋体"/>
                <w:sz w:val="24"/>
              </w:rPr>
            </w:pPr>
            <w:r>
              <w:rPr>
                <w:rFonts w:ascii="宋体" w:hAnsi="宋体" w:cs="宋体" w:hint="eastAsia"/>
                <w:sz w:val="24"/>
              </w:rPr>
              <w:t>总报价</w:t>
            </w:r>
          </w:p>
        </w:tc>
        <w:tc>
          <w:tcPr>
            <w:tcW w:w="7488" w:type="dxa"/>
            <w:gridSpan w:val="6"/>
            <w:tcBorders>
              <w:top w:val="single" w:sz="4" w:space="0" w:color="auto"/>
              <w:left w:val="single" w:sz="6" w:space="0" w:color="auto"/>
              <w:bottom w:val="single" w:sz="6" w:space="0" w:color="auto"/>
              <w:right w:val="single" w:sz="6" w:space="0" w:color="auto"/>
            </w:tcBorders>
            <w:vAlign w:val="center"/>
          </w:tcPr>
          <w:p w:rsidR="00A77D32" w:rsidRDefault="00B25789" w:rsidP="0089299F">
            <w:pPr>
              <w:spacing w:beforeLines="50"/>
              <w:jc w:val="center"/>
              <w:rPr>
                <w:rFonts w:ascii="宋体" w:hAnsi="宋体" w:cs="宋体"/>
                <w:sz w:val="24"/>
              </w:rPr>
            </w:pPr>
            <w:r>
              <w:rPr>
                <w:rFonts w:ascii="宋体" w:hAnsi="宋体" w:cs="宋体" w:hint="eastAsia"/>
                <w:sz w:val="24"/>
              </w:rPr>
              <w:t>大写：</w:t>
            </w:r>
            <w:r>
              <w:rPr>
                <w:rFonts w:ascii="宋体" w:hAnsi="宋体" w:cs="宋体" w:hint="eastAsia"/>
                <w:sz w:val="24"/>
              </w:rPr>
              <w:t xml:space="preserve">                           </w:t>
            </w:r>
            <w:r>
              <w:rPr>
                <w:rFonts w:ascii="宋体" w:hAnsi="宋体" w:cs="宋体" w:hint="eastAsia"/>
                <w:sz w:val="24"/>
              </w:rPr>
              <w:t>小写：</w:t>
            </w:r>
          </w:p>
        </w:tc>
      </w:tr>
      <w:tr w:rsidR="00A77D32">
        <w:trPr>
          <w:trHeight w:val="531"/>
          <w:jc w:val="center"/>
        </w:trPr>
        <w:tc>
          <w:tcPr>
            <w:tcW w:w="1411" w:type="dxa"/>
            <w:gridSpan w:val="2"/>
            <w:tcBorders>
              <w:top w:val="single" w:sz="4" w:space="0" w:color="auto"/>
              <w:left w:val="single" w:sz="6" w:space="0" w:color="auto"/>
              <w:bottom w:val="single" w:sz="6" w:space="0" w:color="auto"/>
            </w:tcBorders>
            <w:vAlign w:val="center"/>
          </w:tcPr>
          <w:p w:rsidR="00A77D32" w:rsidRDefault="00B25789">
            <w:pPr>
              <w:jc w:val="center"/>
              <w:rPr>
                <w:rFonts w:ascii="宋体" w:hAnsi="宋体" w:cs="宋体"/>
                <w:sz w:val="24"/>
              </w:rPr>
            </w:pPr>
            <w:r>
              <w:rPr>
                <w:rFonts w:ascii="宋体" w:hAnsi="宋体" w:cs="宋体" w:hint="eastAsia"/>
                <w:sz w:val="24"/>
              </w:rPr>
              <w:t>备注</w:t>
            </w:r>
          </w:p>
        </w:tc>
        <w:tc>
          <w:tcPr>
            <w:tcW w:w="7488" w:type="dxa"/>
            <w:gridSpan w:val="6"/>
            <w:tcBorders>
              <w:top w:val="single" w:sz="4" w:space="0" w:color="auto"/>
              <w:left w:val="single" w:sz="6" w:space="0" w:color="auto"/>
              <w:bottom w:val="single" w:sz="6" w:space="0" w:color="auto"/>
              <w:right w:val="single" w:sz="6" w:space="0" w:color="auto"/>
            </w:tcBorders>
            <w:vAlign w:val="center"/>
          </w:tcPr>
          <w:p w:rsidR="00A77D32" w:rsidRDefault="00B25789" w:rsidP="0089299F">
            <w:pPr>
              <w:spacing w:beforeLines="50"/>
              <w:rPr>
                <w:rFonts w:ascii="宋体" w:hAnsi="宋体" w:cs="宋体"/>
                <w:sz w:val="24"/>
              </w:rPr>
            </w:pPr>
            <w:r>
              <w:rPr>
                <w:rFonts w:ascii="宋体" w:hAnsi="宋体" w:cs="宋体" w:hint="eastAsia"/>
                <w:spacing w:val="-6"/>
                <w:sz w:val="24"/>
              </w:rPr>
              <w:t>保留小数点后两位。</w:t>
            </w:r>
          </w:p>
        </w:tc>
      </w:tr>
    </w:tbl>
    <w:p w:rsidR="00A77D32" w:rsidRDefault="00A77D32">
      <w:pPr>
        <w:spacing w:line="280" w:lineRule="exact"/>
        <w:ind w:rightChars="257" w:right="540"/>
        <w:jc w:val="left"/>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u w:val="single"/>
        </w:rPr>
        <w:t>（加盖单位公章）</w:t>
      </w:r>
      <w:r>
        <w:rPr>
          <w:rFonts w:ascii="宋体" w:hAnsi="宋体" w:cs="宋体" w:hint="eastAsia"/>
          <w:sz w:val="24"/>
          <w:u w:val="single"/>
        </w:rPr>
        <w:t xml:space="preserve">      </w:t>
      </w:r>
    </w:p>
    <w:p w:rsidR="00A77D32" w:rsidRDefault="00A77D32">
      <w:pPr>
        <w:spacing w:line="280" w:lineRule="exact"/>
        <w:ind w:rightChars="257" w:right="540"/>
        <w:jc w:val="left"/>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或被授权人签字：</w:t>
      </w:r>
    </w:p>
    <w:p w:rsidR="00A77D32" w:rsidRDefault="00A77D32">
      <w:pPr>
        <w:spacing w:line="280" w:lineRule="exact"/>
        <w:ind w:rightChars="257" w:right="540"/>
        <w:jc w:val="left"/>
        <w:rPr>
          <w:rFonts w:ascii="宋体" w:hAnsi="宋体" w:cs="宋体"/>
          <w:sz w:val="24"/>
        </w:rPr>
      </w:pPr>
    </w:p>
    <w:p w:rsidR="00A77D32" w:rsidRDefault="00A77D32">
      <w:pPr>
        <w:spacing w:line="280" w:lineRule="exact"/>
        <w:ind w:rightChars="257" w:right="540"/>
        <w:rPr>
          <w:rFonts w:ascii="宋体" w:hAnsi="宋体" w:cs="宋体"/>
          <w:sz w:val="24"/>
        </w:rPr>
      </w:pPr>
    </w:p>
    <w:p w:rsidR="00A77D32" w:rsidRDefault="00B25789">
      <w:pPr>
        <w:spacing w:line="280" w:lineRule="exact"/>
        <w:ind w:rightChars="257" w:right="540"/>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A77D32" w:rsidRDefault="00A77D32">
      <w:pPr>
        <w:spacing w:line="440" w:lineRule="exact"/>
        <w:rPr>
          <w:rFonts w:ascii="宋体" w:hAnsi="宋体" w:cs="宋体"/>
          <w:sz w:val="36"/>
        </w:rPr>
      </w:pPr>
    </w:p>
    <w:p w:rsidR="00A77D32" w:rsidRDefault="00B25789">
      <w:pPr>
        <w:spacing w:line="440" w:lineRule="exact"/>
        <w:rPr>
          <w:rFonts w:ascii="宋体" w:hAnsi="宋体" w:cs="宋体"/>
          <w:sz w:val="24"/>
        </w:rPr>
      </w:pPr>
      <w:r>
        <w:rPr>
          <w:rFonts w:ascii="宋体" w:hAnsi="宋体" w:cs="宋体" w:hint="eastAsia"/>
          <w:sz w:val="24"/>
        </w:rPr>
        <w:t>注：</w:t>
      </w:r>
      <w:r>
        <w:rPr>
          <w:rFonts w:ascii="宋体" w:hAnsi="宋体" w:cs="宋体" w:hint="eastAsia"/>
          <w:sz w:val="24"/>
        </w:rPr>
        <w:t xml:space="preserve">1. </w:t>
      </w:r>
      <w:r>
        <w:rPr>
          <w:rFonts w:ascii="宋体" w:hAnsi="宋体" w:cs="宋体" w:hint="eastAsia"/>
          <w:sz w:val="24"/>
        </w:rPr>
        <w:t>如果按单价计算的结果与总价不一致，以单价为准修正总价。</w:t>
      </w:r>
    </w:p>
    <w:p w:rsidR="00A77D32" w:rsidRDefault="00B25789">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．如果不提供详细分项报价将视为没有实质性响应询价文件。</w:t>
      </w:r>
    </w:p>
    <w:p w:rsidR="00A77D32" w:rsidRDefault="00B25789">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．供应商可适当调整该表格式，但不得减少信息内容。</w:t>
      </w:r>
    </w:p>
    <w:p w:rsidR="00A77D32" w:rsidRDefault="00A77D32">
      <w:pPr>
        <w:pStyle w:val="a8"/>
        <w:rPr>
          <w:rFonts w:hAnsi="宋体"/>
          <w:sz w:val="24"/>
          <w:szCs w:val="24"/>
        </w:rPr>
      </w:pPr>
    </w:p>
    <w:p w:rsidR="00A77D32" w:rsidRDefault="00B25789">
      <w:pPr>
        <w:pStyle w:val="12"/>
        <w:jc w:val="center"/>
        <w:rPr>
          <w:rFonts w:hAnsi="宋体"/>
          <w:b/>
          <w:bCs/>
          <w:sz w:val="32"/>
          <w:szCs w:val="32"/>
        </w:rPr>
      </w:pPr>
      <w:r>
        <w:rPr>
          <w:rFonts w:hAnsi="宋体" w:hint="eastAsia"/>
          <w:b/>
          <w:bCs/>
          <w:sz w:val="32"/>
          <w:szCs w:val="32"/>
        </w:rPr>
        <w:br w:type="page"/>
      </w:r>
    </w:p>
    <w:p w:rsidR="00A77D32" w:rsidRDefault="00B25789">
      <w:pPr>
        <w:spacing w:line="440" w:lineRule="exact"/>
        <w:jc w:val="center"/>
        <w:rPr>
          <w:rFonts w:ascii="宋体" w:hAnsi="宋体" w:cs="宋体"/>
          <w:b/>
          <w:sz w:val="30"/>
          <w:szCs w:val="30"/>
        </w:rPr>
      </w:pPr>
      <w:r>
        <w:rPr>
          <w:rFonts w:ascii="宋体" w:hAnsi="宋体" w:cs="宋体" w:hint="eastAsia"/>
          <w:b/>
          <w:sz w:val="30"/>
          <w:szCs w:val="30"/>
        </w:rPr>
        <w:lastRenderedPageBreak/>
        <w:t>4.3</w:t>
      </w:r>
      <w:r>
        <w:rPr>
          <w:rFonts w:ascii="宋体" w:hAnsi="宋体" w:cs="宋体" w:hint="eastAsia"/>
          <w:b/>
          <w:sz w:val="30"/>
          <w:szCs w:val="30"/>
        </w:rPr>
        <w:t>关键零部件及备品备件清单</w:t>
      </w:r>
    </w:p>
    <w:p w:rsidR="00A77D32" w:rsidRDefault="00B25789">
      <w:pPr>
        <w:jc w:val="left"/>
        <w:rPr>
          <w:rFonts w:ascii="宋体" w:hAnsi="宋体" w:cs="宋体"/>
          <w:bCs/>
          <w:spacing w:val="4"/>
          <w:sz w:val="24"/>
        </w:rPr>
      </w:pPr>
      <w:bookmarkStart w:id="21" w:name="OLE_LINK45"/>
      <w:r>
        <w:rPr>
          <w:rFonts w:ascii="宋体" w:hAnsi="宋体" w:cs="宋体" w:hint="eastAsia"/>
          <w:sz w:val="24"/>
        </w:rPr>
        <w:t>项目名称：</w:t>
      </w:r>
    </w:p>
    <w:p w:rsidR="00A77D32" w:rsidRDefault="00B25789">
      <w:pPr>
        <w:spacing w:line="440" w:lineRule="exact"/>
        <w:rPr>
          <w:rFonts w:ascii="宋体" w:hAnsi="宋体" w:cs="宋体"/>
          <w:bCs/>
          <w:spacing w:val="4"/>
          <w:sz w:val="24"/>
        </w:rPr>
      </w:pPr>
      <w:r>
        <w:rPr>
          <w:rFonts w:ascii="宋体" w:hAnsi="宋体" w:cs="宋体" w:hint="eastAsia"/>
          <w:bCs/>
          <w:spacing w:val="4"/>
          <w:sz w:val="24"/>
        </w:rPr>
        <w:t>项目编号：</w:t>
      </w:r>
      <w:r>
        <w:rPr>
          <w:rFonts w:ascii="宋体" w:hAnsi="宋体" w:cs="宋体" w:hint="eastAsia"/>
          <w:bCs/>
          <w:spacing w:val="4"/>
          <w:sz w:val="24"/>
        </w:rPr>
        <w:t xml:space="preserve">       </w:t>
      </w:r>
      <w:bookmarkEnd w:id="21"/>
    </w:p>
    <w:tbl>
      <w:tblPr>
        <w:tblW w:w="9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4"/>
        <w:gridCol w:w="1746"/>
        <w:gridCol w:w="1820"/>
        <w:gridCol w:w="1542"/>
        <w:gridCol w:w="1517"/>
        <w:gridCol w:w="1499"/>
      </w:tblGrid>
      <w:tr w:rsidR="00A77D32">
        <w:trPr>
          <w:trHeight w:val="812"/>
        </w:trPr>
        <w:tc>
          <w:tcPr>
            <w:tcW w:w="954"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序号</w:t>
            </w:r>
          </w:p>
        </w:tc>
        <w:tc>
          <w:tcPr>
            <w:tcW w:w="1746"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名称</w:t>
            </w:r>
          </w:p>
        </w:tc>
        <w:tc>
          <w:tcPr>
            <w:tcW w:w="1820"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型号、规格</w:t>
            </w:r>
          </w:p>
        </w:tc>
        <w:tc>
          <w:tcPr>
            <w:tcW w:w="1542"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制造商</w:t>
            </w:r>
          </w:p>
        </w:tc>
        <w:tc>
          <w:tcPr>
            <w:tcW w:w="1517"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单价</w:t>
            </w:r>
          </w:p>
        </w:tc>
        <w:tc>
          <w:tcPr>
            <w:tcW w:w="1499"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备注</w:t>
            </w:r>
          </w:p>
        </w:tc>
      </w:tr>
      <w:tr w:rsidR="00A77D32">
        <w:trPr>
          <w:trHeight w:val="812"/>
        </w:trPr>
        <w:tc>
          <w:tcPr>
            <w:tcW w:w="954"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1</w:t>
            </w:r>
          </w:p>
        </w:tc>
        <w:tc>
          <w:tcPr>
            <w:tcW w:w="1746"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w:t>
            </w:r>
          </w:p>
        </w:tc>
        <w:tc>
          <w:tcPr>
            <w:tcW w:w="1820" w:type="dxa"/>
            <w:vAlign w:val="center"/>
          </w:tcPr>
          <w:p w:rsidR="00A77D32" w:rsidRDefault="00A77D32">
            <w:pPr>
              <w:spacing w:line="440" w:lineRule="exact"/>
              <w:jc w:val="center"/>
              <w:rPr>
                <w:rFonts w:ascii="宋体" w:hAnsi="宋体" w:cs="宋体"/>
                <w:sz w:val="24"/>
              </w:rPr>
            </w:pPr>
          </w:p>
        </w:tc>
        <w:tc>
          <w:tcPr>
            <w:tcW w:w="1542" w:type="dxa"/>
          </w:tcPr>
          <w:p w:rsidR="00A77D32" w:rsidRDefault="00A77D32">
            <w:pPr>
              <w:spacing w:line="440" w:lineRule="exact"/>
              <w:jc w:val="center"/>
              <w:rPr>
                <w:rFonts w:ascii="宋体" w:hAnsi="宋体" w:cs="宋体"/>
                <w:sz w:val="24"/>
              </w:rPr>
            </w:pPr>
          </w:p>
        </w:tc>
        <w:tc>
          <w:tcPr>
            <w:tcW w:w="1517" w:type="dxa"/>
            <w:vAlign w:val="center"/>
          </w:tcPr>
          <w:p w:rsidR="00A77D32" w:rsidRDefault="00A77D32">
            <w:pPr>
              <w:spacing w:line="440" w:lineRule="exact"/>
              <w:jc w:val="center"/>
              <w:rPr>
                <w:rFonts w:ascii="宋体" w:hAnsi="宋体" w:cs="宋体"/>
                <w:sz w:val="24"/>
              </w:rPr>
            </w:pPr>
          </w:p>
        </w:tc>
        <w:tc>
          <w:tcPr>
            <w:tcW w:w="1499" w:type="dxa"/>
            <w:vAlign w:val="center"/>
          </w:tcPr>
          <w:p w:rsidR="00A77D32" w:rsidRDefault="00A77D32">
            <w:pPr>
              <w:spacing w:line="440" w:lineRule="exact"/>
              <w:jc w:val="center"/>
              <w:rPr>
                <w:rFonts w:ascii="宋体" w:hAnsi="宋体" w:cs="宋体"/>
                <w:sz w:val="24"/>
              </w:rPr>
            </w:pPr>
          </w:p>
        </w:tc>
      </w:tr>
      <w:tr w:rsidR="00A77D32">
        <w:trPr>
          <w:trHeight w:val="812"/>
        </w:trPr>
        <w:tc>
          <w:tcPr>
            <w:tcW w:w="954"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2</w:t>
            </w:r>
          </w:p>
        </w:tc>
        <w:tc>
          <w:tcPr>
            <w:tcW w:w="1746"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w:t>
            </w:r>
          </w:p>
        </w:tc>
        <w:tc>
          <w:tcPr>
            <w:tcW w:w="1820" w:type="dxa"/>
            <w:vAlign w:val="center"/>
          </w:tcPr>
          <w:p w:rsidR="00A77D32" w:rsidRDefault="00A77D32">
            <w:pPr>
              <w:spacing w:line="440" w:lineRule="exact"/>
              <w:jc w:val="center"/>
              <w:rPr>
                <w:rFonts w:ascii="宋体" w:hAnsi="宋体" w:cs="宋体"/>
                <w:sz w:val="24"/>
              </w:rPr>
            </w:pPr>
          </w:p>
        </w:tc>
        <w:tc>
          <w:tcPr>
            <w:tcW w:w="1542" w:type="dxa"/>
          </w:tcPr>
          <w:p w:rsidR="00A77D32" w:rsidRDefault="00A77D32">
            <w:pPr>
              <w:spacing w:line="440" w:lineRule="exact"/>
              <w:jc w:val="center"/>
              <w:rPr>
                <w:rFonts w:ascii="宋体" w:hAnsi="宋体" w:cs="宋体"/>
                <w:sz w:val="24"/>
              </w:rPr>
            </w:pPr>
          </w:p>
        </w:tc>
        <w:tc>
          <w:tcPr>
            <w:tcW w:w="1517" w:type="dxa"/>
            <w:vAlign w:val="center"/>
          </w:tcPr>
          <w:p w:rsidR="00A77D32" w:rsidRDefault="00A77D32">
            <w:pPr>
              <w:spacing w:line="440" w:lineRule="exact"/>
              <w:jc w:val="center"/>
              <w:rPr>
                <w:rFonts w:ascii="宋体" w:hAnsi="宋体" w:cs="宋体"/>
                <w:sz w:val="24"/>
              </w:rPr>
            </w:pPr>
          </w:p>
        </w:tc>
        <w:tc>
          <w:tcPr>
            <w:tcW w:w="1499" w:type="dxa"/>
            <w:vAlign w:val="center"/>
          </w:tcPr>
          <w:p w:rsidR="00A77D32" w:rsidRDefault="00A77D32">
            <w:pPr>
              <w:spacing w:line="440" w:lineRule="exact"/>
              <w:jc w:val="center"/>
              <w:rPr>
                <w:rFonts w:ascii="宋体" w:hAnsi="宋体" w:cs="宋体"/>
                <w:sz w:val="24"/>
              </w:rPr>
            </w:pPr>
          </w:p>
        </w:tc>
      </w:tr>
      <w:tr w:rsidR="00A77D32">
        <w:trPr>
          <w:trHeight w:val="840"/>
        </w:trPr>
        <w:tc>
          <w:tcPr>
            <w:tcW w:w="954"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w:t>
            </w:r>
          </w:p>
        </w:tc>
        <w:tc>
          <w:tcPr>
            <w:tcW w:w="1746" w:type="dxa"/>
            <w:vAlign w:val="center"/>
          </w:tcPr>
          <w:p w:rsidR="00A77D32" w:rsidRDefault="00A77D32">
            <w:pPr>
              <w:spacing w:line="440" w:lineRule="exact"/>
              <w:jc w:val="center"/>
              <w:rPr>
                <w:rFonts w:ascii="宋体" w:hAnsi="宋体" w:cs="宋体"/>
                <w:sz w:val="24"/>
              </w:rPr>
            </w:pPr>
          </w:p>
        </w:tc>
        <w:tc>
          <w:tcPr>
            <w:tcW w:w="1820" w:type="dxa"/>
            <w:vAlign w:val="center"/>
          </w:tcPr>
          <w:p w:rsidR="00A77D32" w:rsidRDefault="00A77D32">
            <w:pPr>
              <w:spacing w:line="440" w:lineRule="exact"/>
              <w:jc w:val="center"/>
              <w:rPr>
                <w:rFonts w:ascii="宋体" w:hAnsi="宋体" w:cs="宋体"/>
                <w:sz w:val="24"/>
              </w:rPr>
            </w:pPr>
          </w:p>
        </w:tc>
        <w:tc>
          <w:tcPr>
            <w:tcW w:w="1542" w:type="dxa"/>
          </w:tcPr>
          <w:p w:rsidR="00A77D32" w:rsidRDefault="00A77D32">
            <w:pPr>
              <w:spacing w:line="440" w:lineRule="exact"/>
              <w:jc w:val="center"/>
              <w:rPr>
                <w:rFonts w:ascii="宋体" w:hAnsi="宋体" w:cs="宋体"/>
                <w:sz w:val="24"/>
              </w:rPr>
            </w:pPr>
          </w:p>
        </w:tc>
        <w:tc>
          <w:tcPr>
            <w:tcW w:w="1517" w:type="dxa"/>
            <w:vAlign w:val="center"/>
          </w:tcPr>
          <w:p w:rsidR="00A77D32" w:rsidRDefault="00A77D32">
            <w:pPr>
              <w:spacing w:line="440" w:lineRule="exact"/>
              <w:jc w:val="center"/>
              <w:rPr>
                <w:rFonts w:ascii="宋体" w:hAnsi="宋体" w:cs="宋体"/>
                <w:sz w:val="24"/>
              </w:rPr>
            </w:pPr>
          </w:p>
        </w:tc>
        <w:tc>
          <w:tcPr>
            <w:tcW w:w="1499" w:type="dxa"/>
            <w:vAlign w:val="center"/>
          </w:tcPr>
          <w:p w:rsidR="00A77D32" w:rsidRDefault="00A77D32">
            <w:pPr>
              <w:spacing w:line="440" w:lineRule="exact"/>
              <w:jc w:val="center"/>
              <w:rPr>
                <w:rFonts w:ascii="宋体" w:hAnsi="宋体" w:cs="宋体"/>
                <w:sz w:val="24"/>
              </w:rPr>
            </w:pPr>
          </w:p>
        </w:tc>
      </w:tr>
      <w:tr w:rsidR="00A77D32">
        <w:trPr>
          <w:trHeight w:val="840"/>
        </w:trPr>
        <w:tc>
          <w:tcPr>
            <w:tcW w:w="954" w:type="dxa"/>
            <w:vAlign w:val="center"/>
          </w:tcPr>
          <w:p w:rsidR="00A77D32" w:rsidRDefault="00A77D32">
            <w:pPr>
              <w:spacing w:line="440" w:lineRule="exact"/>
              <w:jc w:val="center"/>
              <w:rPr>
                <w:rFonts w:ascii="宋体" w:hAnsi="宋体" w:cs="宋体"/>
                <w:sz w:val="24"/>
              </w:rPr>
            </w:pPr>
          </w:p>
        </w:tc>
        <w:tc>
          <w:tcPr>
            <w:tcW w:w="1746" w:type="dxa"/>
            <w:vAlign w:val="center"/>
          </w:tcPr>
          <w:p w:rsidR="00A77D32" w:rsidRDefault="00A77D32">
            <w:pPr>
              <w:spacing w:line="440" w:lineRule="exact"/>
              <w:jc w:val="center"/>
              <w:rPr>
                <w:rFonts w:ascii="宋体" w:hAnsi="宋体" w:cs="宋体"/>
                <w:sz w:val="24"/>
              </w:rPr>
            </w:pPr>
          </w:p>
        </w:tc>
        <w:tc>
          <w:tcPr>
            <w:tcW w:w="1820" w:type="dxa"/>
            <w:vAlign w:val="center"/>
          </w:tcPr>
          <w:p w:rsidR="00A77D32" w:rsidRDefault="00A77D32">
            <w:pPr>
              <w:spacing w:line="440" w:lineRule="exact"/>
              <w:jc w:val="center"/>
              <w:rPr>
                <w:rFonts w:ascii="宋体" w:hAnsi="宋体" w:cs="宋体"/>
                <w:sz w:val="24"/>
              </w:rPr>
            </w:pPr>
          </w:p>
        </w:tc>
        <w:tc>
          <w:tcPr>
            <w:tcW w:w="1542" w:type="dxa"/>
          </w:tcPr>
          <w:p w:rsidR="00A77D32" w:rsidRDefault="00A77D32">
            <w:pPr>
              <w:spacing w:line="440" w:lineRule="exact"/>
              <w:jc w:val="center"/>
              <w:rPr>
                <w:rFonts w:ascii="宋体" w:hAnsi="宋体" w:cs="宋体"/>
                <w:sz w:val="24"/>
              </w:rPr>
            </w:pPr>
          </w:p>
        </w:tc>
        <w:tc>
          <w:tcPr>
            <w:tcW w:w="1517" w:type="dxa"/>
            <w:vAlign w:val="center"/>
          </w:tcPr>
          <w:p w:rsidR="00A77D32" w:rsidRDefault="00A77D32">
            <w:pPr>
              <w:spacing w:line="440" w:lineRule="exact"/>
              <w:jc w:val="center"/>
              <w:rPr>
                <w:rFonts w:ascii="宋体" w:hAnsi="宋体" w:cs="宋体"/>
                <w:sz w:val="24"/>
              </w:rPr>
            </w:pPr>
          </w:p>
        </w:tc>
        <w:tc>
          <w:tcPr>
            <w:tcW w:w="1499" w:type="dxa"/>
            <w:vAlign w:val="center"/>
          </w:tcPr>
          <w:p w:rsidR="00A77D32" w:rsidRDefault="00A77D32">
            <w:pPr>
              <w:spacing w:line="440" w:lineRule="exact"/>
              <w:jc w:val="center"/>
              <w:rPr>
                <w:rFonts w:ascii="宋体" w:hAnsi="宋体" w:cs="宋体"/>
                <w:sz w:val="24"/>
              </w:rPr>
            </w:pPr>
          </w:p>
        </w:tc>
      </w:tr>
      <w:tr w:rsidR="00A77D32">
        <w:trPr>
          <w:trHeight w:val="840"/>
        </w:trPr>
        <w:tc>
          <w:tcPr>
            <w:tcW w:w="954" w:type="dxa"/>
            <w:vAlign w:val="center"/>
          </w:tcPr>
          <w:p w:rsidR="00A77D32" w:rsidRDefault="00A77D32">
            <w:pPr>
              <w:spacing w:line="440" w:lineRule="exact"/>
              <w:jc w:val="center"/>
              <w:rPr>
                <w:rFonts w:ascii="宋体" w:hAnsi="宋体" w:cs="宋体"/>
                <w:sz w:val="24"/>
              </w:rPr>
            </w:pPr>
          </w:p>
        </w:tc>
        <w:tc>
          <w:tcPr>
            <w:tcW w:w="1746" w:type="dxa"/>
            <w:vAlign w:val="center"/>
          </w:tcPr>
          <w:p w:rsidR="00A77D32" w:rsidRDefault="00A77D32">
            <w:pPr>
              <w:spacing w:line="440" w:lineRule="exact"/>
              <w:jc w:val="center"/>
              <w:rPr>
                <w:rFonts w:ascii="宋体" w:hAnsi="宋体" w:cs="宋体"/>
                <w:sz w:val="24"/>
              </w:rPr>
            </w:pPr>
          </w:p>
        </w:tc>
        <w:tc>
          <w:tcPr>
            <w:tcW w:w="1820" w:type="dxa"/>
            <w:vAlign w:val="center"/>
          </w:tcPr>
          <w:p w:rsidR="00A77D32" w:rsidRDefault="00A77D32">
            <w:pPr>
              <w:spacing w:line="440" w:lineRule="exact"/>
              <w:jc w:val="center"/>
              <w:rPr>
                <w:rFonts w:ascii="宋体" w:hAnsi="宋体" w:cs="宋体"/>
                <w:sz w:val="24"/>
              </w:rPr>
            </w:pPr>
          </w:p>
        </w:tc>
        <w:tc>
          <w:tcPr>
            <w:tcW w:w="1542" w:type="dxa"/>
          </w:tcPr>
          <w:p w:rsidR="00A77D32" w:rsidRDefault="00A77D32">
            <w:pPr>
              <w:spacing w:line="440" w:lineRule="exact"/>
              <w:jc w:val="center"/>
              <w:rPr>
                <w:rFonts w:ascii="宋体" w:hAnsi="宋体" w:cs="宋体"/>
                <w:sz w:val="24"/>
              </w:rPr>
            </w:pPr>
          </w:p>
        </w:tc>
        <w:tc>
          <w:tcPr>
            <w:tcW w:w="1517" w:type="dxa"/>
            <w:vAlign w:val="center"/>
          </w:tcPr>
          <w:p w:rsidR="00A77D32" w:rsidRDefault="00A77D32">
            <w:pPr>
              <w:spacing w:line="440" w:lineRule="exact"/>
              <w:jc w:val="center"/>
              <w:rPr>
                <w:rFonts w:ascii="宋体" w:hAnsi="宋体" w:cs="宋体"/>
                <w:sz w:val="24"/>
              </w:rPr>
            </w:pPr>
          </w:p>
        </w:tc>
        <w:tc>
          <w:tcPr>
            <w:tcW w:w="1499" w:type="dxa"/>
            <w:vAlign w:val="center"/>
          </w:tcPr>
          <w:p w:rsidR="00A77D32" w:rsidRDefault="00A77D32">
            <w:pPr>
              <w:spacing w:line="440" w:lineRule="exact"/>
              <w:jc w:val="center"/>
              <w:rPr>
                <w:rFonts w:ascii="宋体" w:hAnsi="宋体" w:cs="宋体"/>
                <w:sz w:val="24"/>
              </w:rPr>
            </w:pPr>
          </w:p>
        </w:tc>
      </w:tr>
      <w:tr w:rsidR="00A77D32">
        <w:trPr>
          <w:trHeight w:val="840"/>
        </w:trPr>
        <w:tc>
          <w:tcPr>
            <w:tcW w:w="954" w:type="dxa"/>
            <w:vAlign w:val="center"/>
          </w:tcPr>
          <w:p w:rsidR="00A77D32" w:rsidRDefault="00A77D32">
            <w:pPr>
              <w:spacing w:line="440" w:lineRule="exact"/>
              <w:jc w:val="center"/>
              <w:rPr>
                <w:rFonts w:ascii="宋体" w:hAnsi="宋体" w:cs="宋体"/>
                <w:sz w:val="24"/>
              </w:rPr>
            </w:pPr>
          </w:p>
        </w:tc>
        <w:tc>
          <w:tcPr>
            <w:tcW w:w="1746" w:type="dxa"/>
            <w:vAlign w:val="center"/>
          </w:tcPr>
          <w:p w:rsidR="00A77D32" w:rsidRDefault="00A77D32">
            <w:pPr>
              <w:spacing w:line="440" w:lineRule="exact"/>
              <w:jc w:val="center"/>
              <w:rPr>
                <w:rFonts w:ascii="宋体" w:hAnsi="宋体" w:cs="宋体"/>
                <w:sz w:val="24"/>
              </w:rPr>
            </w:pPr>
          </w:p>
        </w:tc>
        <w:tc>
          <w:tcPr>
            <w:tcW w:w="1820" w:type="dxa"/>
            <w:vAlign w:val="center"/>
          </w:tcPr>
          <w:p w:rsidR="00A77D32" w:rsidRDefault="00A77D32">
            <w:pPr>
              <w:spacing w:line="440" w:lineRule="exact"/>
              <w:jc w:val="center"/>
              <w:rPr>
                <w:rFonts w:ascii="宋体" w:hAnsi="宋体" w:cs="宋体"/>
                <w:sz w:val="24"/>
              </w:rPr>
            </w:pPr>
          </w:p>
        </w:tc>
        <w:tc>
          <w:tcPr>
            <w:tcW w:w="1542" w:type="dxa"/>
          </w:tcPr>
          <w:p w:rsidR="00A77D32" w:rsidRDefault="00A77D32">
            <w:pPr>
              <w:spacing w:line="440" w:lineRule="exact"/>
              <w:jc w:val="center"/>
              <w:rPr>
                <w:rFonts w:ascii="宋体" w:hAnsi="宋体" w:cs="宋体"/>
                <w:sz w:val="24"/>
              </w:rPr>
            </w:pPr>
          </w:p>
        </w:tc>
        <w:tc>
          <w:tcPr>
            <w:tcW w:w="1517" w:type="dxa"/>
            <w:vAlign w:val="center"/>
          </w:tcPr>
          <w:p w:rsidR="00A77D32" w:rsidRDefault="00A77D32">
            <w:pPr>
              <w:spacing w:line="440" w:lineRule="exact"/>
              <w:jc w:val="center"/>
              <w:rPr>
                <w:rFonts w:ascii="宋体" w:hAnsi="宋体" w:cs="宋体"/>
                <w:sz w:val="24"/>
              </w:rPr>
            </w:pPr>
          </w:p>
        </w:tc>
        <w:tc>
          <w:tcPr>
            <w:tcW w:w="1499" w:type="dxa"/>
            <w:vAlign w:val="center"/>
          </w:tcPr>
          <w:p w:rsidR="00A77D32" w:rsidRDefault="00A77D32">
            <w:pPr>
              <w:spacing w:line="440" w:lineRule="exact"/>
              <w:jc w:val="center"/>
              <w:rPr>
                <w:rFonts w:ascii="宋体" w:hAnsi="宋体" w:cs="宋体"/>
                <w:sz w:val="24"/>
              </w:rPr>
            </w:pPr>
          </w:p>
        </w:tc>
      </w:tr>
      <w:tr w:rsidR="00A77D32">
        <w:trPr>
          <w:trHeight w:val="840"/>
        </w:trPr>
        <w:tc>
          <w:tcPr>
            <w:tcW w:w="954" w:type="dxa"/>
            <w:vAlign w:val="center"/>
          </w:tcPr>
          <w:p w:rsidR="00A77D32" w:rsidRDefault="00A77D32">
            <w:pPr>
              <w:spacing w:line="440" w:lineRule="exact"/>
              <w:jc w:val="center"/>
              <w:rPr>
                <w:rFonts w:ascii="宋体" w:hAnsi="宋体" w:cs="宋体"/>
                <w:sz w:val="24"/>
              </w:rPr>
            </w:pPr>
          </w:p>
        </w:tc>
        <w:tc>
          <w:tcPr>
            <w:tcW w:w="1746" w:type="dxa"/>
            <w:vAlign w:val="center"/>
          </w:tcPr>
          <w:p w:rsidR="00A77D32" w:rsidRDefault="00A77D32">
            <w:pPr>
              <w:spacing w:line="440" w:lineRule="exact"/>
              <w:jc w:val="center"/>
              <w:rPr>
                <w:rFonts w:ascii="宋体" w:hAnsi="宋体" w:cs="宋体"/>
                <w:sz w:val="24"/>
              </w:rPr>
            </w:pPr>
          </w:p>
        </w:tc>
        <w:tc>
          <w:tcPr>
            <w:tcW w:w="1820" w:type="dxa"/>
            <w:vAlign w:val="center"/>
          </w:tcPr>
          <w:p w:rsidR="00A77D32" w:rsidRDefault="00A77D32">
            <w:pPr>
              <w:spacing w:line="440" w:lineRule="exact"/>
              <w:jc w:val="center"/>
              <w:rPr>
                <w:rFonts w:ascii="宋体" w:hAnsi="宋体" w:cs="宋体"/>
                <w:sz w:val="24"/>
              </w:rPr>
            </w:pPr>
          </w:p>
        </w:tc>
        <w:tc>
          <w:tcPr>
            <w:tcW w:w="1542" w:type="dxa"/>
          </w:tcPr>
          <w:p w:rsidR="00A77D32" w:rsidRDefault="00A77D32">
            <w:pPr>
              <w:spacing w:line="440" w:lineRule="exact"/>
              <w:jc w:val="center"/>
              <w:rPr>
                <w:rFonts w:ascii="宋体" w:hAnsi="宋体" w:cs="宋体"/>
                <w:sz w:val="24"/>
              </w:rPr>
            </w:pPr>
          </w:p>
        </w:tc>
        <w:tc>
          <w:tcPr>
            <w:tcW w:w="1517" w:type="dxa"/>
            <w:vAlign w:val="center"/>
          </w:tcPr>
          <w:p w:rsidR="00A77D32" w:rsidRDefault="00A77D32">
            <w:pPr>
              <w:spacing w:line="440" w:lineRule="exact"/>
              <w:jc w:val="center"/>
              <w:rPr>
                <w:rFonts w:ascii="宋体" w:hAnsi="宋体" w:cs="宋体"/>
                <w:sz w:val="24"/>
              </w:rPr>
            </w:pPr>
          </w:p>
        </w:tc>
        <w:tc>
          <w:tcPr>
            <w:tcW w:w="1499" w:type="dxa"/>
            <w:vAlign w:val="center"/>
          </w:tcPr>
          <w:p w:rsidR="00A77D32" w:rsidRDefault="00A77D32">
            <w:pPr>
              <w:spacing w:line="440" w:lineRule="exact"/>
              <w:jc w:val="center"/>
              <w:rPr>
                <w:rFonts w:ascii="宋体" w:hAnsi="宋体" w:cs="宋体"/>
                <w:sz w:val="24"/>
              </w:rPr>
            </w:pPr>
          </w:p>
        </w:tc>
      </w:tr>
      <w:tr w:rsidR="00A77D32">
        <w:trPr>
          <w:trHeight w:val="840"/>
        </w:trPr>
        <w:tc>
          <w:tcPr>
            <w:tcW w:w="954" w:type="dxa"/>
            <w:vAlign w:val="center"/>
          </w:tcPr>
          <w:p w:rsidR="00A77D32" w:rsidRDefault="00A77D32">
            <w:pPr>
              <w:spacing w:line="440" w:lineRule="exact"/>
              <w:jc w:val="center"/>
              <w:rPr>
                <w:rFonts w:ascii="宋体" w:hAnsi="宋体" w:cs="宋体"/>
                <w:sz w:val="24"/>
              </w:rPr>
            </w:pPr>
          </w:p>
        </w:tc>
        <w:tc>
          <w:tcPr>
            <w:tcW w:w="1746" w:type="dxa"/>
            <w:vAlign w:val="center"/>
          </w:tcPr>
          <w:p w:rsidR="00A77D32" w:rsidRDefault="00A77D32">
            <w:pPr>
              <w:spacing w:line="440" w:lineRule="exact"/>
              <w:jc w:val="center"/>
              <w:rPr>
                <w:rFonts w:ascii="宋体" w:hAnsi="宋体" w:cs="宋体"/>
                <w:sz w:val="24"/>
              </w:rPr>
            </w:pPr>
          </w:p>
        </w:tc>
        <w:tc>
          <w:tcPr>
            <w:tcW w:w="1820" w:type="dxa"/>
            <w:vAlign w:val="center"/>
          </w:tcPr>
          <w:p w:rsidR="00A77D32" w:rsidRDefault="00A77D32">
            <w:pPr>
              <w:spacing w:line="440" w:lineRule="exact"/>
              <w:jc w:val="center"/>
              <w:rPr>
                <w:rFonts w:ascii="宋体" w:hAnsi="宋体" w:cs="宋体"/>
                <w:sz w:val="24"/>
              </w:rPr>
            </w:pPr>
          </w:p>
        </w:tc>
        <w:tc>
          <w:tcPr>
            <w:tcW w:w="1542" w:type="dxa"/>
          </w:tcPr>
          <w:p w:rsidR="00A77D32" w:rsidRDefault="00A77D32">
            <w:pPr>
              <w:spacing w:line="440" w:lineRule="exact"/>
              <w:jc w:val="center"/>
              <w:rPr>
                <w:rFonts w:ascii="宋体" w:hAnsi="宋体" w:cs="宋体"/>
                <w:sz w:val="24"/>
              </w:rPr>
            </w:pPr>
          </w:p>
        </w:tc>
        <w:tc>
          <w:tcPr>
            <w:tcW w:w="1517" w:type="dxa"/>
            <w:vAlign w:val="center"/>
          </w:tcPr>
          <w:p w:rsidR="00A77D32" w:rsidRDefault="00A77D32">
            <w:pPr>
              <w:spacing w:line="440" w:lineRule="exact"/>
              <w:jc w:val="center"/>
              <w:rPr>
                <w:rFonts w:ascii="宋体" w:hAnsi="宋体" w:cs="宋体"/>
                <w:sz w:val="24"/>
              </w:rPr>
            </w:pPr>
          </w:p>
        </w:tc>
        <w:tc>
          <w:tcPr>
            <w:tcW w:w="1499" w:type="dxa"/>
            <w:vAlign w:val="center"/>
          </w:tcPr>
          <w:p w:rsidR="00A77D32" w:rsidRDefault="00A77D32">
            <w:pPr>
              <w:spacing w:line="440" w:lineRule="exact"/>
              <w:jc w:val="center"/>
              <w:rPr>
                <w:rFonts w:ascii="宋体" w:hAnsi="宋体" w:cs="宋体"/>
                <w:sz w:val="24"/>
              </w:rPr>
            </w:pPr>
          </w:p>
        </w:tc>
      </w:tr>
      <w:tr w:rsidR="00A77D32">
        <w:trPr>
          <w:trHeight w:val="840"/>
        </w:trPr>
        <w:tc>
          <w:tcPr>
            <w:tcW w:w="954" w:type="dxa"/>
            <w:vAlign w:val="center"/>
          </w:tcPr>
          <w:p w:rsidR="00A77D32" w:rsidRDefault="00A77D32">
            <w:pPr>
              <w:spacing w:line="440" w:lineRule="exact"/>
              <w:jc w:val="center"/>
              <w:rPr>
                <w:rFonts w:ascii="宋体" w:hAnsi="宋体" w:cs="宋体"/>
                <w:sz w:val="24"/>
              </w:rPr>
            </w:pPr>
          </w:p>
        </w:tc>
        <w:tc>
          <w:tcPr>
            <w:tcW w:w="1746" w:type="dxa"/>
            <w:vAlign w:val="center"/>
          </w:tcPr>
          <w:p w:rsidR="00A77D32" w:rsidRDefault="00A77D32">
            <w:pPr>
              <w:spacing w:line="440" w:lineRule="exact"/>
              <w:jc w:val="center"/>
              <w:rPr>
                <w:rFonts w:ascii="宋体" w:hAnsi="宋体" w:cs="宋体"/>
                <w:sz w:val="24"/>
              </w:rPr>
            </w:pPr>
          </w:p>
        </w:tc>
        <w:tc>
          <w:tcPr>
            <w:tcW w:w="1820" w:type="dxa"/>
            <w:vAlign w:val="center"/>
          </w:tcPr>
          <w:p w:rsidR="00A77D32" w:rsidRDefault="00A77D32">
            <w:pPr>
              <w:spacing w:line="440" w:lineRule="exact"/>
              <w:jc w:val="center"/>
              <w:rPr>
                <w:rFonts w:ascii="宋体" w:hAnsi="宋体" w:cs="宋体"/>
                <w:sz w:val="24"/>
              </w:rPr>
            </w:pPr>
          </w:p>
        </w:tc>
        <w:tc>
          <w:tcPr>
            <w:tcW w:w="1542" w:type="dxa"/>
          </w:tcPr>
          <w:p w:rsidR="00A77D32" w:rsidRDefault="00A77D32">
            <w:pPr>
              <w:spacing w:line="440" w:lineRule="exact"/>
              <w:jc w:val="center"/>
              <w:rPr>
                <w:rFonts w:ascii="宋体" w:hAnsi="宋体" w:cs="宋体"/>
                <w:sz w:val="24"/>
              </w:rPr>
            </w:pPr>
          </w:p>
        </w:tc>
        <w:tc>
          <w:tcPr>
            <w:tcW w:w="1517" w:type="dxa"/>
            <w:vAlign w:val="center"/>
          </w:tcPr>
          <w:p w:rsidR="00A77D32" w:rsidRDefault="00A77D32">
            <w:pPr>
              <w:spacing w:line="440" w:lineRule="exact"/>
              <w:jc w:val="center"/>
              <w:rPr>
                <w:rFonts w:ascii="宋体" w:hAnsi="宋体" w:cs="宋体"/>
                <w:sz w:val="24"/>
              </w:rPr>
            </w:pPr>
          </w:p>
        </w:tc>
        <w:tc>
          <w:tcPr>
            <w:tcW w:w="1499" w:type="dxa"/>
            <w:vAlign w:val="center"/>
          </w:tcPr>
          <w:p w:rsidR="00A77D32" w:rsidRDefault="00A77D32">
            <w:pPr>
              <w:spacing w:line="440" w:lineRule="exact"/>
              <w:jc w:val="center"/>
              <w:rPr>
                <w:rFonts w:ascii="宋体" w:hAnsi="宋体" w:cs="宋体"/>
                <w:sz w:val="24"/>
              </w:rPr>
            </w:pPr>
          </w:p>
        </w:tc>
      </w:tr>
      <w:tr w:rsidR="00A77D32">
        <w:trPr>
          <w:trHeight w:val="840"/>
        </w:trPr>
        <w:tc>
          <w:tcPr>
            <w:tcW w:w="954" w:type="dxa"/>
            <w:vAlign w:val="center"/>
          </w:tcPr>
          <w:p w:rsidR="00A77D32" w:rsidRDefault="00A77D32">
            <w:pPr>
              <w:spacing w:line="440" w:lineRule="exact"/>
              <w:jc w:val="center"/>
              <w:rPr>
                <w:rFonts w:ascii="宋体" w:hAnsi="宋体" w:cs="宋体"/>
                <w:sz w:val="24"/>
              </w:rPr>
            </w:pPr>
          </w:p>
        </w:tc>
        <w:tc>
          <w:tcPr>
            <w:tcW w:w="1746" w:type="dxa"/>
            <w:vAlign w:val="center"/>
          </w:tcPr>
          <w:p w:rsidR="00A77D32" w:rsidRDefault="00A77D32">
            <w:pPr>
              <w:spacing w:line="440" w:lineRule="exact"/>
              <w:jc w:val="center"/>
              <w:rPr>
                <w:rFonts w:ascii="宋体" w:hAnsi="宋体" w:cs="宋体"/>
                <w:sz w:val="24"/>
              </w:rPr>
            </w:pPr>
          </w:p>
        </w:tc>
        <w:tc>
          <w:tcPr>
            <w:tcW w:w="1820" w:type="dxa"/>
            <w:vAlign w:val="center"/>
          </w:tcPr>
          <w:p w:rsidR="00A77D32" w:rsidRDefault="00A77D32">
            <w:pPr>
              <w:spacing w:line="440" w:lineRule="exact"/>
              <w:jc w:val="center"/>
              <w:rPr>
                <w:rFonts w:ascii="宋体" w:hAnsi="宋体" w:cs="宋体"/>
                <w:sz w:val="24"/>
              </w:rPr>
            </w:pPr>
          </w:p>
        </w:tc>
        <w:tc>
          <w:tcPr>
            <w:tcW w:w="1542" w:type="dxa"/>
          </w:tcPr>
          <w:p w:rsidR="00A77D32" w:rsidRDefault="00A77D32">
            <w:pPr>
              <w:spacing w:line="440" w:lineRule="exact"/>
              <w:jc w:val="center"/>
              <w:rPr>
                <w:rFonts w:ascii="宋体" w:hAnsi="宋体" w:cs="宋体"/>
                <w:sz w:val="24"/>
              </w:rPr>
            </w:pPr>
          </w:p>
        </w:tc>
        <w:tc>
          <w:tcPr>
            <w:tcW w:w="1517" w:type="dxa"/>
            <w:vAlign w:val="center"/>
          </w:tcPr>
          <w:p w:rsidR="00A77D32" w:rsidRDefault="00A77D32">
            <w:pPr>
              <w:spacing w:line="440" w:lineRule="exact"/>
              <w:jc w:val="center"/>
              <w:rPr>
                <w:rFonts w:ascii="宋体" w:hAnsi="宋体" w:cs="宋体"/>
                <w:sz w:val="24"/>
              </w:rPr>
            </w:pPr>
          </w:p>
        </w:tc>
        <w:tc>
          <w:tcPr>
            <w:tcW w:w="1499" w:type="dxa"/>
            <w:vAlign w:val="center"/>
          </w:tcPr>
          <w:p w:rsidR="00A77D32" w:rsidRDefault="00A77D32">
            <w:pPr>
              <w:spacing w:line="440" w:lineRule="exact"/>
              <w:jc w:val="center"/>
              <w:rPr>
                <w:rFonts w:ascii="宋体" w:hAnsi="宋体" w:cs="宋体"/>
                <w:sz w:val="24"/>
              </w:rPr>
            </w:pPr>
          </w:p>
        </w:tc>
      </w:tr>
    </w:tbl>
    <w:p w:rsidR="00A77D32" w:rsidRDefault="00A77D32">
      <w:pPr>
        <w:spacing w:line="520" w:lineRule="exact"/>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u w:val="single"/>
        </w:rPr>
        <w:t>（加盖单位公章）</w:t>
      </w:r>
      <w:r>
        <w:rPr>
          <w:rFonts w:ascii="宋体" w:hAnsi="宋体" w:cs="宋体" w:hint="eastAsia"/>
          <w:sz w:val="24"/>
          <w:u w:val="single"/>
        </w:rPr>
        <w:t xml:space="preserve">      </w:t>
      </w:r>
    </w:p>
    <w:p w:rsidR="00A77D32" w:rsidRDefault="00A77D32">
      <w:pPr>
        <w:spacing w:line="280" w:lineRule="exact"/>
        <w:ind w:rightChars="257" w:right="540"/>
        <w:jc w:val="left"/>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或被授权人签字：</w:t>
      </w:r>
    </w:p>
    <w:p w:rsidR="00A77D32" w:rsidRDefault="00A77D32">
      <w:pPr>
        <w:spacing w:line="520" w:lineRule="exact"/>
        <w:rPr>
          <w:rFonts w:ascii="宋体" w:hAnsi="宋体" w:cs="宋体"/>
          <w:sz w:val="24"/>
        </w:rPr>
      </w:pPr>
    </w:p>
    <w:p w:rsidR="00A77D32" w:rsidRDefault="00B25789">
      <w:pPr>
        <w:spacing w:line="520" w:lineRule="exac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A77D32" w:rsidRDefault="00B25789">
      <w:pPr>
        <w:spacing w:line="440" w:lineRule="exact"/>
        <w:jc w:val="center"/>
        <w:rPr>
          <w:rFonts w:ascii="宋体" w:hAnsi="宋体" w:cs="宋体"/>
        </w:rPr>
      </w:pPr>
      <w:r>
        <w:rPr>
          <w:rFonts w:ascii="宋体" w:hAnsi="宋体" w:cs="宋体" w:hint="eastAsia"/>
        </w:rPr>
        <w:br w:type="page"/>
      </w:r>
    </w:p>
    <w:p w:rsidR="00A77D32" w:rsidRDefault="00B25789">
      <w:pPr>
        <w:spacing w:line="440" w:lineRule="exact"/>
        <w:jc w:val="center"/>
        <w:rPr>
          <w:rFonts w:ascii="宋体" w:hAnsi="宋体" w:cs="宋体"/>
          <w:b/>
          <w:sz w:val="30"/>
          <w:szCs w:val="30"/>
        </w:rPr>
      </w:pPr>
      <w:r>
        <w:rPr>
          <w:rFonts w:ascii="宋体" w:hAnsi="宋体" w:cs="宋体" w:hint="eastAsia"/>
          <w:b/>
          <w:sz w:val="30"/>
          <w:szCs w:val="30"/>
        </w:rPr>
        <w:lastRenderedPageBreak/>
        <w:t>4.4</w:t>
      </w:r>
      <w:r>
        <w:rPr>
          <w:rFonts w:ascii="宋体" w:hAnsi="宋体" w:cs="宋体" w:hint="eastAsia"/>
          <w:b/>
          <w:sz w:val="30"/>
          <w:szCs w:val="30"/>
        </w:rPr>
        <w:t>耗材清单</w:t>
      </w:r>
    </w:p>
    <w:p w:rsidR="00A77D32" w:rsidRDefault="00A77D32">
      <w:pPr>
        <w:spacing w:line="440" w:lineRule="exact"/>
        <w:rPr>
          <w:rFonts w:ascii="宋体" w:hAnsi="宋体" w:cs="宋体"/>
          <w:bCs/>
          <w:spacing w:val="4"/>
          <w:sz w:val="24"/>
        </w:rPr>
      </w:pPr>
    </w:p>
    <w:p w:rsidR="00A77D32" w:rsidRDefault="00B25789">
      <w:pPr>
        <w:jc w:val="left"/>
        <w:rPr>
          <w:rFonts w:ascii="宋体" w:hAnsi="宋体" w:cs="宋体"/>
          <w:bCs/>
          <w:spacing w:val="4"/>
          <w:sz w:val="24"/>
        </w:rPr>
      </w:pPr>
      <w:r>
        <w:rPr>
          <w:rFonts w:ascii="宋体" w:hAnsi="宋体" w:cs="宋体" w:hint="eastAsia"/>
          <w:sz w:val="24"/>
        </w:rPr>
        <w:t>项目名称：</w:t>
      </w:r>
    </w:p>
    <w:p w:rsidR="00A77D32" w:rsidRDefault="00B25789">
      <w:pPr>
        <w:spacing w:line="440" w:lineRule="exact"/>
        <w:rPr>
          <w:rFonts w:ascii="宋体" w:hAnsi="宋体" w:cs="宋体"/>
          <w:spacing w:val="4"/>
          <w:sz w:val="24"/>
        </w:rPr>
      </w:pPr>
      <w:r>
        <w:rPr>
          <w:rFonts w:ascii="宋体" w:hAnsi="宋体" w:cs="宋体" w:hint="eastAsia"/>
          <w:bCs/>
          <w:spacing w:val="4"/>
          <w:sz w:val="24"/>
        </w:rPr>
        <w:t>项目编号：</w:t>
      </w:r>
      <w:r>
        <w:rPr>
          <w:rFonts w:ascii="宋体" w:hAnsi="宋体" w:cs="宋体" w:hint="eastAsia"/>
          <w:bCs/>
          <w:spacing w:val="4"/>
          <w:sz w:val="24"/>
        </w:rPr>
        <w:t xml:space="preserve">      </w:t>
      </w:r>
    </w:p>
    <w:tbl>
      <w:tblPr>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3"/>
        <w:gridCol w:w="2214"/>
        <w:gridCol w:w="1529"/>
        <w:gridCol w:w="1594"/>
        <w:gridCol w:w="1588"/>
        <w:gridCol w:w="1588"/>
      </w:tblGrid>
      <w:tr w:rsidR="00A77D32">
        <w:trPr>
          <w:trHeight w:val="893"/>
        </w:trPr>
        <w:tc>
          <w:tcPr>
            <w:tcW w:w="963"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序号</w:t>
            </w:r>
          </w:p>
        </w:tc>
        <w:tc>
          <w:tcPr>
            <w:tcW w:w="2214"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耗材名称</w:t>
            </w:r>
          </w:p>
        </w:tc>
        <w:tc>
          <w:tcPr>
            <w:tcW w:w="1529"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规格</w:t>
            </w:r>
          </w:p>
        </w:tc>
        <w:tc>
          <w:tcPr>
            <w:tcW w:w="1594"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单价</w:t>
            </w:r>
          </w:p>
        </w:tc>
        <w:tc>
          <w:tcPr>
            <w:tcW w:w="1588"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预计年用量</w:t>
            </w:r>
          </w:p>
        </w:tc>
        <w:tc>
          <w:tcPr>
            <w:tcW w:w="1588"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备注</w:t>
            </w:r>
          </w:p>
        </w:tc>
      </w:tr>
      <w:tr w:rsidR="00A77D32">
        <w:trPr>
          <w:trHeight w:val="893"/>
        </w:trPr>
        <w:tc>
          <w:tcPr>
            <w:tcW w:w="963"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1</w:t>
            </w:r>
          </w:p>
        </w:tc>
        <w:tc>
          <w:tcPr>
            <w:tcW w:w="2214" w:type="dxa"/>
            <w:vAlign w:val="center"/>
          </w:tcPr>
          <w:p w:rsidR="00A77D32" w:rsidRDefault="00A77D32">
            <w:pPr>
              <w:spacing w:line="440" w:lineRule="exact"/>
              <w:jc w:val="center"/>
              <w:rPr>
                <w:rFonts w:ascii="宋体" w:hAnsi="宋体" w:cs="宋体"/>
                <w:sz w:val="24"/>
              </w:rPr>
            </w:pPr>
          </w:p>
        </w:tc>
        <w:tc>
          <w:tcPr>
            <w:tcW w:w="1529" w:type="dxa"/>
            <w:vAlign w:val="center"/>
          </w:tcPr>
          <w:p w:rsidR="00A77D32" w:rsidRDefault="00A77D32">
            <w:pPr>
              <w:spacing w:line="440" w:lineRule="exact"/>
              <w:jc w:val="center"/>
              <w:rPr>
                <w:rFonts w:ascii="宋体" w:hAnsi="宋体" w:cs="宋体"/>
                <w:sz w:val="24"/>
              </w:rPr>
            </w:pPr>
          </w:p>
        </w:tc>
        <w:tc>
          <w:tcPr>
            <w:tcW w:w="1594" w:type="dxa"/>
            <w:vAlign w:val="center"/>
          </w:tcPr>
          <w:p w:rsidR="00A77D32" w:rsidRDefault="00A77D32">
            <w:pPr>
              <w:spacing w:line="440" w:lineRule="exact"/>
              <w:jc w:val="center"/>
              <w:rPr>
                <w:rFonts w:ascii="宋体" w:hAnsi="宋体" w:cs="宋体"/>
                <w:sz w:val="24"/>
              </w:rPr>
            </w:pPr>
          </w:p>
        </w:tc>
        <w:tc>
          <w:tcPr>
            <w:tcW w:w="1588" w:type="dxa"/>
            <w:vAlign w:val="center"/>
          </w:tcPr>
          <w:p w:rsidR="00A77D32" w:rsidRDefault="00A77D32">
            <w:pPr>
              <w:spacing w:line="440" w:lineRule="exact"/>
              <w:jc w:val="center"/>
              <w:rPr>
                <w:rFonts w:ascii="宋体" w:hAnsi="宋体" w:cs="宋体"/>
                <w:sz w:val="24"/>
              </w:rPr>
            </w:pPr>
          </w:p>
        </w:tc>
        <w:tc>
          <w:tcPr>
            <w:tcW w:w="1588" w:type="dxa"/>
          </w:tcPr>
          <w:p w:rsidR="00A77D32" w:rsidRDefault="00A77D32">
            <w:pPr>
              <w:spacing w:line="440" w:lineRule="exact"/>
              <w:jc w:val="center"/>
              <w:rPr>
                <w:rFonts w:ascii="宋体" w:hAnsi="宋体" w:cs="宋体"/>
                <w:sz w:val="24"/>
              </w:rPr>
            </w:pPr>
          </w:p>
        </w:tc>
      </w:tr>
      <w:tr w:rsidR="00A77D32">
        <w:trPr>
          <w:trHeight w:val="893"/>
        </w:trPr>
        <w:tc>
          <w:tcPr>
            <w:tcW w:w="963"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2</w:t>
            </w:r>
          </w:p>
        </w:tc>
        <w:tc>
          <w:tcPr>
            <w:tcW w:w="2214" w:type="dxa"/>
            <w:vAlign w:val="center"/>
          </w:tcPr>
          <w:p w:rsidR="00A77D32" w:rsidRDefault="00A77D32">
            <w:pPr>
              <w:spacing w:line="440" w:lineRule="exact"/>
              <w:jc w:val="center"/>
              <w:rPr>
                <w:rFonts w:ascii="宋体" w:hAnsi="宋体" w:cs="宋体"/>
                <w:sz w:val="24"/>
              </w:rPr>
            </w:pPr>
          </w:p>
        </w:tc>
        <w:tc>
          <w:tcPr>
            <w:tcW w:w="1529" w:type="dxa"/>
            <w:vAlign w:val="center"/>
          </w:tcPr>
          <w:p w:rsidR="00A77D32" w:rsidRDefault="00A77D32">
            <w:pPr>
              <w:spacing w:line="440" w:lineRule="exact"/>
              <w:jc w:val="center"/>
              <w:rPr>
                <w:rFonts w:ascii="宋体" w:hAnsi="宋体" w:cs="宋体"/>
                <w:sz w:val="24"/>
              </w:rPr>
            </w:pPr>
          </w:p>
        </w:tc>
        <w:tc>
          <w:tcPr>
            <w:tcW w:w="1594" w:type="dxa"/>
            <w:vAlign w:val="center"/>
          </w:tcPr>
          <w:p w:rsidR="00A77D32" w:rsidRDefault="00A77D32">
            <w:pPr>
              <w:spacing w:line="440" w:lineRule="exact"/>
              <w:jc w:val="center"/>
              <w:rPr>
                <w:rFonts w:ascii="宋体" w:hAnsi="宋体" w:cs="宋体"/>
                <w:sz w:val="24"/>
              </w:rPr>
            </w:pPr>
          </w:p>
        </w:tc>
        <w:tc>
          <w:tcPr>
            <w:tcW w:w="1588" w:type="dxa"/>
            <w:vAlign w:val="center"/>
          </w:tcPr>
          <w:p w:rsidR="00A77D32" w:rsidRDefault="00A77D32">
            <w:pPr>
              <w:spacing w:line="440" w:lineRule="exact"/>
              <w:jc w:val="center"/>
              <w:rPr>
                <w:rFonts w:ascii="宋体" w:hAnsi="宋体" w:cs="宋体"/>
                <w:sz w:val="24"/>
              </w:rPr>
            </w:pPr>
          </w:p>
        </w:tc>
        <w:tc>
          <w:tcPr>
            <w:tcW w:w="1588" w:type="dxa"/>
          </w:tcPr>
          <w:p w:rsidR="00A77D32" w:rsidRDefault="00A77D32">
            <w:pPr>
              <w:spacing w:line="440" w:lineRule="exact"/>
              <w:jc w:val="center"/>
              <w:rPr>
                <w:rFonts w:ascii="宋体" w:hAnsi="宋体" w:cs="宋体"/>
                <w:sz w:val="24"/>
              </w:rPr>
            </w:pPr>
          </w:p>
        </w:tc>
      </w:tr>
      <w:tr w:rsidR="00A77D32">
        <w:trPr>
          <w:trHeight w:val="924"/>
        </w:trPr>
        <w:tc>
          <w:tcPr>
            <w:tcW w:w="963" w:type="dxa"/>
            <w:vAlign w:val="center"/>
          </w:tcPr>
          <w:p w:rsidR="00A77D32" w:rsidRDefault="00B25789">
            <w:pPr>
              <w:spacing w:line="440" w:lineRule="exact"/>
              <w:jc w:val="center"/>
              <w:rPr>
                <w:rFonts w:ascii="宋体" w:hAnsi="宋体" w:cs="宋体"/>
                <w:sz w:val="24"/>
              </w:rPr>
            </w:pPr>
            <w:r>
              <w:rPr>
                <w:rFonts w:ascii="宋体" w:hAnsi="宋体" w:cs="宋体" w:hint="eastAsia"/>
                <w:sz w:val="24"/>
              </w:rPr>
              <w:t>…</w:t>
            </w:r>
          </w:p>
        </w:tc>
        <w:tc>
          <w:tcPr>
            <w:tcW w:w="2214" w:type="dxa"/>
            <w:vAlign w:val="center"/>
          </w:tcPr>
          <w:p w:rsidR="00A77D32" w:rsidRDefault="00A77D32">
            <w:pPr>
              <w:spacing w:line="440" w:lineRule="exact"/>
              <w:jc w:val="center"/>
              <w:rPr>
                <w:rFonts w:ascii="宋体" w:hAnsi="宋体" w:cs="宋体"/>
                <w:sz w:val="24"/>
              </w:rPr>
            </w:pPr>
          </w:p>
        </w:tc>
        <w:tc>
          <w:tcPr>
            <w:tcW w:w="1529" w:type="dxa"/>
            <w:vAlign w:val="center"/>
          </w:tcPr>
          <w:p w:rsidR="00A77D32" w:rsidRDefault="00A77D32">
            <w:pPr>
              <w:spacing w:line="440" w:lineRule="exact"/>
              <w:jc w:val="center"/>
              <w:rPr>
                <w:rFonts w:ascii="宋体" w:hAnsi="宋体" w:cs="宋体"/>
                <w:sz w:val="24"/>
              </w:rPr>
            </w:pPr>
          </w:p>
        </w:tc>
        <w:tc>
          <w:tcPr>
            <w:tcW w:w="1594" w:type="dxa"/>
            <w:vAlign w:val="center"/>
          </w:tcPr>
          <w:p w:rsidR="00A77D32" w:rsidRDefault="00A77D32">
            <w:pPr>
              <w:spacing w:line="440" w:lineRule="exact"/>
              <w:jc w:val="center"/>
              <w:rPr>
                <w:rFonts w:ascii="宋体" w:hAnsi="宋体" w:cs="宋体"/>
                <w:sz w:val="24"/>
              </w:rPr>
            </w:pPr>
          </w:p>
        </w:tc>
        <w:tc>
          <w:tcPr>
            <w:tcW w:w="1588" w:type="dxa"/>
            <w:vAlign w:val="center"/>
          </w:tcPr>
          <w:p w:rsidR="00A77D32" w:rsidRDefault="00A77D32">
            <w:pPr>
              <w:spacing w:line="440" w:lineRule="exact"/>
              <w:jc w:val="center"/>
              <w:rPr>
                <w:rFonts w:ascii="宋体" w:hAnsi="宋体" w:cs="宋体"/>
                <w:sz w:val="24"/>
              </w:rPr>
            </w:pPr>
          </w:p>
        </w:tc>
        <w:tc>
          <w:tcPr>
            <w:tcW w:w="1588" w:type="dxa"/>
          </w:tcPr>
          <w:p w:rsidR="00A77D32" w:rsidRDefault="00A77D32">
            <w:pPr>
              <w:spacing w:line="440" w:lineRule="exact"/>
              <w:jc w:val="center"/>
              <w:rPr>
                <w:rFonts w:ascii="宋体" w:hAnsi="宋体" w:cs="宋体"/>
                <w:sz w:val="24"/>
              </w:rPr>
            </w:pPr>
          </w:p>
        </w:tc>
      </w:tr>
    </w:tbl>
    <w:p w:rsidR="00A77D32" w:rsidRDefault="00A77D32">
      <w:pPr>
        <w:adjustRightInd w:val="0"/>
        <w:snapToGrid w:val="0"/>
        <w:spacing w:line="440" w:lineRule="exact"/>
        <w:ind w:leftChars="57" w:left="120" w:firstLineChars="600" w:firstLine="1446"/>
        <w:rPr>
          <w:rFonts w:ascii="宋体" w:hAnsi="宋体" w:cs="宋体"/>
          <w:b/>
          <w:bCs/>
          <w:color w:val="000000"/>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u w:val="single"/>
        </w:rPr>
        <w:t>（加盖单位公章）</w:t>
      </w:r>
      <w:r>
        <w:rPr>
          <w:rFonts w:ascii="宋体" w:hAnsi="宋体" w:cs="宋体" w:hint="eastAsia"/>
          <w:sz w:val="24"/>
          <w:u w:val="single"/>
        </w:rPr>
        <w:t xml:space="preserve">      </w:t>
      </w:r>
    </w:p>
    <w:p w:rsidR="00A77D32" w:rsidRDefault="00A77D32">
      <w:pPr>
        <w:spacing w:line="280" w:lineRule="exact"/>
        <w:ind w:rightChars="257" w:right="540"/>
        <w:jc w:val="left"/>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或被授权人签字：</w:t>
      </w:r>
    </w:p>
    <w:p w:rsidR="00A77D32" w:rsidRDefault="00A77D32">
      <w:pPr>
        <w:spacing w:line="520" w:lineRule="exact"/>
        <w:rPr>
          <w:rFonts w:ascii="宋体" w:hAnsi="宋体" w:cs="宋体"/>
          <w:sz w:val="24"/>
        </w:rPr>
      </w:pPr>
    </w:p>
    <w:p w:rsidR="00A77D32" w:rsidRDefault="00B25789">
      <w:pPr>
        <w:spacing w:line="520" w:lineRule="exac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A77D32" w:rsidRDefault="00A77D32">
      <w:pPr>
        <w:adjustRightInd w:val="0"/>
        <w:snapToGrid w:val="0"/>
        <w:spacing w:line="440" w:lineRule="exact"/>
        <w:ind w:leftChars="57" w:left="120" w:firstLineChars="600" w:firstLine="1446"/>
        <w:rPr>
          <w:rFonts w:ascii="宋体" w:hAnsi="宋体" w:cs="宋体"/>
          <w:b/>
          <w:bCs/>
          <w:color w:val="000000"/>
          <w:sz w:val="24"/>
        </w:rPr>
      </w:pPr>
    </w:p>
    <w:p w:rsidR="00A77D32" w:rsidRDefault="00A77D32">
      <w:pPr>
        <w:adjustRightInd w:val="0"/>
        <w:snapToGrid w:val="0"/>
        <w:spacing w:line="440" w:lineRule="exact"/>
        <w:ind w:leftChars="57" w:left="120" w:firstLineChars="600" w:firstLine="1446"/>
        <w:rPr>
          <w:rFonts w:ascii="宋体" w:hAnsi="宋体" w:cs="宋体"/>
          <w:b/>
          <w:bCs/>
          <w:color w:val="000000"/>
          <w:sz w:val="24"/>
        </w:rPr>
      </w:pPr>
    </w:p>
    <w:p w:rsidR="00A77D32" w:rsidRDefault="00B25789">
      <w:pPr>
        <w:pStyle w:val="12"/>
        <w:rPr>
          <w:rFonts w:hAnsi="宋体"/>
          <w:b/>
          <w:sz w:val="32"/>
          <w:szCs w:val="32"/>
        </w:rPr>
      </w:pPr>
      <w:r>
        <w:rPr>
          <w:rFonts w:hAnsi="宋体" w:hint="eastAsia"/>
          <w:sz w:val="24"/>
          <w:szCs w:val="24"/>
        </w:rPr>
        <w:t xml:space="preserve">                                          </w:t>
      </w:r>
    </w:p>
    <w:p w:rsidR="00A77D32" w:rsidRDefault="00A77D32">
      <w:pPr>
        <w:spacing w:line="360" w:lineRule="auto"/>
        <w:rPr>
          <w:rFonts w:ascii="宋体" w:hAnsi="宋体"/>
          <w:sz w:val="28"/>
          <w:szCs w:val="28"/>
        </w:rPr>
      </w:pPr>
    </w:p>
    <w:p w:rsidR="00A77D32" w:rsidRDefault="00A77D32">
      <w:pPr>
        <w:spacing w:line="360" w:lineRule="atLeast"/>
        <w:jc w:val="center"/>
        <w:rPr>
          <w:rFonts w:ascii="宋体" w:hAnsi="宋体"/>
          <w:b/>
          <w:sz w:val="32"/>
          <w:szCs w:val="32"/>
        </w:rPr>
      </w:pPr>
    </w:p>
    <w:p w:rsidR="00A77D32" w:rsidRDefault="00A77D32">
      <w:pPr>
        <w:spacing w:line="360" w:lineRule="atLeast"/>
        <w:jc w:val="center"/>
        <w:rPr>
          <w:rFonts w:ascii="宋体" w:hAnsi="宋体"/>
          <w:b/>
          <w:sz w:val="32"/>
          <w:szCs w:val="32"/>
        </w:rPr>
      </w:pPr>
    </w:p>
    <w:p w:rsidR="00A77D32" w:rsidRDefault="00A77D32">
      <w:pPr>
        <w:spacing w:line="360" w:lineRule="atLeast"/>
        <w:jc w:val="center"/>
        <w:rPr>
          <w:rFonts w:ascii="宋体" w:hAnsi="宋体"/>
          <w:b/>
          <w:sz w:val="32"/>
          <w:szCs w:val="32"/>
        </w:rPr>
        <w:sectPr w:rsidR="00A77D32">
          <w:footerReference w:type="default" r:id="rId19"/>
          <w:pgSz w:w="11906" w:h="16838"/>
          <w:pgMar w:top="1418" w:right="1247" w:bottom="1418" w:left="1247" w:header="851" w:footer="992" w:gutter="0"/>
          <w:cols w:space="720"/>
          <w:docGrid w:type="lines" w:linePitch="312"/>
        </w:sectPr>
      </w:pPr>
    </w:p>
    <w:p w:rsidR="00A77D32" w:rsidRDefault="00B25789">
      <w:pPr>
        <w:spacing w:line="360" w:lineRule="auto"/>
        <w:jc w:val="center"/>
        <w:rPr>
          <w:rFonts w:ascii="宋体" w:hAnsi="宋体" w:cs="宋体"/>
          <w:b/>
          <w:sz w:val="32"/>
          <w:szCs w:val="32"/>
        </w:rPr>
      </w:pPr>
      <w:r>
        <w:rPr>
          <w:rFonts w:ascii="宋体" w:hAnsi="宋体" w:cs="宋体" w:hint="eastAsia"/>
          <w:b/>
          <w:sz w:val="32"/>
          <w:szCs w:val="32"/>
        </w:rPr>
        <w:lastRenderedPageBreak/>
        <w:t>五、询价方案说明书</w:t>
      </w:r>
    </w:p>
    <w:p w:rsidR="00A77D32" w:rsidRDefault="00B25789">
      <w:pPr>
        <w:spacing w:after="120" w:line="440" w:lineRule="exact"/>
        <w:rPr>
          <w:rFonts w:ascii="宋体" w:hAnsi="宋体" w:cs="宋体"/>
          <w:sz w:val="24"/>
        </w:rPr>
      </w:pPr>
      <w:r>
        <w:rPr>
          <w:rFonts w:ascii="宋体" w:hAnsi="宋体" w:cs="宋体" w:hint="eastAsia"/>
          <w:sz w:val="24"/>
        </w:rPr>
        <w:t>项目名称：</w:t>
      </w:r>
    </w:p>
    <w:p w:rsidR="00A77D32" w:rsidRDefault="00B25789">
      <w:pPr>
        <w:spacing w:after="120" w:line="440" w:lineRule="exact"/>
        <w:rPr>
          <w:rFonts w:ascii="宋体" w:hAnsi="宋体" w:cs="宋体"/>
          <w:sz w:val="24"/>
        </w:rPr>
      </w:pPr>
      <w:r>
        <w:rPr>
          <w:rFonts w:ascii="宋体" w:hAnsi="宋体" w:cs="宋体" w:hint="eastAsia"/>
          <w:sz w:val="24"/>
        </w:rPr>
        <w:t>项目编号：</w:t>
      </w:r>
    </w:p>
    <w:p w:rsidR="00A77D32" w:rsidRDefault="00B25789">
      <w:pPr>
        <w:kinsoku w:val="0"/>
        <w:spacing w:line="500" w:lineRule="exact"/>
        <w:ind w:firstLineChars="200" w:firstLine="480"/>
        <w:rPr>
          <w:rFonts w:ascii="宋体" w:hAnsi="宋体" w:cs="宋体"/>
          <w:sz w:val="24"/>
        </w:rPr>
      </w:pPr>
      <w:r>
        <w:rPr>
          <w:rFonts w:ascii="宋体" w:hAnsi="宋体" w:cs="宋体" w:hint="eastAsia"/>
          <w:sz w:val="24"/>
        </w:rPr>
        <w:t>按照询价文件的要求编制的询价响应方案说明书，内容包括组织实施计划和服务的详细说明、技术规格响应表、供货一览表、检测报告，质量保证、人员配备和售后服务承诺等。</w:t>
      </w:r>
      <w:r>
        <w:rPr>
          <w:rFonts w:ascii="宋体" w:hAnsi="宋体" w:cs="宋体" w:hint="eastAsia"/>
          <w:b/>
          <w:sz w:val="24"/>
        </w:rPr>
        <w:t>至少应包括如下</w:t>
      </w:r>
      <w:r>
        <w:rPr>
          <w:rFonts w:ascii="宋体" w:hAnsi="宋体" w:cs="宋体" w:hint="eastAsia"/>
          <w:sz w:val="24"/>
        </w:rPr>
        <w:t>：</w:t>
      </w:r>
    </w:p>
    <w:p w:rsidR="00A77D32" w:rsidRDefault="00B25789">
      <w:pPr>
        <w:kinsoku w:val="0"/>
        <w:spacing w:line="50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、完成项目的方案，要求供应商针对本项目的需求提出全面、完整的技术方案；</w:t>
      </w:r>
    </w:p>
    <w:p w:rsidR="00A77D32" w:rsidRDefault="00B25789">
      <w:pPr>
        <w:kinsoku w:val="0"/>
        <w:spacing w:line="50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、产品型号、技术规格、详细的供货清单</w:t>
      </w:r>
      <w:r>
        <w:rPr>
          <w:rFonts w:ascii="宋体" w:hAnsi="宋体" w:cs="宋体" w:hint="eastAsia"/>
          <w:sz w:val="24"/>
        </w:rPr>
        <w:t>；产品来源渠道合法的证明文件（包括但不限于销售协议、代理协议、原厂授权等）</w:t>
      </w:r>
      <w:r>
        <w:rPr>
          <w:rFonts w:ascii="宋体" w:hAnsi="宋体" w:cs="宋体" w:hint="eastAsia"/>
          <w:sz w:val="24"/>
        </w:rPr>
        <w:t>；</w:t>
      </w:r>
    </w:p>
    <w:p w:rsidR="00A77D32" w:rsidRDefault="00B25789">
      <w:pPr>
        <w:kinsoku w:val="0"/>
        <w:spacing w:line="50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、填写技术规格响应表（见附表）并提供支持文件，详细、据实说明技术规格</w:t>
      </w:r>
    </w:p>
    <w:p w:rsidR="00A77D32" w:rsidRDefault="00B25789">
      <w:pPr>
        <w:spacing w:line="500" w:lineRule="exact"/>
        <w:rPr>
          <w:rFonts w:ascii="宋体" w:hAnsi="宋体" w:cs="宋体"/>
          <w:sz w:val="24"/>
        </w:rPr>
      </w:pPr>
      <w:r>
        <w:rPr>
          <w:rFonts w:ascii="宋体" w:hAnsi="宋体" w:cs="宋体" w:hint="eastAsia"/>
          <w:sz w:val="24"/>
        </w:rPr>
        <w:t>优于或偏离询价要求的指标（如有）；</w:t>
      </w:r>
    </w:p>
    <w:p w:rsidR="00A77D32" w:rsidRDefault="00B25789">
      <w:pPr>
        <w:kinsoku w:val="0"/>
        <w:spacing w:line="500" w:lineRule="exact"/>
        <w:ind w:firstLine="480"/>
        <w:rPr>
          <w:rFonts w:ascii="宋体" w:hAnsi="宋体" w:cs="宋体"/>
          <w:sz w:val="24"/>
        </w:rPr>
      </w:pPr>
      <w:r>
        <w:rPr>
          <w:rFonts w:ascii="宋体" w:hAnsi="宋体" w:cs="宋体" w:hint="eastAsia"/>
          <w:sz w:val="24"/>
        </w:rPr>
        <w:t>4</w:t>
      </w:r>
      <w:r>
        <w:rPr>
          <w:rFonts w:ascii="宋体" w:hAnsi="宋体" w:cs="宋体" w:hint="eastAsia"/>
          <w:sz w:val="24"/>
        </w:rPr>
        <w:t>、产品的原产地、质量标准、检测标准、是否符合国家规范及相关认证等</w:t>
      </w:r>
    </w:p>
    <w:p w:rsidR="00A77D32" w:rsidRDefault="00B25789">
      <w:pPr>
        <w:kinsoku w:val="0"/>
        <w:spacing w:line="500" w:lineRule="exact"/>
        <w:ind w:firstLine="480"/>
        <w:rPr>
          <w:rFonts w:ascii="宋体" w:hAnsi="宋体" w:cs="宋体"/>
          <w:sz w:val="24"/>
        </w:rPr>
      </w:pPr>
      <w:r>
        <w:rPr>
          <w:rFonts w:ascii="宋体" w:hAnsi="宋体" w:cs="宋体" w:hint="eastAsia"/>
          <w:sz w:val="24"/>
        </w:rPr>
        <w:t>5</w:t>
      </w:r>
      <w:r>
        <w:rPr>
          <w:rFonts w:ascii="宋体" w:hAnsi="宋体" w:cs="宋体" w:hint="eastAsia"/>
          <w:sz w:val="24"/>
        </w:rPr>
        <w:t>、产品的检测报告、相关检测证书或质检报告（如有）；</w:t>
      </w:r>
    </w:p>
    <w:p w:rsidR="00A77D32" w:rsidRDefault="00B25789">
      <w:pPr>
        <w:kinsoku w:val="0"/>
        <w:spacing w:line="500" w:lineRule="exact"/>
        <w:ind w:firstLine="480"/>
        <w:rPr>
          <w:rFonts w:ascii="宋体" w:hAnsi="宋体" w:cs="宋体"/>
          <w:sz w:val="24"/>
        </w:rPr>
      </w:pPr>
      <w:r>
        <w:rPr>
          <w:rFonts w:ascii="宋体" w:hAnsi="宋体" w:cs="宋体" w:hint="eastAsia"/>
          <w:sz w:val="24"/>
        </w:rPr>
        <w:t>6</w:t>
      </w:r>
      <w:r>
        <w:rPr>
          <w:rFonts w:ascii="宋体" w:hAnsi="宋体" w:cs="宋体" w:hint="eastAsia"/>
          <w:sz w:val="24"/>
        </w:rPr>
        <w:t>、供货一览表，服务范围和服务内容的详细说明；</w:t>
      </w:r>
    </w:p>
    <w:p w:rsidR="00A77D32" w:rsidRDefault="00B25789">
      <w:pPr>
        <w:kinsoku w:val="0"/>
        <w:spacing w:line="500" w:lineRule="exact"/>
        <w:ind w:firstLine="480"/>
        <w:rPr>
          <w:rFonts w:ascii="宋体" w:hAnsi="宋体" w:cs="宋体"/>
          <w:sz w:val="24"/>
        </w:rPr>
      </w:pPr>
      <w:r>
        <w:rPr>
          <w:rFonts w:ascii="宋体" w:hAnsi="宋体" w:cs="宋体" w:hint="eastAsia"/>
          <w:sz w:val="24"/>
        </w:rPr>
        <w:t>7</w:t>
      </w:r>
      <w:r>
        <w:rPr>
          <w:rFonts w:ascii="宋体" w:hAnsi="宋体" w:cs="宋体" w:hint="eastAsia"/>
          <w:sz w:val="24"/>
        </w:rPr>
        <w:t>、整体组织部署计划及针对本项目的进度计划；</w:t>
      </w:r>
    </w:p>
    <w:p w:rsidR="00A77D32" w:rsidRDefault="00B25789">
      <w:pPr>
        <w:kinsoku w:val="0"/>
        <w:spacing w:line="500" w:lineRule="exact"/>
        <w:ind w:firstLine="480"/>
        <w:rPr>
          <w:rFonts w:ascii="宋体" w:hAnsi="宋体" w:cs="宋体"/>
          <w:sz w:val="24"/>
        </w:rPr>
      </w:pPr>
      <w:r>
        <w:rPr>
          <w:rFonts w:ascii="宋体" w:hAnsi="宋体" w:cs="宋体" w:hint="eastAsia"/>
          <w:sz w:val="24"/>
        </w:rPr>
        <w:t>8</w:t>
      </w:r>
      <w:r>
        <w:rPr>
          <w:rFonts w:ascii="宋体" w:hAnsi="宋体" w:cs="宋体" w:hint="eastAsia"/>
          <w:sz w:val="24"/>
        </w:rPr>
        <w:t>、响应时间、售后服务方案（提供售后服务点的名称、地址、电话联系人、应在询价响应文件中说明）、拟为本项目配备的人员、质量保证措施等；</w:t>
      </w:r>
    </w:p>
    <w:p w:rsidR="00A77D32" w:rsidRDefault="00B25789">
      <w:pPr>
        <w:kinsoku w:val="0"/>
        <w:spacing w:line="500" w:lineRule="exact"/>
        <w:ind w:firstLine="480"/>
        <w:rPr>
          <w:rFonts w:ascii="宋体" w:hAnsi="宋体" w:cs="宋体"/>
          <w:sz w:val="24"/>
        </w:rPr>
      </w:pPr>
      <w:r>
        <w:rPr>
          <w:rFonts w:ascii="宋体" w:hAnsi="宋体" w:cs="宋体" w:hint="eastAsia"/>
          <w:sz w:val="24"/>
        </w:rPr>
        <w:t>9</w:t>
      </w:r>
      <w:r>
        <w:rPr>
          <w:rFonts w:ascii="宋体" w:hAnsi="宋体" w:cs="宋体" w:hint="eastAsia"/>
          <w:sz w:val="24"/>
        </w:rPr>
        <w:t>、验收依据、项目整体验收计划；</w:t>
      </w:r>
    </w:p>
    <w:p w:rsidR="00A77D32" w:rsidRDefault="00B25789">
      <w:pPr>
        <w:kinsoku w:val="0"/>
        <w:spacing w:line="500" w:lineRule="exact"/>
        <w:ind w:firstLine="480"/>
        <w:rPr>
          <w:rFonts w:ascii="宋体" w:hAnsi="宋体" w:cs="宋体"/>
          <w:sz w:val="24"/>
        </w:rPr>
      </w:pPr>
      <w:r>
        <w:rPr>
          <w:rFonts w:ascii="宋体" w:hAnsi="宋体" w:cs="宋体" w:hint="eastAsia"/>
          <w:sz w:val="24"/>
        </w:rPr>
        <w:t>10</w:t>
      </w:r>
      <w:r>
        <w:rPr>
          <w:rFonts w:ascii="宋体" w:hAnsi="宋体" w:cs="宋体" w:hint="eastAsia"/>
          <w:sz w:val="24"/>
        </w:rPr>
        <w:t>、供应商服务承诺书；</w:t>
      </w:r>
    </w:p>
    <w:p w:rsidR="00A77D32" w:rsidRDefault="00B25789">
      <w:pPr>
        <w:kinsoku w:val="0"/>
        <w:spacing w:line="500" w:lineRule="exact"/>
        <w:ind w:firstLine="480"/>
        <w:rPr>
          <w:rFonts w:ascii="宋体" w:hAnsi="宋体" w:cs="宋体"/>
          <w:sz w:val="24"/>
        </w:rPr>
      </w:pPr>
      <w:r>
        <w:rPr>
          <w:rFonts w:ascii="宋体" w:hAnsi="宋体" w:cs="宋体" w:hint="eastAsia"/>
          <w:sz w:val="24"/>
        </w:rPr>
        <w:t>11</w:t>
      </w:r>
      <w:r>
        <w:rPr>
          <w:rFonts w:ascii="宋体" w:hAnsi="宋体" w:cs="宋体" w:hint="eastAsia"/>
          <w:sz w:val="24"/>
        </w:rPr>
        <w:t>、供应商认为有必要说明的问题。</w:t>
      </w:r>
    </w:p>
    <w:p w:rsidR="00A77D32" w:rsidRDefault="00A77D32">
      <w:pPr>
        <w:spacing w:line="440" w:lineRule="exact"/>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u w:val="single"/>
        </w:rPr>
        <w:t>（加盖单位公章）</w:t>
      </w:r>
      <w:r>
        <w:rPr>
          <w:rFonts w:ascii="宋体" w:hAnsi="宋体" w:cs="宋体" w:hint="eastAsia"/>
          <w:sz w:val="24"/>
          <w:u w:val="single"/>
        </w:rPr>
        <w:t xml:space="preserve">      </w:t>
      </w:r>
    </w:p>
    <w:p w:rsidR="00A77D32" w:rsidRDefault="00A77D32">
      <w:pPr>
        <w:spacing w:line="280" w:lineRule="exact"/>
        <w:ind w:rightChars="257" w:right="540"/>
        <w:jc w:val="left"/>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rPr>
      </w:pPr>
      <w:r>
        <w:rPr>
          <w:rFonts w:ascii="宋体" w:hAnsi="宋体" w:cs="宋体" w:hint="eastAsia"/>
          <w:sz w:val="24"/>
        </w:rPr>
        <w:t>法定</w:t>
      </w:r>
      <w:r>
        <w:rPr>
          <w:rFonts w:ascii="宋体" w:hAnsi="宋体" w:cs="宋体" w:hint="eastAsia"/>
          <w:sz w:val="24"/>
        </w:rPr>
        <w:t>代表人</w:t>
      </w:r>
      <w:r>
        <w:rPr>
          <w:rFonts w:ascii="宋体" w:hAnsi="宋体" w:cs="宋体" w:hint="eastAsia"/>
          <w:sz w:val="24"/>
        </w:rPr>
        <w:t>/</w:t>
      </w:r>
      <w:r>
        <w:rPr>
          <w:rFonts w:ascii="宋体" w:hAnsi="宋体" w:cs="宋体" w:hint="eastAsia"/>
          <w:sz w:val="24"/>
        </w:rPr>
        <w:t>或被授权人签字：</w:t>
      </w:r>
    </w:p>
    <w:p w:rsidR="00A77D32" w:rsidRDefault="00A77D32">
      <w:pPr>
        <w:spacing w:line="280" w:lineRule="exact"/>
        <w:ind w:rightChars="257" w:right="540"/>
        <w:jc w:val="left"/>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8"/>
          <w:szCs w:val="28"/>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A77D32" w:rsidRDefault="00B25789">
      <w:pPr>
        <w:adjustRightInd w:val="0"/>
        <w:snapToGrid w:val="0"/>
        <w:spacing w:line="360" w:lineRule="auto"/>
        <w:jc w:val="center"/>
        <w:rPr>
          <w:rFonts w:ascii="宋体" w:hAnsi="宋体"/>
          <w:b/>
          <w:sz w:val="36"/>
          <w:szCs w:val="36"/>
        </w:rPr>
      </w:pPr>
      <w:r>
        <w:rPr>
          <w:rFonts w:ascii="宋体" w:hAnsi="宋体" w:hint="eastAsia"/>
          <w:b/>
          <w:sz w:val="36"/>
          <w:szCs w:val="36"/>
        </w:rPr>
        <w:br w:type="page"/>
      </w:r>
    </w:p>
    <w:p w:rsidR="00A77D32" w:rsidRDefault="00B25789">
      <w:pPr>
        <w:spacing w:after="120"/>
        <w:rPr>
          <w:rFonts w:ascii="宋体" w:hAnsi="宋体" w:cs="宋体"/>
          <w:b/>
          <w:sz w:val="24"/>
        </w:rPr>
      </w:pPr>
      <w:r>
        <w:rPr>
          <w:rFonts w:ascii="宋体" w:hAnsi="宋体" w:cs="宋体" w:hint="eastAsia"/>
          <w:b/>
          <w:sz w:val="24"/>
        </w:rPr>
        <w:lastRenderedPageBreak/>
        <w:t>附表</w:t>
      </w:r>
      <w:r>
        <w:rPr>
          <w:rFonts w:ascii="宋体" w:hAnsi="宋体" w:cs="宋体" w:hint="eastAsia"/>
          <w:b/>
          <w:sz w:val="24"/>
        </w:rPr>
        <w:t>1</w:t>
      </w:r>
      <w:r>
        <w:rPr>
          <w:rFonts w:ascii="宋体" w:hAnsi="宋体" w:cs="宋体" w:hint="eastAsia"/>
          <w:b/>
          <w:sz w:val="24"/>
        </w:rPr>
        <w:t>：</w:t>
      </w:r>
    </w:p>
    <w:p w:rsidR="00A77D32" w:rsidRDefault="00B25789">
      <w:pPr>
        <w:spacing w:after="120"/>
        <w:jc w:val="center"/>
        <w:rPr>
          <w:rFonts w:ascii="宋体" w:hAnsi="宋体" w:cs="宋体"/>
          <w:b/>
          <w:sz w:val="28"/>
          <w:szCs w:val="28"/>
        </w:rPr>
      </w:pPr>
      <w:r>
        <w:rPr>
          <w:rFonts w:ascii="宋体" w:hAnsi="宋体" w:cs="宋体" w:hint="eastAsia"/>
          <w:b/>
          <w:sz w:val="28"/>
          <w:szCs w:val="28"/>
        </w:rPr>
        <w:t>技术规格响应表</w:t>
      </w:r>
    </w:p>
    <w:p w:rsidR="00A77D32" w:rsidRDefault="00B25789">
      <w:pPr>
        <w:spacing w:after="120"/>
        <w:ind w:firstLineChars="50" w:firstLine="120"/>
        <w:rPr>
          <w:rFonts w:ascii="宋体" w:hAnsi="宋体" w:cs="宋体"/>
          <w:sz w:val="24"/>
        </w:rPr>
      </w:pPr>
      <w:r>
        <w:rPr>
          <w:rFonts w:ascii="宋体" w:hAnsi="宋体" w:cs="宋体" w:hint="eastAsia"/>
          <w:sz w:val="24"/>
        </w:rPr>
        <w:t>项目名称：</w:t>
      </w:r>
    </w:p>
    <w:p w:rsidR="00A77D32" w:rsidRDefault="00B25789">
      <w:pPr>
        <w:spacing w:after="120"/>
        <w:ind w:firstLineChars="50" w:firstLine="120"/>
        <w:rPr>
          <w:rFonts w:ascii="宋体" w:hAnsi="宋体" w:cs="宋体"/>
          <w:sz w:val="24"/>
        </w:rPr>
      </w:pPr>
      <w:r>
        <w:rPr>
          <w:rFonts w:ascii="宋体" w:hAnsi="宋体" w:cs="宋体" w:hint="eastAsia"/>
          <w:sz w:val="24"/>
        </w:rPr>
        <w:t>项目编号：</w:t>
      </w:r>
    </w:p>
    <w:tbl>
      <w:tblPr>
        <w:tblW w:w="88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010"/>
        <w:gridCol w:w="1504"/>
        <w:gridCol w:w="2017"/>
        <w:gridCol w:w="2266"/>
        <w:gridCol w:w="1325"/>
        <w:gridCol w:w="722"/>
      </w:tblGrid>
      <w:tr w:rsidR="00A77D32">
        <w:trPr>
          <w:trHeight w:val="433"/>
          <w:jc w:val="center"/>
        </w:trPr>
        <w:tc>
          <w:tcPr>
            <w:tcW w:w="1010" w:type="dxa"/>
            <w:tcBorders>
              <w:bottom w:val="nil"/>
            </w:tcBorders>
          </w:tcPr>
          <w:p w:rsidR="00A77D32" w:rsidRDefault="00B25789" w:rsidP="0089299F">
            <w:pPr>
              <w:spacing w:beforeLines="50"/>
              <w:jc w:val="center"/>
              <w:rPr>
                <w:rFonts w:ascii="宋体" w:hAnsi="宋体" w:cs="宋体"/>
                <w:sz w:val="24"/>
              </w:rPr>
            </w:pPr>
            <w:r>
              <w:rPr>
                <w:rFonts w:ascii="宋体" w:hAnsi="宋体" w:cs="宋体" w:hint="eastAsia"/>
                <w:sz w:val="24"/>
              </w:rPr>
              <w:t>序号</w:t>
            </w:r>
          </w:p>
        </w:tc>
        <w:tc>
          <w:tcPr>
            <w:tcW w:w="1504" w:type="dxa"/>
            <w:tcBorders>
              <w:bottom w:val="nil"/>
            </w:tcBorders>
          </w:tcPr>
          <w:p w:rsidR="00A77D32" w:rsidRDefault="00B25789" w:rsidP="0089299F">
            <w:pPr>
              <w:spacing w:beforeLines="50"/>
              <w:jc w:val="center"/>
              <w:rPr>
                <w:rFonts w:ascii="宋体" w:hAnsi="宋体" w:cs="宋体"/>
                <w:sz w:val="24"/>
              </w:rPr>
            </w:pPr>
            <w:r>
              <w:rPr>
                <w:rFonts w:ascii="宋体" w:hAnsi="宋体" w:cs="宋体" w:hint="eastAsia"/>
                <w:sz w:val="24"/>
              </w:rPr>
              <w:t>产品名称</w:t>
            </w:r>
          </w:p>
        </w:tc>
        <w:tc>
          <w:tcPr>
            <w:tcW w:w="2017" w:type="dxa"/>
            <w:tcBorders>
              <w:bottom w:val="nil"/>
            </w:tcBorders>
          </w:tcPr>
          <w:p w:rsidR="00A77D32" w:rsidRDefault="00B25789" w:rsidP="0089299F">
            <w:pPr>
              <w:spacing w:beforeLines="50"/>
              <w:jc w:val="center"/>
              <w:rPr>
                <w:rFonts w:ascii="宋体" w:hAnsi="宋体" w:cs="宋体"/>
                <w:sz w:val="24"/>
              </w:rPr>
            </w:pPr>
            <w:r>
              <w:rPr>
                <w:rFonts w:ascii="宋体" w:hAnsi="宋体" w:cs="宋体" w:hint="eastAsia"/>
                <w:sz w:val="24"/>
              </w:rPr>
              <w:t>询价文件</w:t>
            </w:r>
            <w:r>
              <w:rPr>
                <w:rFonts w:ascii="宋体" w:hAnsi="宋体" w:cs="宋体" w:hint="eastAsia"/>
                <w:sz w:val="24"/>
              </w:rPr>
              <w:t>规格</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1</w:t>
            </w:r>
          </w:p>
        </w:tc>
        <w:tc>
          <w:tcPr>
            <w:tcW w:w="2266" w:type="dxa"/>
            <w:tcBorders>
              <w:bottom w:val="nil"/>
            </w:tcBorders>
          </w:tcPr>
          <w:p w:rsidR="00A77D32" w:rsidRDefault="00B25789" w:rsidP="0089299F">
            <w:pPr>
              <w:spacing w:beforeLines="50"/>
              <w:jc w:val="center"/>
              <w:rPr>
                <w:rFonts w:ascii="宋体" w:hAnsi="宋体" w:cs="宋体"/>
                <w:sz w:val="24"/>
              </w:rPr>
            </w:pPr>
            <w:r>
              <w:rPr>
                <w:rFonts w:ascii="宋体" w:hAnsi="宋体" w:cs="宋体" w:hint="eastAsia"/>
                <w:sz w:val="24"/>
              </w:rPr>
              <w:t>询价</w:t>
            </w:r>
            <w:r>
              <w:rPr>
                <w:rFonts w:ascii="宋体" w:hAnsi="宋体" w:cs="宋体" w:hint="eastAsia"/>
                <w:sz w:val="24"/>
              </w:rPr>
              <w:t>响应规格</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p>
        </w:tc>
        <w:tc>
          <w:tcPr>
            <w:tcW w:w="1325" w:type="dxa"/>
            <w:tcBorders>
              <w:bottom w:val="nil"/>
            </w:tcBorders>
          </w:tcPr>
          <w:p w:rsidR="00A77D32" w:rsidRDefault="00B25789" w:rsidP="0089299F">
            <w:pPr>
              <w:spacing w:beforeLines="50"/>
              <w:jc w:val="center"/>
              <w:rPr>
                <w:rFonts w:ascii="宋体" w:hAnsi="宋体" w:cs="宋体"/>
                <w:sz w:val="24"/>
              </w:rPr>
            </w:pPr>
            <w:r>
              <w:rPr>
                <w:rFonts w:ascii="宋体" w:hAnsi="宋体" w:cs="宋体" w:hint="eastAsia"/>
                <w:sz w:val="24"/>
              </w:rPr>
              <w:t>偏离说明</w:t>
            </w:r>
          </w:p>
        </w:tc>
        <w:tc>
          <w:tcPr>
            <w:tcW w:w="722" w:type="dxa"/>
            <w:tcBorders>
              <w:bottom w:val="nil"/>
            </w:tcBorders>
          </w:tcPr>
          <w:p w:rsidR="00A77D32" w:rsidRDefault="00B25789" w:rsidP="0089299F">
            <w:pPr>
              <w:spacing w:beforeLines="50"/>
              <w:jc w:val="center"/>
              <w:rPr>
                <w:rFonts w:ascii="宋体" w:hAnsi="宋体" w:cs="宋体"/>
                <w:sz w:val="24"/>
              </w:rPr>
            </w:pPr>
            <w:r>
              <w:rPr>
                <w:rFonts w:ascii="宋体" w:hAnsi="宋体" w:cs="宋体" w:hint="eastAsia"/>
                <w:sz w:val="24"/>
              </w:rPr>
              <w:t>备注</w:t>
            </w:r>
          </w:p>
        </w:tc>
      </w:tr>
      <w:tr w:rsidR="00A77D32">
        <w:trPr>
          <w:trHeight w:val="789"/>
          <w:jc w:val="center"/>
        </w:trPr>
        <w:tc>
          <w:tcPr>
            <w:tcW w:w="1010" w:type="dxa"/>
            <w:tcBorders>
              <w:top w:val="single" w:sz="12" w:space="0" w:color="auto"/>
              <w:left w:val="single" w:sz="12" w:space="0" w:color="auto"/>
              <w:bottom w:val="nil"/>
              <w:right w:val="single" w:sz="6" w:space="0" w:color="auto"/>
            </w:tcBorders>
          </w:tcPr>
          <w:p w:rsidR="00A77D32" w:rsidRDefault="00A77D32">
            <w:pPr>
              <w:rPr>
                <w:rFonts w:ascii="宋体" w:hAnsi="宋体" w:cs="宋体"/>
                <w:sz w:val="24"/>
              </w:rPr>
            </w:pPr>
          </w:p>
        </w:tc>
        <w:tc>
          <w:tcPr>
            <w:tcW w:w="1504" w:type="dxa"/>
            <w:tcBorders>
              <w:top w:val="single" w:sz="12" w:space="0" w:color="auto"/>
              <w:left w:val="single" w:sz="6" w:space="0" w:color="auto"/>
              <w:bottom w:val="nil"/>
              <w:right w:val="single" w:sz="6" w:space="0" w:color="auto"/>
            </w:tcBorders>
          </w:tcPr>
          <w:p w:rsidR="00A77D32" w:rsidRDefault="00A77D32">
            <w:pPr>
              <w:rPr>
                <w:rFonts w:ascii="宋体" w:hAnsi="宋体" w:cs="宋体"/>
                <w:sz w:val="24"/>
              </w:rPr>
            </w:pPr>
          </w:p>
        </w:tc>
        <w:tc>
          <w:tcPr>
            <w:tcW w:w="2017" w:type="dxa"/>
            <w:tcBorders>
              <w:top w:val="single" w:sz="12" w:space="0" w:color="auto"/>
              <w:left w:val="single" w:sz="6" w:space="0" w:color="auto"/>
              <w:bottom w:val="nil"/>
              <w:right w:val="single" w:sz="6" w:space="0" w:color="auto"/>
            </w:tcBorders>
          </w:tcPr>
          <w:p w:rsidR="00A77D32" w:rsidRDefault="00A77D32">
            <w:pPr>
              <w:rPr>
                <w:rFonts w:ascii="宋体" w:hAnsi="宋体" w:cs="宋体"/>
                <w:sz w:val="24"/>
              </w:rPr>
            </w:pPr>
          </w:p>
        </w:tc>
        <w:tc>
          <w:tcPr>
            <w:tcW w:w="2266" w:type="dxa"/>
            <w:tcBorders>
              <w:top w:val="single" w:sz="12" w:space="0" w:color="auto"/>
              <w:left w:val="single" w:sz="6" w:space="0" w:color="auto"/>
              <w:bottom w:val="nil"/>
              <w:right w:val="single" w:sz="6" w:space="0" w:color="auto"/>
            </w:tcBorders>
          </w:tcPr>
          <w:p w:rsidR="00A77D32" w:rsidRDefault="00A77D32">
            <w:pPr>
              <w:rPr>
                <w:rFonts w:ascii="宋体" w:hAnsi="宋体" w:cs="宋体"/>
                <w:sz w:val="24"/>
              </w:rPr>
            </w:pPr>
          </w:p>
        </w:tc>
        <w:tc>
          <w:tcPr>
            <w:tcW w:w="1325" w:type="dxa"/>
            <w:tcBorders>
              <w:top w:val="single" w:sz="12" w:space="0" w:color="auto"/>
              <w:left w:val="single" w:sz="6" w:space="0" w:color="auto"/>
              <w:bottom w:val="nil"/>
              <w:right w:val="single" w:sz="6" w:space="0" w:color="auto"/>
            </w:tcBorders>
          </w:tcPr>
          <w:p w:rsidR="00A77D32" w:rsidRDefault="00A77D32">
            <w:pPr>
              <w:rPr>
                <w:rFonts w:ascii="宋体" w:hAnsi="宋体" w:cs="宋体"/>
                <w:sz w:val="24"/>
              </w:rPr>
            </w:pPr>
          </w:p>
        </w:tc>
        <w:tc>
          <w:tcPr>
            <w:tcW w:w="722" w:type="dxa"/>
            <w:tcBorders>
              <w:top w:val="single" w:sz="12" w:space="0" w:color="auto"/>
              <w:left w:val="single" w:sz="6" w:space="0" w:color="auto"/>
              <w:bottom w:val="nil"/>
              <w:right w:val="single" w:sz="12" w:space="0" w:color="auto"/>
            </w:tcBorders>
          </w:tcPr>
          <w:p w:rsidR="00A77D32" w:rsidRDefault="00A77D32">
            <w:pPr>
              <w:rPr>
                <w:rFonts w:ascii="宋体" w:hAnsi="宋体" w:cs="宋体"/>
                <w:sz w:val="24"/>
              </w:rPr>
            </w:pPr>
          </w:p>
        </w:tc>
      </w:tr>
      <w:tr w:rsidR="00A77D32">
        <w:trPr>
          <w:trHeight w:val="5169"/>
          <w:jc w:val="center"/>
        </w:trPr>
        <w:tc>
          <w:tcPr>
            <w:tcW w:w="1010" w:type="dxa"/>
            <w:tcBorders>
              <w:top w:val="nil"/>
            </w:tcBorders>
          </w:tcPr>
          <w:p w:rsidR="00A77D32" w:rsidRDefault="00A77D32">
            <w:pPr>
              <w:rPr>
                <w:rFonts w:ascii="宋体" w:hAnsi="宋体" w:cs="宋体"/>
                <w:sz w:val="24"/>
              </w:rPr>
            </w:pPr>
          </w:p>
        </w:tc>
        <w:tc>
          <w:tcPr>
            <w:tcW w:w="1504" w:type="dxa"/>
            <w:tcBorders>
              <w:top w:val="nil"/>
            </w:tcBorders>
          </w:tcPr>
          <w:p w:rsidR="00A77D32" w:rsidRDefault="00A77D32">
            <w:pPr>
              <w:rPr>
                <w:rFonts w:ascii="宋体" w:hAnsi="宋体" w:cs="宋体"/>
                <w:sz w:val="24"/>
              </w:rPr>
            </w:pPr>
          </w:p>
        </w:tc>
        <w:tc>
          <w:tcPr>
            <w:tcW w:w="2017" w:type="dxa"/>
            <w:tcBorders>
              <w:top w:val="nil"/>
            </w:tcBorders>
          </w:tcPr>
          <w:p w:rsidR="00A77D32" w:rsidRDefault="00A77D32">
            <w:pPr>
              <w:rPr>
                <w:rFonts w:ascii="宋体" w:hAnsi="宋体" w:cs="宋体"/>
                <w:sz w:val="24"/>
              </w:rPr>
            </w:pPr>
          </w:p>
        </w:tc>
        <w:tc>
          <w:tcPr>
            <w:tcW w:w="2266" w:type="dxa"/>
            <w:tcBorders>
              <w:top w:val="nil"/>
            </w:tcBorders>
          </w:tcPr>
          <w:p w:rsidR="00A77D32" w:rsidRDefault="00A77D32">
            <w:pPr>
              <w:rPr>
                <w:rFonts w:ascii="宋体" w:hAnsi="宋体" w:cs="宋体"/>
                <w:sz w:val="24"/>
              </w:rPr>
            </w:pPr>
          </w:p>
        </w:tc>
        <w:tc>
          <w:tcPr>
            <w:tcW w:w="1325" w:type="dxa"/>
            <w:tcBorders>
              <w:top w:val="nil"/>
            </w:tcBorders>
          </w:tcPr>
          <w:p w:rsidR="00A77D32" w:rsidRDefault="00A77D32">
            <w:pPr>
              <w:rPr>
                <w:rFonts w:ascii="宋体" w:hAnsi="宋体" w:cs="宋体"/>
                <w:sz w:val="24"/>
              </w:rPr>
            </w:pPr>
          </w:p>
        </w:tc>
        <w:tc>
          <w:tcPr>
            <w:tcW w:w="722" w:type="dxa"/>
            <w:tcBorders>
              <w:top w:val="nil"/>
            </w:tcBorders>
          </w:tcPr>
          <w:p w:rsidR="00A77D32" w:rsidRDefault="00A77D32">
            <w:pPr>
              <w:rPr>
                <w:rFonts w:ascii="宋体" w:hAnsi="宋体" w:cs="宋体"/>
                <w:sz w:val="24"/>
              </w:rPr>
            </w:pPr>
          </w:p>
        </w:tc>
      </w:tr>
    </w:tbl>
    <w:p w:rsidR="00A77D32" w:rsidRDefault="00A77D32">
      <w:pPr>
        <w:rPr>
          <w:rFonts w:ascii="宋体" w:hAnsi="宋体" w:cs="宋体"/>
        </w:rPr>
      </w:pPr>
    </w:p>
    <w:p w:rsidR="00A77D32" w:rsidRDefault="00A77D32">
      <w:pPr>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u w:val="single"/>
        </w:rPr>
        <w:t>（加盖单位公章）</w:t>
      </w:r>
      <w:r>
        <w:rPr>
          <w:rFonts w:ascii="宋体" w:hAnsi="宋体" w:cs="宋体" w:hint="eastAsia"/>
          <w:sz w:val="24"/>
          <w:u w:val="single"/>
        </w:rPr>
        <w:t xml:space="preserve">      </w:t>
      </w:r>
    </w:p>
    <w:p w:rsidR="00A77D32" w:rsidRDefault="00A77D32">
      <w:pPr>
        <w:spacing w:line="280" w:lineRule="exact"/>
        <w:ind w:rightChars="257" w:right="540"/>
        <w:jc w:val="left"/>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或被授权人签字：</w:t>
      </w:r>
    </w:p>
    <w:p w:rsidR="00A77D32" w:rsidRDefault="00A77D32">
      <w:pPr>
        <w:rPr>
          <w:rFonts w:ascii="宋体" w:hAnsi="宋体" w:cs="宋体"/>
          <w:sz w:val="24"/>
        </w:rPr>
      </w:pPr>
    </w:p>
    <w:p w:rsidR="00A77D32" w:rsidRDefault="00A77D32">
      <w:pPr>
        <w:rPr>
          <w:rFonts w:ascii="宋体" w:hAnsi="宋体" w:cs="宋体"/>
          <w:sz w:val="24"/>
        </w:rPr>
      </w:pPr>
    </w:p>
    <w:p w:rsidR="00A77D32" w:rsidRDefault="00B25789">
      <w:pPr>
        <w:spacing w:line="360" w:lineRule="auto"/>
        <w:ind w:left="1560" w:hangingChars="650" w:hanging="1560"/>
        <w:rPr>
          <w:rFonts w:ascii="宋体" w:hAnsi="宋体" w:cs="宋体"/>
          <w:sz w:val="24"/>
        </w:rPr>
      </w:pPr>
      <w:r>
        <w:rPr>
          <w:rFonts w:ascii="宋体" w:hAnsi="宋体" w:cs="宋体" w:hint="eastAsia"/>
          <w:sz w:val="24"/>
        </w:rPr>
        <w:t>注</w:t>
      </w:r>
      <w:r>
        <w:rPr>
          <w:rFonts w:ascii="宋体" w:hAnsi="宋体" w:cs="宋体" w:hint="eastAsia"/>
          <w:sz w:val="24"/>
        </w:rPr>
        <w:t xml:space="preserve">:  </w:t>
      </w:r>
      <w:r>
        <w:rPr>
          <w:rFonts w:ascii="宋体" w:hAnsi="宋体" w:cs="宋体" w:hint="eastAsia"/>
          <w:sz w:val="24"/>
        </w:rPr>
        <w:t>1</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1 </w:t>
      </w:r>
      <w:r>
        <w:rPr>
          <w:rFonts w:ascii="宋体" w:hAnsi="宋体" w:cs="宋体" w:hint="eastAsia"/>
          <w:sz w:val="24"/>
        </w:rPr>
        <w:t>指询价文件中的技术规格</w:t>
      </w:r>
      <w:r>
        <w:rPr>
          <w:rFonts w:ascii="宋体" w:hAnsi="宋体" w:cs="宋体" w:hint="eastAsia"/>
          <w:sz w:val="24"/>
        </w:rPr>
        <w:t>(</w:t>
      </w:r>
      <w:r>
        <w:rPr>
          <w:rFonts w:ascii="宋体" w:hAnsi="宋体" w:cs="宋体" w:hint="eastAsia"/>
          <w:sz w:val="24"/>
        </w:rPr>
        <w:t>参数</w:t>
      </w:r>
      <w:r>
        <w:rPr>
          <w:rFonts w:ascii="宋体" w:hAnsi="宋体" w:cs="宋体" w:hint="eastAsia"/>
          <w:sz w:val="24"/>
        </w:rPr>
        <w:t>),</w:t>
      </w:r>
      <w:r>
        <w:rPr>
          <w:rFonts w:ascii="宋体" w:hAnsi="宋体" w:cs="宋体" w:hint="eastAsia"/>
          <w:sz w:val="24"/>
        </w:rPr>
        <w:t>供应商应按照</w:t>
      </w:r>
      <w:r>
        <w:rPr>
          <w:rFonts w:ascii="宋体" w:hAnsi="宋体" w:cs="宋体" w:hint="eastAsia"/>
          <w:sz w:val="24"/>
        </w:rPr>
        <w:t>询价</w:t>
      </w:r>
      <w:r>
        <w:rPr>
          <w:rFonts w:ascii="宋体" w:hAnsi="宋体" w:cs="宋体" w:hint="eastAsia"/>
          <w:sz w:val="24"/>
        </w:rPr>
        <w:t>文件中的内容逐条抄写。</w:t>
      </w:r>
    </w:p>
    <w:p w:rsidR="00A77D32" w:rsidRDefault="00B25789">
      <w:pPr>
        <w:spacing w:line="360" w:lineRule="auto"/>
        <w:ind w:left="1560" w:hangingChars="650" w:hanging="1560"/>
        <w:jc w:val="left"/>
        <w:rPr>
          <w:rFonts w:ascii="宋体" w:hAnsi="宋体" w:cs="宋体"/>
          <w:sz w:val="24"/>
        </w:rPr>
      </w:pPr>
      <w:r>
        <w:rPr>
          <w:rFonts w:ascii="宋体" w:hAnsi="宋体" w:cs="宋体" w:hint="eastAsia"/>
          <w:sz w:val="24"/>
        </w:rPr>
        <w:t xml:space="preserve">     </w:t>
      </w:r>
      <w:r>
        <w:rPr>
          <w:rFonts w:ascii="宋体" w:hAnsi="宋体" w:cs="宋体" w:hint="eastAsia"/>
          <w:sz w:val="24"/>
        </w:rPr>
        <w:t>2</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2 </w:t>
      </w:r>
      <w:r>
        <w:rPr>
          <w:rFonts w:ascii="宋体" w:hAnsi="宋体" w:cs="宋体" w:hint="eastAsia"/>
          <w:sz w:val="24"/>
        </w:rPr>
        <w:t>指供应商拟提供的产品的功能及技术规格</w:t>
      </w:r>
      <w:r>
        <w:rPr>
          <w:rFonts w:ascii="宋体" w:hAnsi="宋体" w:cs="宋体" w:hint="eastAsia"/>
          <w:sz w:val="24"/>
        </w:rPr>
        <w:t>(</w:t>
      </w:r>
      <w:r>
        <w:rPr>
          <w:rFonts w:ascii="宋体" w:hAnsi="宋体" w:cs="宋体" w:hint="eastAsia"/>
          <w:sz w:val="24"/>
        </w:rPr>
        <w:t>参数</w:t>
      </w:r>
      <w:r>
        <w:rPr>
          <w:rFonts w:ascii="宋体" w:hAnsi="宋体" w:cs="宋体" w:hint="eastAsia"/>
          <w:sz w:val="24"/>
        </w:rPr>
        <w:t>),</w:t>
      </w:r>
      <w:r>
        <w:rPr>
          <w:rFonts w:ascii="宋体" w:hAnsi="宋体" w:cs="宋体" w:hint="eastAsia"/>
          <w:sz w:val="24"/>
        </w:rPr>
        <w:t>供应商应逐条如实</w:t>
      </w:r>
    </w:p>
    <w:p w:rsidR="00A77D32" w:rsidRDefault="00B25789">
      <w:pPr>
        <w:spacing w:line="360" w:lineRule="auto"/>
        <w:ind w:left="1560" w:hangingChars="650" w:hanging="1560"/>
        <w:jc w:val="left"/>
        <w:rPr>
          <w:rFonts w:ascii="宋体" w:hAnsi="宋体" w:cs="宋体"/>
          <w:sz w:val="24"/>
        </w:rPr>
      </w:pPr>
      <w:r>
        <w:rPr>
          <w:rFonts w:ascii="宋体" w:hAnsi="宋体" w:cs="宋体" w:hint="eastAsia"/>
          <w:sz w:val="24"/>
        </w:rPr>
        <w:t>填写。</w:t>
      </w:r>
      <w:r>
        <w:rPr>
          <w:rFonts w:ascii="宋体" w:hAnsi="宋体" w:cs="宋体" w:hint="eastAsia"/>
          <w:sz w:val="24"/>
        </w:rPr>
        <w:t>不得复制、粘贴</w:t>
      </w:r>
      <w:r>
        <w:rPr>
          <w:rFonts w:ascii="宋体" w:hAnsi="宋体" w:cs="宋体" w:hint="eastAsia"/>
          <w:sz w:val="24"/>
        </w:rPr>
        <w:t>☆</w:t>
      </w:r>
      <w:r>
        <w:rPr>
          <w:rFonts w:ascii="宋体" w:hAnsi="宋体" w:cs="宋体" w:hint="eastAsia"/>
          <w:sz w:val="24"/>
        </w:rPr>
        <w:t>1</w:t>
      </w:r>
      <w:r>
        <w:rPr>
          <w:rFonts w:ascii="宋体" w:hAnsi="宋体" w:cs="宋体" w:hint="eastAsia"/>
          <w:sz w:val="24"/>
        </w:rPr>
        <w:t>中的内容，否则视为无效响应。</w:t>
      </w:r>
    </w:p>
    <w:p w:rsidR="00A77D32" w:rsidRDefault="00B25789">
      <w:pPr>
        <w:spacing w:line="360" w:lineRule="auto"/>
        <w:ind w:left="1560" w:hangingChars="650" w:hanging="1560"/>
        <w:jc w:val="left"/>
        <w:rPr>
          <w:rFonts w:ascii="宋体" w:hAnsi="宋体" w:cs="宋体"/>
          <w:sz w:val="24"/>
        </w:rPr>
      </w:pPr>
      <w:r>
        <w:rPr>
          <w:rFonts w:ascii="宋体" w:hAnsi="宋体" w:cs="宋体" w:hint="eastAsia"/>
          <w:sz w:val="24"/>
        </w:rPr>
        <w:t xml:space="preserve">     3</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偏离说明填写：优于、满足或低于。</w:t>
      </w:r>
    </w:p>
    <w:p w:rsidR="00A77D32" w:rsidRDefault="00B25789">
      <w:pPr>
        <w:spacing w:after="120"/>
        <w:jc w:val="left"/>
        <w:rPr>
          <w:rFonts w:ascii="宋体" w:hAnsi="宋体" w:cs="宋体"/>
          <w:b/>
          <w:sz w:val="24"/>
        </w:rPr>
      </w:pPr>
      <w:r>
        <w:rPr>
          <w:rFonts w:ascii="宋体" w:hAnsi="宋体" w:cs="宋体" w:hint="eastAsia"/>
          <w:b/>
          <w:sz w:val="36"/>
        </w:rPr>
        <w:br w:type="page"/>
      </w:r>
      <w:r>
        <w:rPr>
          <w:rFonts w:ascii="宋体" w:hAnsi="宋体" w:cs="宋体" w:hint="eastAsia"/>
          <w:b/>
          <w:sz w:val="24"/>
        </w:rPr>
        <w:lastRenderedPageBreak/>
        <w:t>附表</w:t>
      </w:r>
      <w:r>
        <w:rPr>
          <w:rFonts w:ascii="宋体" w:hAnsi="宋体" w:cs="宋体" w:hint="eastAsia"/>
          <w:b/>
          <w:sz w:val="24"/>
        </w:rPr>
        <w:t>2</w:t>
      </w:r>
      <w:r>
        <w:rPr>
          <w:rFonts w:ascii="宋体" w:hAnsi="宋体" w:cs="宋体" w:hint="eastAsia"/>
          <w:b/>
          <w:sz w:val="24"/>
        </w:rPr>
        <w:t>：</w:t>
      </w:r>
    </w:p>
    <w:p w:rsidR="00A77D32" w:rsidRDefault="00B25789">
      <w:pPr>
        <w:spacing w:after="120"/>
        <w:jc w:val="center"/>
        <w:rPr>
          <w:rFonts w:ascii="宋体" w:hAnsi="宋体" w:cs="宋体"/>
          <w:b/>
          <w:sz w:val="28"/>
          <w:szCs w:val="28"/>
        </w:rPr>
      </w:pPr>
      <w:r>
        <w:rPr>
          <w:rFonts w:ascii="宋体" w:hAnsi="宋体" w:cs="宋体" w:hint="eastAsia"/>
          <w:b/>
          <w:sz w:val="28"/>
          <w:szCs w:val="28"/>
        </w:rPr>
        <w:t>供货一览表</w:t>
      </w:r>
    </w:p>
    <w:p w:rsidR="00A77D32" w:rsidRDefault="00B25789">
      <w:pPr>
        <w:spacing w:after="120"/>
        <w:ind w:firstLineChars="50" w:firstLine="120"/>
        <w:rPr>
          <w:rFonts w:ascii="宋体" w:hAnsi="宋体" w:cs="宋体"/>
          <w:sz w:val="24"/>
        </w:rPr>
      </w:pPr>
      <w:r>
        <w:rPr>
          <w:rFonts w:ascii="宋体" w:hAnsi="宋体" w:cs="宋体" w:hint="eastAsia"/>
          <w:sz w:val="24"/>
        </w:rPr>
        <w:t>项目名称：</w:t>
      </w:r>
    </w:p>
    <w:p w:rsidR="00A77D32" w:rsidRDefault="00B25789">
      <w:pPr>
        <w:spacing w:after="120"/>
        <w:ind w:firstLineChars="50" w:firstLine="120"/>
        <w:rPr>
          <w:rFonts w:ascii="宋体" w:hAnsi="宋体" w:cs="宋体"/>
          <w:sz w:val="24"/>
        </w:rPr>
      </w:pPr>
      <w:r>
        <w:rPr>
          <w:rFonts w:ascii="宋体" w:hAnsi="宋体" w:cs="宋体" w:hint="eastAsia"/>
          <w:sz w:val="24"/>
        </w:rPr>
        <w:t>项目编号：</w:t>
      </w:r>
    </w:p>
    <w:tbl>
      <w:tblPr>
        <w:tblW w:w="95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53"/>
        <w:gridCol w:w="1718"/>
        <w:gridCol w:w="1513"/>
        <w:gridCol w:w="1378"/>
        <w:gridCol w:w="1031"/>
        <w:gridCol w:w="1035"/>
        <w:gridCol w:w="1093"/>
        <w:gridCol w:w="1222"/>
      </w:tblGrid>
      <w:tr w:rsidR="00A77D32">
        <w:trPr>
          <w:trHeight w:val="449"/>
          <w:jc w:val="center"/>
        </w:trPr>
        <w:tc>
          <w:tcPr>
            <w:tcW w:w="553" w:type="dxa"/>
            <w:vAlign w:val="center"/>
          </w:tcPr>
          <w:p w:rsidR="00A77D32" w:rsidRDefault="00B25789" w:rsidP="0089299F">
            <w:pPr>
              <w:spacing w:beforeLines="50" w:line="360" w:lineRule="auto"/>
              <w:jc w:val="center"/>
              <w:rPr>
                <w:rFonts w:hAnsi="宋体"/>
                <w:b/>
              </w:rPr>
            </w:pPr>
            <w:r>
              <w:rPr>
                <w:rFonts w:hAnsi="宋体" w:hint="eastAsia"/>
                <w:b/>
              </w:rPr>
              <w:t>序号</w:t>
            </w:r>
          </w:p>
        </w:tc>
        <w:tc>
          <w:tcPr>
            <w:tcW w:w="1718" w:type="dxa"/>
            <w:vAlign w:val="center"/>
          </w:tcPr>
          <w:p w:rsidR="00A77D32" w:rsidRDefault="00B25789" w:rsidP="0089299F">
            <w:pPr>
              <w:spacing w:beforeLines="50" w:line="360" w:lineRule="auto"/>
              <w:jc w:val="center"/>
              <w:rPr>
                <w:rFonts w:hAnsi="宋体"/>
                <w:b/>
              </w:rPr>
            </w:pPr>
            <w:r>
              <w:rPr>
                <w:rFonts w:hAnsi="宋体" w:hint="eastAsia"/>
                <w:b/>
              </w:rPr>
              <w:t>名称</w:t>
            </w:r>
          </w:p>
        </w:tc>
        <w:tc>
          <w:tcPr>
            <w:tcW w:w="1513" w:type="dxa"/>
            <w:tcBorders>
              <w:right w:val="single" w:sz="4" w:space="0" w:color="auto"/>
            </w:tcBorders>
            <w:vAlign w:val="center"/>
          </w:tcPr>
          <w:p w:rsidR="00A77D32" w:rsidRDefault="00B25789">
            <w:pPr>
              <w:pStyle w:val="2"/>
              <w:adjustRightInd w:val="0"/>
              <w:snapToGrid w:val="0"/>
              <w:jc w:val="center"/>
              <w:rPr>
                <w:rFonts w:ascii="宋体" w:hAnsi="宋体"/>
                <w:sz w:val="24"/>
                <w:szCs w:val="24"/>
              </w:rPr>
            </w:pPr>
            <w:bookmarkStart w:id="22" w:name="_Toc2192"/>
            <w:r>
              <w:rPr>
                <w:rFonts w:ascii="宋体" w:hAnsi="宋体" w:hint="eastAsia"/>
                <w:sz w:val="24"/>
                <w:szCs w:val="24"/>
              </w:rPr>
              <w:t>品牌、规格及型号</w:t>
            </w:r>
            <w:bookmarkEnd w:id="22"/>
          </w:p>
        </w:tc>
        <w:tc>
          <w:tcPr>
            <w:tcW w:w="1378" w:type="dxa"/>
            <w:tcBorders>
              <w:left w:val="single" w:sz="4" w:space="0" w:color="auto"/>
            </w:tcBorders>
            <w:vAlign w:val="center"/>
          </w:tcPr>
          <w:p w:rsidR="00A77D32" w:rsidRDefault="00B25789">
            <w:pPr>
              <w:pStyle w:val="2"/>
              <w:adjustRightInd w:val="0"/>
              <w:snapToGrid w:val="0"/>
              <w:jc w:val="center"/>
              <w:rPr>
                <w:rFonts w:ascii="宋体" w:hAnsi="宋体"/>
                <w:sz w:val="24"/>
                <w:szCs w:val="24"/>
                <w:highlight w:val="yellow"/>
              </w:rPr>
            </w:pPr>
            <w:bookmarkStart w:id="23" w:name="_Toc6041"/>
            <w:bookmarkStart w:id="24" w:name="_Toc426457706"/>
            <w:r>
              <w:rPr>
                <w:rFonts w:ascii="宋体" w:hAnsi="宋体" w:hint="eastAsia"/>
                <w:sz w:val="24"/>
                <w:szCs w:val="24"/>
              </w:rPr>
              <w:t>原产地及</w:t>
            </w:r>
            <w:r>
              <w:rPr>
                <w:rFonts w:ascii="宋体" w:hAnsi="宋体" w:hint="eastAsia"/>
                <w:sz w:val="24"/>
                <w:szCs w:val="24"/>
              </w:rPr>
              <w:t xml:space="preserve"> </w:t>
            </w:r>
            <w:r>
              <w:rPr>
                <w:rFonts w:ascii="宋体" w:hAnsi="宋体" w:hint="eastAsia"/>
                <w:sz w:val="24"/>
                <w:szCs w:val="24"/>
              </w:rPr>
              <w:t>制造厂名</w:t>
            </w:r>
            <w:bookmarkEnd w:id="23"/>
          </w:p>
        </w:tc>
        <w:tc>
          <w:tcPr>
            <w:tcW w:w="1031" w:type="dxa"/>
            <w:tcBorders>
              <w:right w:val="single" w:sz="4" w:space="0" w:color="auto"/>
            </w:tcBorders>
            <w:vAlign w:val="center"/>
          </w:tcPr>
          <w:p w:rsidR="00A77D32" w:rsidRDefault="00B25789">
            <w:pPr>
              <w:pStyle w:val="2"/>
              <w:adjustRightInd w:val="0"/>
              <w:snapToGrid w:val="0"/>
              <w:jc w:val="center"/>
              <w:rPr>
                <w:rFonts w:ascii="宋体" w:hAnsi="宋体"/>
                <w:sz w:val="24"/>
                <w:szCs w:val="24"/>
              </w:rPr>
            </w:pPr>
            <w:bookmarkStart w:id="25" w:name="_Toc6253"/>
            <w:r>
              <w:rPr>
                <w:rFonts w:ascii="宋体" w:hAnsi="宋体" w:hint="eastAsia"/>
                <w:sz w:val="24"/>
                <w:szCs w:val="24"/>
              </w:rPr>
              <w:t>数量</w:t>
            </w:r>
            <w:bookmarkEnd w:id="24"/>
            <w:bookmarkEnd w:id="25"/>
          </w:p>
        </w:tc>
        <w:tc>
          <w:tcPr>
            <w:tcW w:w="1035" w:type="dxa"/>
            <w:tcBorders>
              <w:left w:val="single" w:sz="4" w:space="0" w:color="auto"/>
            </w:tcBorders>
            <w:vAlign w:val="center"/>
          </w:tcPr>
          <w:p w:rsidR="00A77D32" w:rsidRDefault="00B25789">
            <w:pPr>
              <w:pStyle w:val="2"/>
              <w:jc w:val="center"/>
              <w:rPr>
                <w:rFonts w:ascii="宋体" w:hAnsi="宋体"/>
                <w:sz w:val="24"/>
                <w:szCs w:val="24"/>
              </w:rPr>
            </w:pPr>
            <w:bookmarkStart w:id="26" w:name="_Toc426457707"/>
            <w:bookmarkStart w:id="27" w:name="_Toc26137"/>
            <w:r>
              <w:rPr>
                <w:rFonts w:ascii="宋体" w:hAnsi="宋体" w:cs="宋体"/>
                <w:sz w:val="24"/>
                <w:szCs w:val="24"/>
              </w:rPr>
              <w:t>交付地点</w:t>
            </w:r>
            <w:bookmarkEnd w:id="26"/>
            <w:bookmarkEnd w:id="27"/>
          </w:p>
        </w:tc>
        <w:tc>
          <w:tcPr>
            <w:tcW w:w="1093" w:type="dxa"/>
            <w:tcBorders>
              <w:right w:val="single" w:sz="4" w:space="0" w:color="auto"/>
            </w:tcBorders>
            <w:vAlign w:val="center"/>
          </w:tcPr>
          <w:p w:rsidR="00A77D32" w:rsidRDefault="00B25789">
            <w:pPr>
              <w:pStyle w:val="2"/>
              <w:jc w:val="center"/>
              <w:rPr>
                <w:rFonts w:ascii="宋体" w:hAnsi="宋体"/>
                <w:sz w:val="24"/>
                <w:szCs w:val="24"/>
              </w:rPr>
            </w:pPr>
            <w:bookmarkStart w:id="28" w:name="_Toc16079"/>
            <w:bookmarkStart w:id="29" w:name="_Toc426457708"/>
            <w:r>
              <w:rPr>
                <w:rFonts w:ascii="宋体" w:hAnsi="宋体" w:cs="宋体"/>
                <w:sz w:val="24"/>
                <w:szCs w:val="24"/>
              </w:rPr>
              <w:t>交付时间</w:t>
            </w:r>
            <w:bookmarkEnd w:id="28"/>
            <w:bookmarkEnd w:id="29"/>
          </w:p>
        </w:tc>
        <w:tc>
          <w:tcPr>
            <w:tcW w:w="1222" w:type="dxa"/>
            <w:tcBorders>
              <w:right w:val="single" w:sz="4" w:space="0" w:color="auto"/>
            </w:tcBorders>
            <w:vAlign w:val="center"/>
          </w:tcPr>
          <w:p w:rsidR="00A77D32" w:rsidRDefault="00B25789">
            <w:pPr>
              <w:pStyle w:val="2"/>
              <w:jc w:val="center"/>
              <w:rPr>
                <w:rFonts w:ascii="宋体" w:hAnsi="宋体" w:cs="宋体"/>
                <w:sz w:val="24"/>
                <w:szCs w:val="24"/>
              </w:rPr>
            </w:pPr>
            <w:bookmarkStart w:id="30" w:name="_Toc6379"/>
            <w:bookmarkStart w:id="31" w:name="_Toc426457709"/>
            <w:r>
              <w:rPr>
                <w:rFonts w:ascii="宋体" w:hAnsi="宋体" w:cs="宋体" w:hint="eastAsia"/>
                <w:sz w:val="24"/>
                <w:szCs w:val="24"/>
              </w:rPr>
              <w:t>备注</w:t>
            </w:r>
            <w:bookmarkEnd w:id="30"/>
            <w:bookmarkEnd w:id="31"/>
          </w:p>
        </w:tc>
      </w:tr>
      <w:tr w:rsidR="00A77D32">
        <w:trPr>
          <w:trHeight w:val="449"/>
          <w:jc w:val="center"/>
        </w:trPr>
        <w:tc>
          <w:tcPr>
            <w:tcW w:w="553" w:type="dxa"/>
          </w:tcPr>
          <w:p w:rsidR="00A77D32" w:rsidRDefault="00A77D32" w:rsidP="0089299F">
            <w:pPr>
              <w:spacing w:beforeLines="50" w:line="360" w:lineRule="auto"/>
              <w:jc w:val="center"/>
              <w:rPr>
                <w:rFonts w:hAnsi="宋体"/>
              </w:rPr>
            </w:pPr>
          </w:p>
        </w:tc>
        <w:tc>
          <w:tcPr>
            <w:tcW w:w="1718" w:type="dxa"/>
          </w:tcPr>
          <w:p w:rsidR="00A77D32" w:rsidRDefault="00A77D32" w:rsidP="0089299F">
            <w:pPr>
              <w:spacing w:beforeLines="50" w:line="360" w:lineRule="auto"/>
              <w:jc w:val="center"/>
              <w:rPr>
                <w:rFonts w:hAnsi="宋体"/>
              </w:rPr>
            </w:pPr>
          </w:p>
        </w:tc>
        <w:tc>
          <w:tcPr>
            <w:tcW w:w="1513" w:type="dxa"/>
            <w:tcBorders>
              <w:right w:val="single" w:sz="4" w:space="0" w:color="auto"/>
            </w:tcBorders>
          </w:tcPr>
          <w:p w:rsidR="00A77D32" w:rsidRDefault="00A77D32" w:rsidP="0089299F">
            <w:pPr>
              <w:spacing w:beforeLines="50" w:line="360" w:lineRule="auto"/>
              <w:jc w:val="center"/>
              <w:rPr>
                <w:rFonts w:hAnsi="宋体"/>
              </w:rPr>
            </w:pPr>
          </w:p>
        </w:tc>
        <w:tc>
          <w:tcPr>
            <w:tcW w:w="1378" w:type="dxa"/>
            <w:tcBorders>
              <w:left w:val="single" w:sz="4" w:space="0" w:color="auto"/>
            </w:tcBorders>
          </w:tcPr>
          <w:p w:rsidR="00A77D32" w:rsidRDefault="00A77D32" w:rsidP="0089299F">
            <w:pPr>
              <w:spacing w:beforeLines="50" w:line="360" w:lineRule="auto"/>
              <w:jc w:val="center"/>
              <w:rPr>
                <w:rFonts w:hAnsi="宋体"/>
              </w:rPr>
            </w:pPr>
          </w:p>
        </w:tc>
        <w:tc>
          <w:tcPr>
            <w:tcW w:w="1031" w:type="dxa"/>
            <w:tcBorders>
              <w:right w:val="single" w:sz="4" w:space="0" w:color="auto"/>
            </w:tcBorders>
          </w:tcPr>
          <w:p w:rsidR="00A77D32" w:rsidRDefault="00A77D32" w:rsidP="0089299F">
            <w:pPr>
              <w:spacing w:beforeLines="50" w:line="360" w:lineRule="auto"/>
              <w:jc w:val="center"/>
              <w:rPr>
                <w:rFonts w:hAnsi="宋体"/>
              </w:rPr>
            </w:pPr>
          </w:p>
        </w:tc>
        <w:tc>
          <w:tcPr>
            <w:tcW w:w="1035" w:type="dxa"/>
            <w:tcBorders>
              <w:left w:val="single" w:sz="4" w:space="0" w:color="auto"/>
            </w:tcBorders>
          </w:tcPr>
          <w:p w:rsidR="00A77D32" w:rsidRDefault="00A77D32" w:rsidP="0089299F">
            <w:pPr>
              <w:spacing w:beforeLines="50" w:line="360" w:lineRule="auto"/>
              <w:jc w:val="center"/>
              <w:rPr>
                <w:rFonts w:hAnsi="宋体"/>
              </w:rPr>
            </w:pPr>
          </w:p>
        </w:tc>
        <w:tc>
          <w:tcPr>
            <w:tcW w:w="1093" w:type="dxa"/>
            <w:tcBorders>
              <w:right w:val="single" w:sz="4" w:space="0" w:color="auto"/>
            </w:tcBorders>
          </w:tcPr>
          <w:p w:rsidR="00A77D32" w:rsidRDefault="00A77D32" w:rsidP="0089299F">
            <w:pPr>
              <w:spacing w:beforeLines="50" w:line="360" w:lineRule="auto"/>
              <w:jc w:val="center"/>
              <w:rPr>
                <w:rFonts w:hAnsi="宋体"/>
              </w:rPr>
            </w:pPr>
          </w:p>
        </w:tc>
        <w:tc>
          <w:tcPr>
            <w:tcW w:w="1222" w:type="dxa"/>
            <w:tcBorders>
              <w:right w:val="single" w:sz="4" w:space="0" w:color="auto"/>
            </w:tcBorders>
          </w:tcPr>
          <w:p w:rsidR="00A77D32" w:rsidRDefault="00A77D32" w:rsidP="0089299F">
            <w:pPr>
              <w:spacing w:beforeLines="50" w:line="360" w:lineRule="auto"/>
              <w:jc w:val="center"/>
              <w:rPr>
                <w:rFonts w:hAnsi="宋体"/>
              </w:rPr>
            </w:pPr>
          </w:p>
        </w:tc>
      </w:tr>
      <w:tr w:rsidR="00A77D32">
        <w:trPr>
          <w:trHeight w:val="449"/>
          <w:jc w:val="center"/>
        </w:trPr>
        <w:tc>
          <w:tcPr>
            <w:tcW w:w="553" w:type="dxa"/>
          </w:tcPr>
          <w:p w:rsidR="00A77D32" w:rsidRDefault="00A77D32" w:rsidP="0089299F">
            <w:pPr>
              <w:spacing w:beforeLines="50" w:line="360" w:lineRule="auto"/>
              <w:jc w:val="center"/>
              <w:rPr>
                <w:rFonts w:hAnsi="宋体"/>
              </w:rPr>
            </w:pPr>
          </w:p>
        </w:tc>
        <w:tc>
          <w:tcPr>
            <w:tcW w:w="1718" w:type="dxa"/>
          </w:tcPr>
          <w:p w:rsidR="00A77D32" w:rsidRDefault="00A77D32" w:rsidP="0089299F">
            <w:pPr>
              <w:spacing w:beforeLines="50" w:line="360" w:lineRule="auto"/>
              <w:jc w:val="center"/>
              <w:rPr>
                <w:rFonts w:hAnsi="宋体"/>
              </w:rPr>
            </w:pPr>
          </w:p>
        </w:tc>
        <w:tc>
          <w:tcPr>
            <w:tcW w:w="1513" w:type="dxa"/>
            <w:tcBorders>
              <w:right w:val="single" w:sz="4" w:space="0" w:color="auto"/>
            </w:tcBorders>
          </w:tcPr>
          <w:p w:rsidR="00A77D32" w:rsidRDefault="00A77D32" w:rsidP="0089299F">
            <w:pPr>
              <w:spacing w:beforeLines="50" w:line="360" w:lineRule="auto"/>
              <w:jc w:val="center"/>
              <w:rPr>
                <w:rFonts w:hAnsi="宋体"/>
              </w:rPr>
            </w:pPr>
          </w:p>
        </w:tc>
        <w:tc>
          <w:tcPr>
            <w:tcW w:w="1378" w:type="dxa"/>
            <w:tcBorders>
              <w:left w:val="single" w:sz="4" w:space="0" w:color="auto"/>
            </w:tcBorders>
          </w:tcPr>
          <w:p w:rsidR="00A77D32" w:rsidRDefault="00A77D32" w:rsidP="0089299F">
            <w:pPr>
              <w:spacing w:beforeLines="50" w:line="360" w:lineRule="auto"/>
              <w:jc w:val="center"/>
              <w:rPr>
                <w:rFonts w:hAnsi="宋体"/>
              </w:rPr>
            </w:pPr>
          </w:p>
        </w:tc>
        <w:tc>
          <w:tcPr>
            <w:tcW w:w="1031" w:type="dxa"/>
            <w:tcBorders>
              <w:right w:val="single" w:sz="4" w:space="0" w:color="auto"/>
            </w:tcBorders>
          </w:tcPr>
          <w:p w:rsidR="00A77D32" w:rsidRDefault="00A77D32" w:rsidP="0089299F">
            <w:pPr>
              <w:spacing w:beforeLines="50" w:line="360" w:lineRule="auto"/>
              <w:jc w:val="center"/>
              <w:rPr>
                <w:rFonts w:hAnsi="宋体"/>
              </w:rPr>
            </w:pPr>
          </w:p>
        </w:tc>
        <w:tc>
          <w:tcPr>
            <w:tcW w:w="1035" w:type="dxa"/>
            <w:tcBorders>
              <w:left w:val="single" w:sz="4" w:space="0" w:color="auto"/>
            </w:tcBorders>
          </w:tcPr>
          <w:p w:rsidR="00A77D32" w:rsidRDefault="00A77D32" w:rsidP="0089299F">
            <w:pPr>
              <w:spacing w:beforeLines="50" w:line="360" w:lineRule="auto"/>
              <w:jc w:val="center"/>
              <w:rPr>
                <w:rFonts w:hAnsi="宋体"/>
              </w:rPr>
            </w:pPr>
          </w:p>
        </w:tc>
        <w:tc>
          <w:tcPr>
            <w:tcW w:w="1093" w:type="dxa"/>
            <w:tcBorders>
              <w:right w:val="single" w:sz="4" w:space="0" w:color="auto"/>
            </w:tcBorders>
          </w:tcPr>
          <w:p w:rsidR="00A77D32" w:rsidRDefault="00A77D32" w:rsidP="0089299F">
            <w:pPr>
              <w:spacing w:beforeLines="50" w:line="360" w:lineRule="auto"/>
              <w:jc w:val="center"/>
              <w:rPr>
                <w:rFonts w:hAnsi="宋体"/>
              </w:rPr>
            </w:pPr>
          </w:p>
        </w:tc>
        <w:tc>
          <w:tcPr>
            <w:tcW w:w="1222" w:type="dxa"/>
            <w:tcBorders>
              <w:right w:val="single" w:sz="4" w:space="0" w:color="auto"/>
            </w:tcBorders>
          </w:tcPr>
          <w:p w:rsidR="00A77D32" w:rsidRDefault="00A77D32" w:rsidP="0089299F">
            <w:pPr>
              <w:spacing w:beforeLines="50" w:line="360" w:lineRule="auto"/>
              <w:jc w:val="center"/>
              <w:rPr>
                <w:rFonts w:hAnsi="宋体"/>
              </w:rPr>
            </w:pPr>
          </w:p>
        </w:tc>
      </w:tr>
      <w:tr w:rsidR="00A77D32">
        <w:trPr>
          <w:trHeight w:val="449"/>
          <w:jc w:val="center"/>
        </w:trPr>
        <w:tc>
          <w:tcPr>
            <w:tcW w:w="553" w:type="dxa"/>
          </w:tcPr>
          <w:p w:rsidR="00A77D32" w:rsidRDefault="00A77D32" w:rsidP="0089299F">
            <w:pPr>
              <w:spacing w:beforeLines="50" w:line="360" w:lineRule="auto"/>
              <w:jc w:val="center"/>
              <w:rPr>
                <w:rFonts w:hAnsi="宋体"/>
              </w:rPr>
            </w:pPr>
          </w:p>
        </w:tc>
        <w:tc>
          <w:tcPr>
            <w:tcW w:w="1718" w:type="dxa"/>
          </w:tcPr>
          <w:p w:rsidR="00A77D32" w:rsidRDefault="00A77D32" w:rsidP="0089299F">
            <w:pPr>
              <w:spacing w:beforeLines="50" w:line="360" w:lineRule="auto"/>
              <w:jc w:val="center"/>
              <w:rPr>
                <w:rFonts w:hAnsi="宋体"/>
              </w:rPr>
            </w:pPr>
          </w:p>
        </w:tc>
        <w:tc>
          <w:tcPr>
            <w:tcW w:w="1513" w:type="dxa"/>
            <w:tcBorders>
              <w:right w:val="single" w:sz="4" w:space="0" w:color="auto"/>
            </w:tcBorders>
          </w:tcPr>
          <w:p w:rsidR="00A77D32" w:rsidRDefault="00A77D32" w:rsidP="0089299F">
            <w:pPr>
              <w:spacing w:beforeLines="50" w:line="360" w:lineRule="auto"/>
              <w:jc w:val="center"/>
              <w:rPr>
                <w:rFonts w:hAnsi="宋体"/>
              </w:rPr>
            </w:pPr>
          </w:p>
        </w:tc>
        <w:tc>
          <w:tcPr>
            <w:tcW w:w="1378" w:type="dxa"/>
            <w:tcBorders>
              <w:left w:val="single" w:sz="4" w:space="0" w:color="auto"/>
            </w:tcBorders>
          </w:tcPr>
          <w:p w:rsidR="00A77D32" w:rsidRDefault="00A77D32" w:rsidP="0089299F">
            <w:pPr>
              <w:spacing w:beforeLines="50" w:line="360" w:lineRule="auto"/>
              <w:jc w:val="center"/>
              <w:rPr>
                <w:rFonts w:hAnsi="宋体"/>
              </w:rPr>
            </w:pPr>
          </w:p>
        </w:tc>
        <w:tc>
          <w:tcPr>
            <w:tcW w:w="1031" w:type="dxa"/>
            <w:tcBorders>
              <w:right w:val="single" w:sz="4" w:space="0" w:color="auto"/>
            </w:tcBorders>
          </w:tcPr>
          <w:p w:rsidR="00A77D32" w:rsidRDefault="00A77D32" w:rsidP="0089299F">
            <w:pPr>
              <w:spacing w:beforeLines="50" w:line="360" w:lineRule="auto"/>
              <w:jc w:val="center"/>
              <w:rPr>
                <w:rFonts w:hAnsi="宋体"/>
              </w:rPr>
            </w:pPr>
          </w:p>
        </w:tc>
        <w:tc>
          <w:tcPr>
            <w:tcW w:w="1035" w:type="dxa"/>
            <w:tcBorders>
              <w:left w:val="single" w:sz="4" w:space="0" w:color="auto"/>
            </w:tcBorders>
          </w:tcPr>
          <w:p w:rsidR="00A77D32" w:rsidRDefault="00A77D32" w:rsidP="0089299F">
            <w:pPr>
              <w:spacing w:beforeLines="50" w:line="360" w:lineRule="auto"/>
              <w:jc w:val="center"/>
              <w:rPr>
                <w:rFonts w:hAnsi="宋体"/>
              </w:rPr>
            </w:pPr>
          </w:p>
        </w:tc>
        <w:tc>
          <w:tcPr>
            <w:tcW w:w="1093" w:type="dxa"/>
            <w:tcBorders>
              <w:right w:val="single" w:sz="4" w:space="0" w:color="auto"/>
            </w:tcBorders>
          </w:tcPr>
          <w:p w:rsidR="00A77D32" w:rsidRDefault="00A77D32" w:rsidP="0089299F">
            <w:pPr>
              <w:spacing w:beforeLines="50" w:line="360" w:lineRule="auto"/>
              <w:jc w:val="center"/>
              <w:rPr>
                <w:rFonts w:hAnsi="宋体"/>
              </w:rPr>
            </w:pPr>
          </w:p>
        </w:tc>
        <w:tc>
          <w:tcPr>
            <w:tcW w:w="1222" w:type="dxa"/>
            <w:tcBorders>
              <w:right w:val="single" w:sz="4" w:space="0" w:color="auto"/>
            </w:tcBorders>
          </w:tcPr>
          <w:p w:rsidR="00A77D32" w:rsidRDefault="00A77D32" w:rsidP="0089299F">
            <w:pPr>
              <w:spacing w:beforeLines="50" w:line="360" w:lineRule="auto"/>
              <w:jc w:val="center"/>
              <w:rPr>
                <w:rFonts w:hAnsi="宋体"/>
              </w:rPr>
            </w:pPr>
          </w:p>
        </w:tc>
      </w:tr>
      <w:tr w:rsidR="00A77D32">
        <w:trPr>
          <w:trHeight w:val="449"/>
          <w:jc w:val="center"/>
        </w:trPr>
        <w:tc>
          <w:tcPr>
            <w:tcW w:w="553" w:type="dxa"/>
          </w:tcPr>
          <w:p w:rsidR="00A77D32" w:rsidRDefault="00A77D32" w:rsidP="0089299F">
            <w:pPr>
              <w:spacing w:beforeLines="50" w:line="360" w:lineRule="auto"/>
              <w:jc w:val="center"/>
              <w:rPr>
                <w:rFonts w:hAnsi="宋体"/>
              </w:rPr>
            </w:pPr>
          </w:p>
        </w:tc>
        <w:tc>
          <w:tcPr>
            <w:tcW w:w="1718" w:type="dxa"/>
          </w:tcPr>
          <w:p w:rsidR="00A77D32" w:rsidRDefault="00A77D32" w:rsidP="0089299F">
            <w:pPr>
              <w:spacing w:beforeLines="50" w:line="360" w:lineRule="auto"/>
              <w:jc w:val="center"/>
              <w:rPr>
                <w:rFonts w:hAnsi="宋体"/>
              </w:rPr>
            </w:pPr>
          </w:p>
        </w:tc>
        <w:tc>
          <w:tcPr>
            <w:tcW w:w="1513" w:type="dxa"/>
            <w:tcBorders>
              <w:right w:val="single" w:sz="4" w:space="0" w:color="auto"/>
            </w:tcBorders>
          </w:tcPr>
          <w:p w:rsidR="00A77D32" w:rsidRDefault="00A77D32" w:rsidP="0089299F">
            <w:pPr>
              <w:spacing w:beforeLines="50" w:line="360" w:lineRule="auto"/>
              <w:jc w:val="center"/>
              <w:rPr>
                <w:rFonts w:hAnsi="宋体"/>
              </w:rPr>
            </w:pPr>
          </w:p>
        </w:tc>
        <w:tc>
          <w:tcPr>
            <w:tcW w:w="1378" w:type="dxa"/>
            <w:tcBorders>
              <w:left w:val="single" w:sz="4" w:space="0" w:color="auto"/>
            </w:tcBorders>
          </w:tcPr>
          <w:p w:rsidR="00A77D32" w:rsidRDefault="00A77D32" w:rsidP="0089299F">
            <w:pPr>
              <w:spacing w:beforeLines="50" w:line="360" w:lineRule="auto"/>
              <w:jc w:val="center"/>
              <w:rPr>
                <w:rFonts w:hAnsi="宋体"/>
              </w:rPr>
            </w:pPr>
          </w:p>
        </w:tc>
        <w:tc>
          <w:tcPr>
            <w:tcW w:w="1031" w:type="dxa"/>
            <w:tcBorders>
              <w:right w:val="single" w:sz="4" w:space="0" w:color="auto"/>
            </w:tcBorders>
          </w:tcPr>
          <w:p w:rsidR="00A77D32" w:rsidRDefault="00A77D32" w:rsidP="0089299F">
            <w:pPr>
              <w:spacing w:beforeLines="50" w:line="360" w:lineRule="auto"/>
              <w:jc w:val="center"/>
              <w:rPr>
                <w:rFonts w:hAnsi="宋体"/>
              </w:rPr>
            </w:pPr>
          </w:p>
        </w:tc>
        <w:tc>
          <w:tcPr>
            <w:tcW w:w="1035" w:type="dxa"/>
            <w:tcBorders>
              <w:left w:val="single" w:sz="4" w:space="0" w:color="auto"/>
            </w:tcBorders>
          </w:tcPr>
          <w:p w:rsidR="00A77D32" w:rsidRDefault="00A77D32" w:rsidP="0089299F">
            <w:pPr>
              <w:spacing w:beforeLines="50" w:line="360" w:lineRule="auto"/>
              <w:jc w:val="center"/>
              <w:rPr>
                <w:rFonts w:hAnsi="宋体"/>
              </w:rPr>
            </w:pPr>
          </w:p>
        </w:tc>
        <w:tc>
          <w:tcPr>
            <w:tcW w:w="1093" w:type="dxa"/>
            <w:tcBorders>
              <w:right w:val="single" w:sz="4" w:space="0" w:color="auto"/>
            </w:tcBorders>
          </w:tcPr>
          <w:p w:rsidR="00A77D32" w:rsidRDefault="00A77D32" w:rsidP="0089299F">
            <w:pPr>
              <w:spacing w:beforeLines="50" w:line="360" w:lineRule="auto"/>
              <w:jc w:val="center"/>
              <w:rPr>
                <w:rFonts w:hAnsi="宋体"/>
              </w:rPr>
            </w:pPr>
          </w:p>
        </w:tc>
        <w:tc>
          <w:tcPr>
            <w:tcW w:w="1222" w:type="dxa"/>
            <w:tcBorders>
              <w:right w:val="single" w:sz="4" w:space="0" w:color="auto"/>
            </w:tcBorders>
          </w:tcPr>
          <w:p w:rsidR="00A77D32" w:rsidRDefault="00A77D32" w:rsidP="0089299F">
            <w:pPr>
              <w:spacing w:beforeLines="50" w:line="360" w:lineRule="auto"/>
              <w:jc w:val="center"/>
              <w:rPr>
                <w:rFonts w:hAnsi="宋体"/>
              </w:rPr>
            </w:pPr>
          </w:p>
        </w:tc>
      </w:tr>
      <w:tr w:rsidR="00A77D32">
        <w:trPr>
          <w:trHeight w:val="449"/>
          <w:jc w:val="center"/>
        </w:trPr>
        <w:tc>
          <w:tcPr>
            <w:tcW w:w="553" w:type="dxa"/>
          </w:tcPr>
          <w:p w:rsidR="00A77D32" w:rsidRDefault="00A77D32" w:rsidP="0089299F">
            <w:pPr>
              <w:spacing w:beforeLines="50" w:line="360" w:lineRule="auto"/>
              <w:jc w:val="center"/>
              <w:rPr>
                <w:rFonts w:hAnsi="宋体"/>
              </w:rPr>
            </w:pPr>
          </w:p>
        </w:tc>
        <w:tc>
          <w:tcPr>
            <w:tcW w:w="1718" w:type="dxa"/>
          </w:tcPr>
          <w:p w:rsidR="00A77D32" w:rsidRDefault="00A77D32" w:rsidP="0089299F">
            <w:pPr>
              <w:spacing w:beforeLines="50" w:line="360" w:lineRule="auto"/>
              <w:jc w:val="center"/>
              <w:rPr>
                <w:rFonts w:hAnsi="宋体"/>
              </w:rPr>
            </w:pPr>
          </w:p>
        </w:tc>
        <w:tc>
          <w:tcPr>
            <w:tcW w:w="1513" w:type="dxa"/>
            <w:tcBorders>
              <w:right w:val="single" w:sz="4" w:space="0" w:color="auto"/>
            </w:tcBorders>
          </w:tcPr>
          <w:p w:rsidR="00A77D32" w:rsidRDefault="00A77D32" w:rsidP="0089299F">
            <w:pPr>
              <w:spacing w:beforeLines="50" w:line="360" w:lineRule="auto"/>
              <w:jc w:val="center"/>
              <w:rPr>
                <w:rFonts w:hAnsi="宋体"/>
              </w:rPr>
            </w:pPr>
          </w:p>
        </w:tc>
        <w:tc>
          <w:tcPr>
            <w:tcW w:w="1378" w:type="dxa"/>
            <w:tcBorders>
              <w:left w:val="single" w:sz="4" w:space="0" w:color="auto"/>
            </w:tcBorders>
          </w:tcPr>
          <w:p w:rsidR="00A77D32" w:rsidRDefault="00A77D32" w:rsidP="0089299F">
            <w:pPr>
              <w:spacing w:beforeLines="50" w:line="360" w:lineRule="auto"/>
              <w:jc w:val="center"/>
              <w:rPr>
                <w:rFonts w:hAnsi="宋体"/>
              </w:rPr>
            </w:pPr>
          </w:p>
        </w:tc>
        <w:tc>
          <w:tcPr>
            <w:tcW w:w="1031" w:type="dxa"/>
            <w:tcBorders>
              <w:right w:val="single" w:sz="4" w:space="0" w:color="auto"/>
            </w:tcBorders>
          </w:tcPr>
          <w:p w:rsidR="00A77D32" w:rsidRDefault="00A77D32" w:rsidP="0089299F">
            <w:pPr>
              <w:spacing w:beforeLines="50" w:line="360" w:lineRule="auto"/>
              <w:jc w:val="center"/>
              <w:rPr>
                <w:rFonts w:hAnsi="宋体"/>
              </w:rPr>
            </w:pPr>
          </w:p>
        </w:tc>
        <w:tc>
          <w:tcPr>
            <w:tcW w:w="1035" w:type="dxa"/>
            <w:tcBorders>
              <w:left w:val="single" w:sz="4" w:space="0" w:color="auto"/>
            </w:tcBorders>
          </w:tcPr>
          <w:p w:rsidR="00A77D32" w:rsidRDefault="00A77D32" w:rsidP="0089299F">
            <w:pPr>
              <w:spacing w:beforeLines="50" w:line="360" w:lineRule="auto"/>
              <w:jc w:val="center"/>
              <w:rPr>
                <w:rFonts w:hAnsi="宋体"/>
              </w:rPr>
            </w:pPr>
          </w:p>
        </w:tc>
        <w:tc>
          <w:tcPr>
            <w:tcW w:w="1093" w:type="dxa"/>
            <w:tcBorders>
              <w:right w:val="single" w:sz="4" w:space="0" w:color="auto"/>
            </w:tcBorders>
          </w:tcPr>
          <w:p w:rsidR="00A77D32" w:rsidRDefault="00A77D32" w:rsidP="0089299F">
            <w:pPr>
              <w:spacing w:beforeLines="50" w:line="360" w:lineRule="auto"/>
              <w:jc w:val="center"/>
              <w:rPr>
                <w:rFonts w:hAnsi="宋体"/>
              </w:rPr>
            </w:pPr>
          </w:p>
        </w:tc>
        <w:tc>
          <w:tcPr>
            <w:tcW w:w="1222" w:type="dxa"/>
            <w:tcBorders>
              <w:right w:val="single" w:sz="4" w:space="0" w:color="auto"/>
            </w:tcBorders>
          </w:tcPr>
          <w:p w:rsidR="00A77D32" w:rsidRDefault="00A77D32" w:rsidP="0089299F">
            <w:pPr>
              <w:spacing w:beforeLines="50" w:line="360" w:lineRule="auto"/>
              <w:jc w:val="center"/>
              <w:rPr>
                <w:rFonts w:hAnsi="宋体"/>
              </w:rPr>
            </w:pPr>
          </w:p>
        </w:tc>
      </w:tr>
      <w:tr w:rsidR="00A77D32">
        <w:trPr>
          <w:trHeight w:val="449"/>
          <w:jc w:val="center"/>
        </w:trPr>
        <w:tc>
          <w:tcPr>
            <w:tcW w:w="553" w:type="dxa"/>
          </w:tcPr>
          <w:p w:rsidR="00A77D32" w:rsidRDefault="00A77D32" w:rsidP="0089299F">
            <w:pPr>
              <w:spacing w:beforeLines="50" w:line="360" w:lineRule="auto"/>
              <w:jc w:val="center"/>
              <w:rPr>
                <w:rFonts w:hAnsi="宋体"/>
              </w:rPr>
            </w:pPr>
          </w:p>
        </w:tc>
        <w:tc>
          <w:tcPr>
            <w:tcW w:w="1718" w:type="dxa"/>
          </w:tcPr>
          <w:p w:rsidR="00A77D32" w:rsidRDefault="00A77D32" w:rsidP="0089299F">
            <w:pPr>
              <w:spacing w:beforeLines="50" w:line="360" w:lineRule="auto"/>
              <w:jc w:val="center"/>
              <w:rPr>
                <w:rFonts w:hAnsi="宋体"/>
              </w:rPr>
            </w:pPr>
          </w:p>
        </w:tc>
        <w:tc>
          <w:tcPr>
            <w:tcW w:w="1513" w:type="dxa"/>
            <w:tcBorders>
              <w:right w:val="single" w:sz="4" w:space="0" w:color="auto"/>
            </w:tcBorders>
          </w:tcPr>
          <w:p w:rsidR="00A77D32" w:rsidRDefault="00A77D32" w:rsidP="0089299F">
            <w:pPr>
              <w:spacing w:beforeLines="50" w:line="360" w:lineRule="auto"/>
              <w:jc w:val="center"/>
              <w:rPr>
                <w:rFonts w:hAnsi="宋体"/>
              </w:rPr>
            </w:pPr>
          </w:p>
        </w:tc>
        <w:tc>
          <w:tcPr>
            <w:tcW w:w="1378" w:type="dxa"/>
            <w:tcBorders>
              <w:left w:val="single" w:sz="4" w:space="0" w:color="auto"/>
            </w:tcBorders>
          </w:tcPr>
          <w:p w:rsidR="00A77D32" w:rsidRDefault="00A77D32" w:rsidP="0089299F">
            <w:pPr>
              <w:spacing w:beforeLines="50" w:line="360" w:lineRule="auto"/>
              <w:jc w:val="center"/>
              <w:rPr>
                <w:rFonts w:hAnsi="宋体"/>
              </w:rPr>
            </w:pPr>
          </w:p>
        </w:tc>
        <w:tc>
          <w:tcPr>
            <w:tcW w:w="1031" w:type="dxa"/>
            <w:tcBorders>
              <w:right w:val="single" w:sz="4" w:space="0" w:color="auto"/>
            </w:tcBorders>
          </w:tcPr>
          <w:p w:rsidR="00A77D32" w:rsidRDefault="00A77D32" w:rsidP="0089299F">
            <w:pPr>
              <w:spacing w:beforeLines="50" w:line="360" w:lineRule="auto"/>
              <w:jc w:val="center"/>
              <w:rPr>
                <w:rFonts w:hAnsi="宋体"/>
              </w:rPr>
            </w:pPr>
          </w:p>
        </w:tc>
        <w:tc>
          <w:tcPr>
            <w:tcW w:w="1035" w:type="dxa"/>
            <w:tcBorders>
              <w:left w:val="single" w:sz="4" w:space="0" w:color="auto"/>
            </w:tcBorders>
          </w:tcPr>
          <w:p w:rsidR="00A77D32" w:rsidRDefault="00A77D32" w:rsidP="0089299F">
            <w:pPr>
              <w:spacing w:beforeLines="50" w:line="360" w:lineRule="auto"/>
              <w:jc w:val="center"/>
              <w:rPr>
                <w:rFonts w:hAnsi="宋体"/>
              </w:rPr>
            </w:pPr>
          </w:p>
        </w:tc>
        <w:tc>
          <w:tcPr>
            <w:tcW w:w="1093" w:type="dxa"/>
            <w:tcBorders>
              <w:right w:val="single" w:sz="4" w:space="0" w:color="auto"/>
            </w:tcBorders>
          </w:tcPr>
          <w:p w:rsidR="00A77D32" w:rsidRDefault="00A77D32" w:rsidP="0089299F">
            <w:pPr>
              <w:spacing w:beforeLines="50" w:line="360" w:lineRule="auto"/>
              <w:jc w:val="center"/>
              <w:rPr>
                <w:rFonts w:hAnsi="宋体"/>
              </w:rPr>
            </w:pPr>
          </w:p>
        </w:tc>
        <w:tc>
          <w:tcPr>
            <w:tcW w:w="1222" w:type="dxa"/>
            <w:tcBorders>
              <w:right w:val="single" w:sz="4" w:space="0" w:color="auto"/>
            </w:tcBorders>
          </w:tcPr>
          <w:p w:rsidR="00A77D32" w:rsidRDefault="00A77D32" w:rsidP="0089299F">
            <w:pPr>
              <w:spacing w:beforeLines="50" w:line="360" w:lineRule="auto"/>
              <w:jc w:val="center"/>
              <w:rPr>
                <w:rFonts w:hAnsi="宋体"/>
              </w:rPr>
            </w:pPr>
          </w:p>
        </w:tc>
      </w:tr>
      <w:tr w:rsidR="00A77D32">
        <w:trPr>
          <w:trHeight w:val="449"/>
          <w:jc w:val="center"/>
        </w:trPr>
        <w:tc>
          <w:tcPr>
            <w:tcW w:w="553" w:type="dxa"/>
          </w:tcPr>
          <w:p w:rsidR="00A77D32" w:rsidRDefault="00A77D32" w:rsidP="0089299F">
            <w:pPr>
              <w:spacing w:beforeLines="50" w:line="360" w:lineRule="auto"/>
              <w:jc w:val="center"/>
              <w:rPr>
                <w:rFonts w:hAnsi="宋体"/>
              </w:rPr>
            </w:pPr>
          </w:p>
        </w:tc>
        <w:tc>
          <w:tcPr>
            <w:tcW w:w="1718" w:type="dxa"/>
          </w:tcPr>
          <w:p w:rsidR="00A77D32" w:rsidRDefault="00A77D32" w:rsidP="0089299F">
            <w:pPr>
              <w:spacing w:beforeLines="50" w:line="360" w:lineRule="auto"/>
              <w:jc w:val="center"/>
              <w:rPr>
                <w:rFonts w:hAnsi="宋体"/>
              </w:rPr>
            </w:pPr>
          </w:p>
        </w:tc>
        <w:tc>
          <w:tcPr>
            <w:tcW w:w="1513" w:type="dxa"/>
            <w:tcBorders>
              <w:right w:val="single" w:sz="4" w:space="0" w:color="auto"/>
            </w:tcBorders>
          </w:tcPr>
          <w:p w:rsidR="00A77D32" w:rsidRDefault="00A77D32" w:rsidP="0089299F">
            <w:pPr>
              <w:spacing w:beforeLines="50" w:line="360" w:lineRule="auto"/>
              <w:jc w:val="center"/>
              <w:rPr>
                <w:rFonts w:hAnsi="宋体"/>
              </w:rPr>
            </w:pPr>
          </w:p>
        </w:tc>
        <w:tc>
          <w:tcPr>
            <w:tcW w:w="1378" w:type="dxa"/>
            <w:tcBorders>
              <w:left w:val="single" w:sz="4" w:space="0" w:color="auto"/>
            </w:tcBorders>
          </w:tcPr>
          <w:p w:rsidR="00A77D32" w:rsidRDefault="00A77D32" w:rsidP="0089299F">
            <w:pPr>
              <w:spacing w:beforeLines="50" w:line="360" w:lineRule="auto"/>
              <w:jc w:val="center"/>
              <w:rPr>
                <w:rFonts w:hAnsi="宋体"/>
              </w:rPr>
            </w:pPr>
          </w:p>
        </w:tc>
        <w:tc>
          <w:tcPr>
            <w:tcW w:w="1031" w:type="dxa"/>
            <w:tcBorders>
              <w:right w:val="single" w:sz="4" w:space="0" w:color="auto"/>
            </w:tcBorders>
          </w:tcPr>
          <w:p w:rsidR="00A77D32" w:rsidRDefault="00A77D32" w:rsidP="0089299F">
            <w:pPr>
              <w:spacing w:beforeLines="50" w:line="360" w:lineRule="auto"/>
              <w:jc w:val="center"/>
              <w:rPr>
                <w:rFonts w:hAnsi="宋体"/>
              </w:rPr>
            </w:pPr>
          </w:p>
        </w:tc>
        <w:tc>
          <w:tcPr>
            <w:tcW w:w="1035" w:type="dxa"/>
            <w:tcBorders>
              <w:left w:val="single" w:sz="4" w:space="0" w:color="auto"/>
            </w:tcBorders>
          </w:tcPr>
          <w:p w:rsidR="00A77D32" w:rsidRDefault="00A77D32" w:rsidP="0089299F">
            <w:pPr>
              <w:spacing w:beforeLines="50" w:line="360" w:lineRule="auto"/>
              <w:jc w:val="center"/>
              <w:rPr>
                <w:rFonts w:hAnsi="宋体"/>
              </w:rPr>
            </w:pPr>
          </w:p>
        </w:tc>
        <w:tc>
          <w:tcPr>
            <w:tcW w:w="1093" w:type="dxa"/>
            <w:tcBorders>
              <w:right w:val="single" w:sz="4" w:space="0" w:color="auto"/>
            </w:tcBorders>
          </w:tcPr>
          <w:p w:rsidR="00A77D32" w:rsidRDefault="00A77D32" w:rsidP="0089299F">
            <w:pPr>
              <w:spacing w:beforeLines="50" w:line="360" w:lineRule="auto"/>
              <w:jc w:val="center"/>
              <w:rPr>
                <w:rFonts w:hAnsi="宋体"/>
              </w:rPr>
            </w:pPr>
          </w:p>
        </w:tc>
        <w:tc>
          <w:tcPr>
            <w:tcW w:w="1222" w:type="dxa"/>
            <w:tcBorders>
              <w:right w:val="single" w:sz="4" w:space="0" w:color="auto"/>
            </w:tcBorders>
          </w:tcPr>
          <w:p w:rsidR="00A77D32" w:rsidRDefault="00A77D32" w:rsidP="0089299F">
            <w:pPr>
              <w:spacing w:beforeLines="50" w:line="360" w:lineRule="auto"/>
              <w:jc w:val="center"/>
              <w:rPr>
                <w:rFonts w:hAnsi="宋体"/>
              </w:rPr>
            </w:pPr>
          </w:p>
        </w:tc>
      </w:tr>
      <w:tr w:rsidR="00A77D32">
        <w:trPr>
          <w:trHeight w:val="449"/>
          <w:jc w:val="center"/>
        </w:trPr>
        <w:tc>
          <w:tcPr>
            <w:tcW w:w="553" w:type="dxa"/>
          </w:tcPr>
          <w:p w:rsidR="00A77D32" w:rsidRDefault="00A77D32" w:rsidP="0089299F">
            <w:pPr>
              <w:spacing w:beforeLines="50" w:line="360" w:lineRule="auto"/>
              <w:jc w:val="center"/>
              <w:rPr>
                <w:rFonts w:hAnsi="宋体"/>
              </w:rPr>
            </w:pPr>
          </w:p>
        </w:tc>
        <w:tc>
          <w:tcPr>
            <w:tcW w:w="1718" w:type="dxa"/>
          </w:tcPr>
          <w:p w:rsidR="00A77D32" w:rsidRDefault="00A77D32" w:rsidP="0089299F">
            <w:pPr>
              <w:spacing w:beforeLines="50" w:line="360" w:lineRule="auto"/>
              <w:jc w:val="center"/>
              <w:rPr>
                <w:rFonts w:hAnsi="宋体"/>
              </w:rPr>
            </w:pPr>
          </w:p>
        </w:tc>
        <w:tc>
          <w:tcPr>
            <w:tcW w:w="1513" w:type="dxa"/>
            <w:tcBorders>
              <w:right w:val="single" w:sz="4" w:space="0" w:color="auto"/>
            </w:tcBorders>
          </w:tcPr>
          <w:p w:rsidR="00A77D32" w:rsidRDefault="00A77D32" w:rsidP="0089299F">
            <w:pPr>
              <w:spacing w:beforeLines="50" w:line="360" w:lineRule="auto"/>
              <w:jc w:val="center"/>
              <w:rPr>
                <w:rFonts w:hAnsi="宋体"/>
              </w:rPr>
            </w:pPr>
          </w:p>
        </w:tc>
        <w:tc>
          <w:tcPr>
            <w:tcW w:w="1378" w:type="dxa"/>
            <w:tcBorders>
              <w:left w:val="single" w:sz="4" w:space="0" w:color="auto"/>
            </w:tcBorders>
          </w:tcPr>
          <w:p w:rsidR="00A77D32" w:rsidRDefault="00A77D32" w:rsidP="0089299F">
            <w:pPr>
              <w:spacing w:beforeLines="50" w:line="360" w:lineRule="auto"/>
              <w:jc w:val="center"/>
              <w:rPr>
                <w:rFonts w:hAnsi="宋体"/>
              </w:rPr>
            </w:pPr>
          </w:p>
        </w:tc>
        <w:tc>
          <w:tcPr>
            <w:tcW w:w="1031" w:type="dxa"/>
            <w:tcBorders>
              <w:right w:val="single" w:sz="4" w:space="0" w:color="auto"/>
            </w:tcBorders>
          </w:tcPr>
          <w:p w:rsidR="00A77D32" w:rsidRDefault="00A77D32" w:rsidP="0089299F">
            <w:pPr>
              <w:spacing w:beforeLines="50" w:line="360" w:lineRule="auto"/>
              <w:jc w:val="center"/>
              <w:rPr>
                <w:rFonts w:hAnsi="宋体"/>
              </w:rPr>
            </w:pPr>
          </w:p>
        </w:tc>
        <w:tc>
          <w:tcPr>
            <w:tcW w:w="1035" w:type="dxa"/>
            <w:tcBorders>
              <w:left w:val="single" w:sz="4" w:space="0" w:color="auto"/>
            </w:tcBorders>
          </w:tcPr>
          <w:p w:rsidR="00A77D32" w:rsidRDefault="00A77D32" w:rsidP="0089299F">
            <w:pPr>
              <w:spacing w:beforeLines="50" w:line="360" w:lineRule="auto"/>
              <w:jc w:val="center"/>
              <w:rPr>
                <w:rFonts w:hAnsi="宋体"/>
              </w:rPr>
            </w:pPr>
          </w:p>
        </w:tc>
        <w:tc>
          <w:tcPr>
            <w:tcW w:w="1093" w:type="dxa"/>
            <w:tcBorders>
              <w:right w:val="single" w:sz="4" w:space="0" w:color="auto"/>
            </w:tcBorders>
          </w:tcPr>
          <w:p w:rsidR="00A77D32" w:rsidRDefault="00A77D32" w:rsidP="0089299F">
            <w:pPr>
              <w:spacing w:beforeLines="50" w:line="360" w:lineRule="auto"/>
              <w:jc w:val="center"/>
              <w:rPr>
                <w:rFonts w:hAnsi="宋体"/>
              </w:rPr>
            </w:pPr>
          </w:p>
        </w:tc>
        <w:tc>
          <w:tcPr>
            <w:tcW w:w="1222" w:type="dxa"/>
            <w:tcBorders>
              <w:right w:val="single" w:sz="4" w:space="0" w:color="auto"/>
            </w:tcBorders>
          </w:tcPr>
          <w:p w:rsidR="00A77D32" w:rsidRDefault="00A77D32" w:rsidP="0089299F">
            <w:pPr>
              <w:spacing w:beforeLines="50" w:line="360" w:lineRule="auto"/>
              <w:jc w:val="center"/>
              <w:rPr>
                <w:rFonts w:hAnsi="宋体"/>
              </w:rPr>
            </w:pPr>
          </w:p>
        </w:tc>
      </w:tr>
      <w:tr w:rsidR="00A77D32">
        <w:trPr>
          <w:trHeight w:val="449"/>
          <w:jc w:val="center"/>
        </w:trPr>
        <w:tc>
          <w:tcPr>
            <w:tcW w:w="553" w:type="dxa"/>
          </w:tcPr>
          <w:p w:rsidR="00A77D32" w:rsidRDefault="00A77D32" w:rsidP="0089299F">
            <w:pPr>
              <w:spacing w:beforeLines="50" w:line="360" w:lineRule="auto"/>
              <w:jc w:val="center"/>
              <w:rPr>
                <w:rFonts w:hAnsi="宋体"/>
              </w:rPr>
            </w:pPr>
          </w:p>
        </w:tc>
        <w:tc>
          <w:tcPr>
            <w:tcW w:w="1718" w:type="dxa"/>
          </w:tcPr>
          <w:p w:rsidR="00A77D32" w:rsidRDefault="00A77D32" w:rsidP="0089299F">
            <w:pPr>
              <w:spacing w:beforeLines="50" w:line="360" w:lineRule="auto"/>
              <w:jc w:val="center"/>
              <w:rPr>
                <w:rFonts w:hAnsi="宋体"/>
              </w:rPr>
            </w:pPr>
          </w:p>
        </w:tc>
        <w:tc>
          <w:tcPr>
            <w:tcW w:w="1513" w:type="dxa"/>
            <w:tcBorders>
              <w:right w:val="single" w:sz="4" w:space="0" w:color="auto"/>
            </w:tcBorders>
          </w:tcPr>
          <w:p w:rsidR="00A77D32" w:rsidRDefault="00A77D32" w:rsidP="0089299F">
            <w:pPr>
              <w:spacing w:beforeLines="50" w:line="360" w:lineRule="auto"/>
              <w:jc w:val="center"/>
              <w:rPr>
                <w:rFonts w:hAnsi="宋体"/>
              </w:rPr>
            </w:pPr>
          </w:p>
        </w:tc>
        <w:tc>
          <w:tcPr>
            <w:tcW w:w="1378" w:type="dxa"/>
            <w:tcBorders>
              <w:left w:val="single" w:sz="4" w:space="0" w:color="auto"/>
            </w:tcBorders>
          </w:tcPr>
          <w:p w:rsidR="00A77D32" w:rsidRDefault="00A77D32" w:rsidP="0089299F">
            <w:pPr>
              <w:spacing w:beforeLines="50" w:line="360" w:lineRule="auto"/>
              <w:jc w:val="center"/>
              <w:rPr>
                <w:rFonts w:hAnsi="宋体"/>
              </w:rPr>
            </w:pPr>
          </w:p>
        </w:tc>
        <w:tc>
          <w:tcPr>
            <w:tcW w:w="1031" w:type="dxa"/>
            <w:tcBorders>
              <w:right w:val="single" w:sz="4" w:space="0" w:color="auto"/>
            </w:tcBorders>
          </w:tcPr>
          <w:p w:rsidR="00A77D32" w:rsidRDefault="00A77D32" w:rsidP="0089299F">
            <w:pPr>
              <w:spacing w:beforeLines="50" w:line="360" w:lineRule="auto"/>
              <w:jc w:val="center"/>
              <w:rPr>
                <w:rFonts w:hAnsi="宋体"/>
              </w:rPr>
            </w:pPr>
          </w:p>
        </w:tc>
        <w:tc>
          <w:tcPr>
            <w:tcW w:w="1035" w:type="dxa"/>
            <w:tcBorders>
              <w:left w:val="single" w:sz="4" w:space="0" w:color="auto"/>
            </w:tcBorders>
          </w:tcPr>
          <w:p w:rsidR="00A77D32" w:rsidRDefault="00A77D32" w:rsidP="0089299F">
            <w:pPr>
              <w:spacing w:beforeLines="50" w:line="360" w:lineRule="auto"/>
              <w:jc w:val="center"/>
              <w:rPr>
                <w:rFonts w:hAnsi="宋体"/>
              </w:rPr>
            </w:pPr>
          </w:p>
        </w:tc>
        <w:tc>
          <w:tcPr>
            <w:tcW w:w="1093" w:type="dxa"/>
            <w:tcBorders>
              <w:right w:val="single" w:sz="4" w:space="0" w:color="auto"/>
            </w:tcBorders>
          </w:tcPr>
          <w:p w:rsidR="00A77D32" w:rsidRDefault="00A77D32" w:rsidP="0089299F">
            <w:pPr>
              <w:spacing w:beforeLines="50" w:line="360" w:lineRule="auto"/>
              <w:jc w:val="center"/>
              <w:rPr>
                <w:rFonts w:hAnsi="宋体"/>
              </w:rPr>
            </w:pPr>
          </w:p>
        </w:tc>
        <w:tc>
          <w:tcPr>
            <w:tcW w:w="1222" w:type="dxa"/>
            <w:tcBorders>
              <w:right w:val="single" w:sz="4" w:space="0" w:color="auto"/>
            </w:tcBorders>
          </w:tcPr>
          <w:p w:rsidR="00A77D32" w:rsidRDefault="00A77D32" w:rsidP="0089299F">
            <w:pPr>
              <w:spacing w:beforeLines="50" w:line="360" w:lineRule="auto"/>
              <w:jc w:val="center"/>
              <w:rPr>
                <w:rFonts w:hAnsi="宋体"/>
              </w:rPr>
            </w:pPr>
          </w:p>
        </w:tc>
      </w:tr>
    </w:tbl>
    <w:p w:rsidR="00A77D32" w:rsidRDefault="00A77D32">
      <w:pPr>
        <w:rPr>
          <w:rFonts w:ascii="宋体" w:hAnsi="宋体" w:cs="宋体"/>
        </w:rPr>
      </w:pPr>
    </w:p>
    <w:p w:rsidR="00A77D32" w:rsidRDefault="00A77D32">
      <w:pPr>
        <w:ind w:firstLineChars="50" w:firstLine="120"/>
        <w:rPr>
          <w:rFonts w:ascii="宋体" w:hAnsi="宋体" w:cs="宋体"/>
          <w:sz w:val="24"/>
        </w:rPr>
      </w:pPr>
    </w:p>
    <w:p w:rsidR="00A77D32" w:rsidRDefault="00A77D32">
      <w:pPr>
        <w:ind w:firstLineChars="50" w:firstLine="120"/>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 xml:space="preserve">      </w:t>
      </w:r>
      <w:r>
        <w:rPr>
          <w:rFonts w:ascii="宋体" w:hAnsi="宋体" w:cs="宋体" w:hint="eastAsia"/>
          <w:sz w:val="24"/>
          <w:u w:val="single"/>
        </w:rPr>
        <w:t>（加盖单位公章）</w:t>
      </w:r>
      <w:r>
        <w:rPr>
          <w:rFonts w:ascii="宋体" w:hAnsi="宋体" w:cs="宋体" w:hint="eastAsia"/>
          <w:sz w:val="24"/>
          <w:u w:val="single"/>
        </w:rPr>
        <w:t xml:space="preserve">      </w:t>
      </w:r>
    </w:p>
    <w:p w:rsidR="00A77D32" w:rsidRDefault="00A77D32">
      <w:pPr>
        <w:spacing w:line="280" w:lineRule="exact"/>
        <w:ind w:rightChars="257" w:right="540"/>
        <w:jc w:val="left"/>
        <w:rPr>
          <w:rFonts w:ascii="宋体" w:hAnsi="宋体" w:cs="宋体"/>
          <w:sz w:val="24"/>
        </w:rPr>
      </w:pPr>
    </w:p>
    <w:p w:rsidR="00A77D32" w:rsidRDefault="00A77D32">
      <w:pPr>
        <w:spacing w:line="280" w:lineRule="exact"/>
        <w:ind w:rightChars="257" w:right="540"/>
        <w:jc w:val="left"/>
        <w:rPr>
          <w:rFonts w:ascii="宋体" w:hAnsi="宋体" w:cs="宋体"/>
          <w:sz w:val="24"/>
        </w:rPr>
      </w:pPr>
    </w:p>
    <w:p w:rsidR="00A77D32" w:rsidRDefault="00B25789">
      <w:pPr>
        <w:spacing w:line="280" w:lineRule="exact"/>
        <w:ind w:rightChars="257" w:right="540"/>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或被授权人签字：</w:t>
      </w:r>
    </w:p>
    <w:p w:rsidR="00A77D32" w:rsidRDefault="00A77D32">
      <w:pPr>
        <w:rPr>
          <w:rFonts w:ascii="宋体" w:hAnsi="宋体" w:cs="宋体"/>
          <w:sz w:val="24"/>
        </w:rPr>
      </w:pPr>
    </w:p>
    <w:p w:rsidR="00A77D32" w:rsidRDefault="00A77D32">
      <w:pPr>
        <w:spacing w:line="440" w:lineRule="exact"/>
        <w:jc w:val="center"/>
        <w:rPr>
          <w:rFonts w:ascii="宋体" w:hAnsi="宋体" w:cs="宋体"/>
          <w:sz w:val="24"/>
        </w:rPr>
      </w:pPr>
    </w:p>
    <w:p w:rsidR="00A77D32" w:rsidRDefault="00A77D32">
      <w:pPr>
        <w:spacing w:line="440" w:lineRule="exact"/>
        <w:jc w:val="center"/>
        <w:rPr>
          <w:rFonts w:ascii="宋体" w:hAnsi="宋体" w:cs="宋体"/>
          <w:sz w:val="24"/>
        </w:rPr>
      </w:pPr>
    </w:p>
    <w:p w:rsidR="00A77D32" w:rsidRDefault="00B25789">
      <w:pPr>
        <w:adjustRightInd w:val="0"/>
        <w:snapToGrid w:val="0"/>
        <w:spacing w:line="360" w:lineRule="auto"/>
        <w:jc w:val="center"/>
        <w:rPr>
          <w:rFonts w:ascii="宋体" w:hAnsi="宋体"/>
          <w:b/>
          <w:sz w:val="36"/>
          <w:szCs w:val="36"/>
        </w:rPr>
      </w:pPr>
      <w:r>
        <w:rPr>
          <w:rFonts w:ascii="宋体" w:hAnsi="宋体" w:hint="eastAsia"/>
          <w:b/>
          <w:sz w:val="36"/>
          <w:szCs w:val="36"/>
        </w:rPr>
        <w:br w:type="page"/>
      </w:r>
    </w:p>
    <w:p w:rsidR="00A77D32" w:rsidRDefault="00B25789">
      <w:pPr>
        <w:adjustRightInd w:val="0"/>
        <w:snapToGrid w:val="0"/>
        <w:spacing w:line="360" w:lineRule="auto"/>
        <w:jc w:val="center"/>
        <w:rPr>
          <w:rFonts w:ascii="宋体" w:hAnsi="宋体"/>
          <w:b/>
          <w:sz w:val="36"/>
          <w:szCs w:val="36"/>
        </w:rPr>
      </w:pPr>
      <w:r>
        <w:rPr>
          <w:rFonts w:ascii="宋体" w:hAnsi="宋体" w:hint="eastAsia"/>
          <w:b/>
          <w:sz w:val="36"/>
          <w:szCs w:val="36"/>
        </w:rPr>
        <w:lastRenderedPageBreak/>
        <w:t>六、商务响应说明书</w:t>
      </w:r>
    </w:p>
    <w:p w:rsidR="00A77D32" w:rsidRDefault="00A77D32">
      <w:pPr>
        <w:adjustRightInd w:val="0"/>
        <w:snapToGrid w:val="0"/>
        <w:spacing w:line="360" w:lineRule="auto"/>
        <w:jc w:val="center"/>
        <w:rPr>
          <w:rFonts w:ascii="宋体" w:hAnsi="宋体"/>
          <w:b/>
          <w:sz w:val="36"/>
          <w:szCs w:val="36"/>
        </w:rPr>
      </w:pPr>
    </w:p>
    <w:p w:rsidR="00A77D32" w:rsidRDefault="00B25789">
      <w:pPr>
        <w:spacing w:after="120" w:line="440" w:lineRule="exact"/>
        <w:rPr>
          <w:rFonts w:ascii="宋体" w:hAnsi="宋体" w:cs="宋体"/>
          <w:sz w:val="24"/>
        </w:rPr>
      </w:pPr>
      <w:r>
        <w:rPr>
          <w:rFonts w:ascii="宋体" w:hAnsi="宋体" w:cs="宋体" w:hint="eastAsia"/>
          <w:sz w:val="24"/>
        </w:rPr>
        <w:t>项目名称：</w:t>
      </w:r>
    </w:p>
    <w:p w:rsidR="00A77D32" w:rsidRDefault="00B25789">
      <w:pPr>
        <w:spacing w:after="120" w:line="440" w:lineRule="exact"/>
        <w:rPr>
          <w:rFonts w:ascii="宋体" w:hAnsi="宋体" w:cs="宋体"/>
          <w:sz w:val="24"/>
        </w:rPr>
      </w:pPr>
      <w:r>
        <w:rPr>
          <w:rFonts w:ascii="宋体" w:hAnsi="宋体" w:cs="宋体" w:hint="eastAsia"/>
          <w:sz w:val="24"/>
        </w:rPr>
        <w:t>项目编号：</w:t>
      </w:r>
    </w:p>
    <w:p w:rsidR="00A77D32" w:rsidRDefault="00B25789">
      <w:pPr>
        <w:spacing w:line="600" w:lineRule="exact"/>
        <w:ind w:firstLineChars="200" w:firstLine="480"/>
        <w:rPr>
          <w:rFonts w:ascii="宋体" w:hAnsi="宋体" w:cs="宋体"/>
          <w:sz w:val="24"/>
        </w:rPr>
      </w:pPr>
      <w:r>
        <w:rPr>
          <w:rFonts w:ascii="宋体" w:hAnsi="宋体" w:cs="宋体" w:hint="eastAsia"/>
          <w:sz w:val="24"/>
        </w:rPr>
        <w:t>按照询价文件的商务要求编制商务响应说明书，格式不限。但</w:t>
      </w:r>
      <w:r>
        <w:rPr>
          <w:rFonts w:ascii="宋体" w:hAnsi="宋体" w:cs="宋体" w:hint="eastAsia"/>
          <w:b/>
          <w:sz w:val="24"/>
        </w:rPr>
        <w:t>内容至少应包括如下：</w:t>
      </w:r>
    </w:p>
    <w:p w:rsidR="00A77D32" w:rsidRDefault="00B25789">
      <w:pPr>
        <w:spacing w:line="600" w:lineRule="exact"/>
        <w:ind w:leftChars="250" w:left="525"/>
        <w:rPr>
          <w:rFonts w:ascii="宋体" w:hAnsi="宋体" w:cs="宋体"/>
          <w:sz w:val="24"/>
        </w:rPr>
      </w:pPr>
      <w:r>
        <w:rPr>
          <w:rFonts w:ascii="宋体" w:hAnsi="宋体" w:cs="宋体" w:hint="eastAsia"/>
          <w:sz w:val="24"/>
        </w:rPr>
        <w:t xml:space="preserve">1. </w:t>
      </w:r>
      <w:r>
        <w:rPr>
          <w:rFonts w:ascii="宋体" w:hAnsi="宋体" w:cs="宋体" w:hint="eastAsia"/>
          <w:sz w:val="24"/>
        </w:rPr>
        <w:t>询价报价所包含的全部供货内容。</w:t>
      </w:r>
    </w:p>
    <w:p w:rsidR="00A77D32" w:rsidRDefault="00B25789">
      <w:pPr>
        <w:spacing w:line="600" w:lineRule="exact"/>
        <w:ind w:leftChars="250" w:left="525"/>
        <w:rPr>
          <w:rFonts w:eastAsia="仿宋"/>
        </w:rPr>
      </w:pPr>
      <w:r>
        <w:rPr>
          <w:rFonts w:ascii="宋体" w:hAnsi="宋体" w:cs="宋体" w:hint="eastAsia"/>
          <w:sz w:val="24"/>
        </w:rPr>
        <w:t xml:space="preserve">2. </w:t>
      </w:r>
      <w:r>
        <w:rPr>
          <w:rFonts w:ascii="宋体" w:hAnsi="宋体" w:cs="宋体" w:hint="eastAsia"/>
          <w:sz w:val="24"/>
        </w:rPr>
        <w:t>询价报价所包含的全部服务内容。</w:t>
      </w:r>
    </w:p>
    <w:p w:rsidR="00A77D32" w:rsidRDefault="00B25789">
      <w:pPr>
        <w:spacing w:line="600" w:lineRule="exact"/>
        <w:ind w:leftChars="250" w:left="525"/>
        <w:jc w:val="left"/>
        <w:rPr>
          <w:rFonts w:ascii="宋体" w:hAnsi="宋体" w:cs="宋体"/>
          <w:sz w:val="24"/>
        </w:rPr>
      </w:pPr>
      <w:r>
        <w:rPr>
          <w:rFonts w:ascii="宋体" w:hAnsi="宋体" w:cs="宋体" w:hint="eastAsia"/>
          <w:sz w:val="24"/>
        </w:rPr>
        <w:t xml:space="preserve">3. </w:t>
      </w:r>
      <w:r>
        <w:rPr>
          <w:rFonts w:ascii="宋体" w:hAnsi="宋体" w:cs="宋体" w:hint="eastAsia"/>
          <w:sz w:val="24"/>
        </w:rPr>
        <w:t>对交货期、交货地点、验收、售后服务、服务承诺、付款方式</w:t>
      </w:r>
      <w:r>
        <w:rPr>
          <w:rFonts w:ascii="宋体" w:hAnsi="宋体" w:cs="宋体" w:hint="eastAsia"/>
          <w:sz w:val="24"/>
        </w:rPr>
        <w:t>等</w:t>
      </w:r>
      <w:r>
        <w:rPr>
          <w:rFonts w:ascii="宋体" w:hAnsi="宋体" w:cs="宋体" w:hint="eastAsia"/>
          <w:sz w:val="24"/>
        </w:rPr>
        <w:t>合同条款</w:t>
      </w:r>
      <w:r>
        <w:rPr>
          <w:rFonts w:ascii="宋体" w:hAnsi="宋体" w:cs="宋体" w:hint="eastAsia"/>
          <w:sz w:val="24"/>
        </w:rPr>
        <w:t>的</w:t>
      </w:r>
      <w:r>
        <w:rPr>
          <w:rFonts w:ascii="宋体" w:hAnsi="宋体" w:cs="宋体" w:hint="eastAsia"/>
          <w:sz w:val="24"/>
        </w:rPr>
        <w:t>响应。</w:t>
      </w:r>
    </w:p>
    <w:p w:rsidR="00A77D32" w:rsidRDefault="00B25789">
      <w:pPr>
        <w:spacing w:line="600" w:lineRule="exact"/>
        <w:ind w:leftChars="250" w:left="525"/>
        <w:rPr>
          <w:rFonts w:ascii="宋体" w:hAnsi="宋体" w:cs="宋体"/>
          <w:sz w:val="24"/>
        </w:rPr>
      </w:pPr>
      <w:r>
        <w:rPr>
          <w:rFonts w:ascii="宋体" w:hAnsi="宋体" w:cs="宋体" w:hint="eastAsia"/>
          <w:sz w:val="24"/>
        </w:rPr>
        <w:t xml:space="preserve">4. </w:t>
      </w:r>
      <w:r>
        <w:rPr>
          <w:rFonts w:ascii="宋体" w:hAnsi="宋体" w:cs="宋体" w:hint="eastAsia"/>
          <w:sz w:val="24"/>
        </w:rPr>
        <w:t>供应商为代理商需提供生产厂家合法产品授权证明文件</w:t>
      </w:r>
    </w:p>
    <w:p w:rsidR="00A77D32" w:rsidRDefault="00B25789">
      <w:pPr>
        <w:spacing w:line="600" w:lineRule="exact"/>
        <w:ind w:leftChars="250" w:left="525"/>
        <w:rPr>
          <w:rFonts w:ascii="宋体" w:hAnsi="宋体" w:cs="宋体"/>
          <w:sz w:val="24"/>
        </w:rPr>
      </w:pPr>
      <w:r>
        <w:rPr>
          <w:rFonts w:ascii="宋体" w:hAnsi="宋体" w:cs="宋体" w:hint="eastAsia"/>
          <w:sz w:val="24"/>
        </w:rPr>
        <w:t>5</w:t>
      </w:r>
      <w:r>
        <w:rPr>
          <w:rFonts w:ascii="宋体" w:hAnsi="宋体" w:cs="宋体" w:hint="eastAsia"/>
          <w:sz w:val="24"/>
        </w:rPr>
        <w:t xml:space="preserve">. </w:t>
      </w:r>
      <w:r>
        <w:rPr>
          <w:rFonts w:ascii="宋体" w:hAnsi="宋体" w:cs="宋体" w:hint="eastAsia"/>
          <w:sz w:val="24"/>
        </w:rPr>
        <w:t>询价文件中要求的其它内容。</w:t>
      </w:r>
    </w:p>
    <w:p w:rsidR="00A77D32" w:rsidRDefault="00B25789">
      <w:pPr>
        <w:widowControl/>
        <w:jc w:val="left"/>
        <w:rPr>
          <w:rFonts w:ascii="宋体" w:hAnsi="宋体"/>
          <w:b/>
          <w:bCs/>
          <w:sz w:val="28"/>
          <w:szCs w:val="28"/>
        </w:rPr>
      </w:pPr>
      <w:r>
        <w:rPr>
          <w:rFonts w:ascii="宋体" w:hAnsi="宋体"/>
          <w:b/>
          <w:bCs/>
          <w:sz w:val="28"/>
          <w:szCs w:val="28"/>
        </w:rPr>
        <w:br w:type="page"/>
      </w:r>
    </w:p>
    <w:p w:rsidR="00A77D32" w:rsidRDefault="00B25789">
      <w:pPr>
        <w:jc w:val="center"/>
        <w:rPr>
          <w:rFonts w:ascii="宋体" w:hAnsi="宋体" w:cs="宋体"/>
          <w:b/>
          <w:sz w:val="32"/>
          <w:szCs w:val="32"/>
        </w:rPr>
      </w:pPr>
      <w:r>
        <w:rPr>
          <w:rFonts w:ascii="宋体" w:hAnsi="宋体" w:cs="宋体" w:hint="eastAsia"/>
          <w:b/>
          <w:sz w:val="32"/>
          <w:szCs w:val="32"/>
        </w:rPr>
        <w:lastRenderedPageBreak/>
        <w:t>七、陕西省政府采购供应商拒绝政府采购领域商业贿赂承诺书</w:t>
      </w:r>
    </w:p>
    <w:p w:rsidR="00A77D32" w:rsidRDefault="00A77D32">
      <w:pPr>
        <w:widowControl/>
        <w:spacing w:line="408" w:lineRule="auto"/>
        <w:ind w:leftChars="114" w:left="239" w:firstLineChars="196" w:firstLine="470"/>
        <w:jc w:val="left"/>
        <w:rPr>
          <w:rFonts w:ascii="宋体" w:hAnsi="宋体" w:cs="宋体"/>
          <w:kern w:val="0"/>
          <w:sz w:val="24"/>
        </w:rPr>
      </w:pPr>
    </w:p>
    <w:p w:rsidR="00A77D32" w:rsidRDefault="00B25789">
      <w:pPr>
        <w:widowControl/>
        <w:spacing w:line="408" w:lineRule="auto"/>
        <w:ind w:leftChars="114" w:left="239" w:firstLineChars="196" w:firstLine="470"/>
        <w:jc w:val="left"/>
        <w:rPr>
          <w:rFonts w:ascii="宋体" w:hAnsi="宋体" w:cs="宋体"/>
          <w:kern w:val="0"/>
          <w:sz w:val="24"/>
        </w:rPr>
      </w:pPr>
      <w:r>
        <w:rPr>
          <w:rFonts w:ascii="宋体" w:hAnsi="宋体" w:cs="宋体" w:hint="eastAsia"/>
          <w:kern w:val="0"/>
          <w:sz w:val="24"/>
        </w:rPr>
        <w:t>为响应党中央、国务院关于治理政府采购领域商业贿赂行为的号召，我公司在此庄严承诺：</w:t>
      </w:r>
    </w:p>
    <w:p w:rsidR="00A77D32" w:rsidRDefault="00B25789">
      <w:pPr>
        <w:widowControl/>
        <w:spacing w:line="408" w:lineRule="auto"/>
        <w:ind w:leftChars="114" w:left="239" w:firstLineChars="196" w:firstLine="47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、在参与政府采购活动中遵纪守法、诚信经营、公平竞标。</w:t>
      </w:r>
    </w:p>
    <w:p w:rsidR="00A77D32" w:rsidRDefault="00B25789">
      <w:pPr>
        <w:widowControl/>
        <w:spacing w:line="408" w:lineRule="auto"/>
        <w:ind w:leftChars="114" w:left="239" w:firstLineChars="196" w:firstLine="47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、不向政府采购人、采购代理机构和政府采购评审专家进行任何形式的商业贿赂以谋取交易机会。</w:t>
      </w:r>
    </w:p>
    <w:p w:rsidR="00A77D32" w:rsidRDefault="00B25789">
      <w:pPr>
        <w:widowControl/>
        <w:spacing w:line="408" w:lineRule="auto"/>
        <w:ind w:leftChars="114" w:left="239" w:firstLineChars="196" w:firstLine="47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、不向政府采购代理机构和采购人提供虚假资质文件或采用虚假应标方式参与政府采购市场竞争并谋取成交。</w:t>
      </w:r>
    </w:p>
    <w:p w:rsidR="00A77D32" w:rsidRDefault="00B25789">
      <w:pPr>
        <w:widowControl/>
        <w:spacing w:line="408" w:lineRule="auto"/>
        <w:ind w:leftChars="114" w:left="239" w:firstLineChars="196" w:firstLine="47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、不采取“围标、陪标”等商业欺诈手段获得政府采购定单。</w:t>
      </w:r>
    </w:p>
    <w:p w:rsidR="00A77D32" w:rsidRDefault="00B25789">
      <w:pPr>
        <w:widowControl/>
        <w:spacing w:line="408" w:lineRule="auto"/>
        <w:ind w:leftChars="114" w:left="239" w:firstLineChars="196" w:firstLine="47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、不采取不正当手段诋毁、排挤其他供应商。</w:t>
      </w:r>
    </w:p>
    <w:p w:rsidR="00A77D32" w:rsidRDefault="00B25789">
      <w:pPr>
        <w:widowControl/>
        <w:spacing w:line="408" w:lineRule="auto"/>
        <w:ind w:leftChars="114" w:left="239" w:firstLineChars="196" w:firstLine="470"/>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、不在提供商品和服务时“偷梁换柱、以次充好”损害采购人的合法权益。</w:t>
      </w:r>
    </w:p>
    <w:p w:rsidR="00A77D32" w:rsidRDefault="00B25789">
      <w:pPr>
        <w:widowControl/>
        <w:spacing w:line="408" w:lineRule="auto"/>
        <w:ind w:leftChars="114" w:left="239" w:firstLineChars="196" w:firstLine="470"/>
        <w:jc w:val="left"/>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、不与采购人、采购代理机构政府采购评审专家或其它供应商恶意串通，进行质疑和投诉，维护政府采购</w:t>
      </w:r>
      <w:r>
        <w:rPr>
          <w:rFonts w:ascii="宋体" w:hAnsi="宋体" w:cs="宋体" w:hint="eastAsia"/>
          <w:kern w:val="0"/>
          <w:sz w:val="24"/>
        </w:rPr>
        <w:t>市场秩序。</w:t>
      </w:r>
    </w:p>
    <w:p w:rsidR="00A77D32" w:rsidRDefault="00B25789">
      <w:pPr>
        <w:widowControl/>
        <w:spacing w:line="408" w:lineRule="auto"/>
        <w:ind w:leftChars="114" w:left="239" w:firstLineChars="196" w:firstLine="470"/>
        <w:jc w:val="left"/>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、尊重和接受政府采购监督管理部门的监督和政府采购</w:t>
      </w:r>
      <w:r>
        <w:rPr>
          <w:rFonts w:ascii="宋体" w:hAnsi="宋体" w:cs="宋体" w:hint="eastAsia"/>
          <w:kern w:val="0"/>
          <w:sz w:val="24"/>
        </w:rPr>
        <w:t>代理机构</w:t>
      </w:r>
      <w:r>
        <w:rPr>
          <w:rFonts w:ascii="宋体" w:hAnsi="宋体" w:cs="宋体" w:hint="eastAsia"/>
          <w:kern w:val="0"/>
          <w:sz w:val="24"/>
        </w:rPr>
        <w:t>询价</w:t>
      </w:r>
      <w:r>
        <w:rPr>
          <w:rFonts w:ascii="宋体" w:hAnsi="宋体" w:cs="宋体" w:hint="eastAsia"/>
          <w:kern w:val="0"/>
          <w:sz w:val="24"/>
        </w:rPr>
        <w:t>采</w:t>
      </w:r>
      <w:r>
        <w:rPr>
          <w:rFonts w:ascii="宋体" w:hAnsi="宋体" w:cs="宋体" w:hint="eastAsia"/>
          <w:kern w:val="0"/>
          <w:sz w:val="24"/>
        </w:rPr>
        <w:t>购要求，承担因违约行为给采购人造成的损失。</w:t>
      </w:r>
    </w:p>
    <w:p w:rsidR="00A77D32" w:rsidRDefault="00B25789">
      <w:pPr>
        <w:widowControl/>
        <w:spacing w:line="408" w:lineRule="auto"/>
        <w:ind w:leftChars="114" w:left="239" w:firstLineChars="196" w:firstLine="470"/>
        <w:jc w:val="left"/>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、不发生其他有悖于政府采购公开、公平、公正和诚信原则的行为。</w:t>
      </w:r>
    </w:p>
    <w:p w:rsidR="00A77D32" w:rsidRDefault="00A77D32">
      <w:pPr>
        <w:widowControl/>
        <w:spacing w:line="408" w:lineRule="auto"/>
        <w:ind w:leftChars="114" w:left="239" w:firstLineChars="196" w:firstLine="470"/>
        <w:jc w:val="left"/>
        <w:rPr>
          <w:rFonts w:ascii="宋体" w:hAnsi="宋体" w:cs="宋体"/>
          <w:kern w:val="0"/>
          <w:sz w:val="24"/>
        </w:rPr>
      </w:pPr>
    </w:p>
    <w:p w:rsidR="00A77D32" w:rsidRDefault="00B25789">
      <w:pPr>
        <w:widowControl/>
        <w:spacing w:line="408" w:lineRule="auto"/>
        <w:ind w:firstLineChars="200" w:firstLine="480"/>
        <w:jc w:val="left"/>
        <w:rPr>
          <w:rFonts w:ascii="宋体" w:hAnsi="宋体" w:cs="宋体"/>
          <w:kern w:val="0"/>
          <w:sz w:val="24"/>
        </w:rPr>
      </w:pPr>
      <w:r>
        <w:rPr>
          <w:rFonts w:ascii="宋体" w:hAnsi="宋体" w:cs="宋体" w:hint="eastAsia"/>
          <w:kern w:val="0"/>
          <w:sz w:val="24"/>
        </w:rPr>
        <w:t>承诺单位：（盖章）</w:t>
      </w:r>
    </w:p>
    <w:p w:rsidR="00A77D32" w:rsidRDefault="00B25789">
      <w:pPr>
        <w:widowControl/>
        <w:spacing w:line="408" w:lineRule="auto"/>
        <w:ind w:firstLineChars="200" w:firstLine="480"/>
        <w:jc w:val="left"/>
        <w:rPr>
          <w:rFonts w:ascii="宋体" w:hAnsi="宋体" w:cs="宋体"/>
          <w:kern w:val="0"/>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或被授权人签字</w:t>
      </w:r>
      <w:r>
        <w:rPr>
          <w:rFonts w:ascii="宋体" w:hAnsi="宋体" w:cs="宋体" w:hint="eastAsia"/>
          <w:kern w:val="0"/>
          <w:sz w:val="24"/>
        </w:rPr>
        <w:t>：</w:t>
      </w:r>
    </w:p>
    <w:p w:rsidR="00A77D32" w:rsidRDefault="00B25789">
      <w:pPr>
        <w:widowControl/>
        <w:spacing w:line="408" w:lineRule="auto"/>
        <w:ind w:firstLineChars="200" w:firstLine="480"/>
        <w:jc w:val="left"/>
        <w:rPr>
          <w:rFonts w:ascii="宋体" w:hAnsi="宋体" w:cs="宋体"/>
          <w:kern w:val="0"/>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w:t>
      </w:r>
      <w:r>
        <w:rPr>
          <w:rFonts w:ascii="宋体" w:hAnsi="宋体" w:cs="宋体" w:hint="eastAsia"/>
          <w:kern w:val="0"/>
          <w:sz w:val="24"/>
        </w:rPr>
        <w:t xml:space="preserve">         </w:t>
      </w:r>
    </w:p>
    <w:p w:rsidR="00A77D32" w:rsidRDefault="00B25789">
      <w:pPr>
        <w:widowControl/>
        <w:spacing w:line="408" w:lineRule="auto"/>
        <w:ind w:firstLineChars="200" w:firstLine="480"/>
        <w:jc w:val="left"/>
        <w:rPr>
          <w:rFonts w:ascii="宋体" w:hAnsi="宋体" w:cs="宋体"/>
          <w:kern w:val="0"/>
          <w:sz w:val="24"/>
        </w:rPr>
      </w:pPr>
      <w:r>
        <w:rPr>
          <w:rFonts w:ascii="宋体" w:hAnsi="宋体" w:cs="宋体" w:hint="eastAsia"/>
          <w:kern w:val="0"/>
          <w:sz w:val="24"/>
        </w:rPr>
        <w:t>邮</w:t>
      </w:r>
      <w:r>
        <w:rPr>
          <w:rFonts w:ascii="宋体" w:hAnsi="宋体" w:cs="宋体" w:hint="eastAsia"/>
          <w:kern w:val="0"/>
          <w:sz w:val="24"/>
        </w:rPr>
        <w:t xml:space="preserve">    </w:t>
      </w:r>
      <w:r>
        <w:rPr>
          <w:rFonts w:ascii="宋体" w:hAnsi="宋体" w:cs="宋体" w:hint="eastAsia"/>
          <w:kern w:val="0"/>
          <w:sz w:val="24"/>
        </w:rPr>
        <w:t>编：</w:t>
      </w:r>
    </w:p>
    <w:p w:rsidR="00A77D32" w:rsidRDefault="00B25789">
      <w:pPr>
        <w:widowControl/>
        <w:spacing w:line="408" w:lineRule="auto"/>
        <w:ind w:firstLineChars="200" w:firstLine="480"/>
        <w:jc w:val="left"/>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r>
        <w:rPr>
          <w:rFonts w:ascii="宋体" w:hAnsi="宋体" w:cs="宋体" w:hint="eastAsia"/>
          <w:kern w:val="0"/>
          <w:sz w:val="24"/>
        </w:rPr>
        <w:t xml:space="preserve">          </w:t>
      </w:r>
    </w:p>
    <w:p w:rsidR="00A77D32" w:rsidRDefault="00B25789">
      <w:pPr>
        <w:widowControl/>
        <w:spacing w:line="408" w:lineRule="auto"/>
        <w:ind w:leftChars="114" w:left="239"/>
        <w:jc w:val="right"/>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p w:rsidR="00A77D32" w:rsidRDefault="00B25789">
      <w:pPr>
        <w:spacing w:before="240" w:line="360" w:lineRule="auto"/>
        <w:ind w:left="1"/>
        <w:jc w:val="center"/>
        <w:rPr>
          <w:rFonts w:ascii="宋体" w:hAnsi="宋体" w:cs="宋体"/>
          <w:b/>
          <w:sz w:val="32"/>
          <w:szCs w:val="32"/>
        </w:rPr>
      </w:pPr>
      <w:r>
        <w:rPr>
          <w:rFonts w:ascii="宋体" w:hAnsi="宋体" w:cs="宋体" w:hint="eastAsia"/>
          <w:b/>
          <w:sz w:val="36"/>
          <w:szCs w:val="36"/>
        </w:rPr>
        <w:br w:type="page"/>
      </w:r>
      <w:r>
        <w:rPr>
          <w:rFonts w:ascii="宋体" w:hAnsi="宋体" w:cs="宋体" w:hint="eastAsia"/>
          <w:b/>
          <w:sz w:val="32"/>
          <w:szCs w:val="32"/>
        </w:rPr>
        <w:lastRenderedPageBreak/>
        <w:t>八、资格证明文件</w:t>
      </w:r>
      <w:r>
        <w:rPr>
          <w:rFonts w:ascii="宋体" w:hAnsi="宋体" w:cs="宋体" w:hint="eastAsia"/>
          <w:b/>
          <w:sz w:val="32"/>
          <w:szCs w:val="32"/>
        </w:rPr>
        <w:t xml:space="preserve"> </w:t>
      </w:r>
    </w:p>
    <w:p w:rsidR="00A77D32" w:rsidRDefault="00B25789">
      <w:pPr>
        <w:spacing w:before="240" w:line="360" w:lineRule="auto"/>
        <w:ind w:left="273"/>
        <w:rPr>
          <w:rFonts w:ascii="宋体" w:hAnsi="宋体" w:cs="宋体"/>
          <w:sz w:val="24"/>
        </w:rPr>
      </w:pPr>
      <w:r>
        <w:rPr>
          <w:rFonts w:ascii="宋体" w:hAnsi="宋体" w:cs="宋体" w:hint="eastAsia"/>
          <w:sz w:val="24"/>
        </w:rPr>
        <w:t>1</w:t>
      </w:r>
      <w:r>
        <w:rPr>
          <w:rFonts w:ascii="宋体" w:hAnsi="宋体" w:cs="宋体" w:hint="eastAsia"/>
          <w:sz w:val="24"/>
        </w:rPr>
        <w:t>）供应商的基本情况介绍和资格声明；</w:t>
      </w:r>
    </w:p>
    <w:p w:rsidR="00A77D32" w:rsidRDefault="00B25789">
      <w:pPr>
        <w:spacing w:before="240" w:line="360" w:lineRule="auto"/>
        <w:ind w:left="273"/>
        <w:rPr>
          <w:rFonts w:ascii="宋体" w:hAnsi="宋体" w:cs="宋体"/>
          <w:sz w:val="24"/>
        </w:rPr>
      </w:pPr>
      <w:r>
        <w:rPr>
          <w:rFonts w:ascii="宋体" w:hAnsi="宋体" w:cs="宋体" w:hint="eastAsia"/>
          <w:sz w:val="24"/>
        </w:rPr>
        <w:t>2</w:t>
      </w:r>
      <w:r>
        <w:rPr>
          <w:rFonts w:ascii="宋体" w:hAnsi="宋体" w:cs="宋体" w:hint="eastAsia"/>
          <w:sz w:val="24"/>
        </w:rPr>
        <w:t>）供应商资格证明文件</w:t>
      </w:r>
      <w:r>
        <w:rPr>
          <w:rFonts w:ascii="宋体" w:hAnsi="宋体" w:cs="宋体" w:hint="eastAsia"/>
          <w:sz w:val="24"/>
        </w:rPr>
        <w:t>（见</w:t>
      </w:r>
      <w:r>
        <w:rPr>
          <w:rFonts w:ascii="宋体" w:hAnsi="宋体" w:cs="宋体" w:hint="eastAsia"/>
          <w:sz w:val="24"/>
        </w:rPr>
        <w:t>询价</w:t>
      </w:r>
      <w:r>
        <w:rPr>
          <w:rFonts w:ascii="宋体" w:hAnsi="宋体" w:cs="宋体" w:hint="eastAsia"/>
          <w:sz w:val="24"/>
        </w:rPr>
        <w:t>须知）；</w:t>
      </w:r>
    </w:p>
    <w:p w:rsidR="00A77D32" w:rsidRDefault="00B25789">
      <w:pPr>
        <w:spacing w:before="240" w:line="360" w:lineRule="auto"/>
        <w:ind w:left="273"/>
        <w:rPr>
          <w:rFonts w:ascii="宋体" w:hAnsi="宋体" w:cs="宋体"/>
          <w:sz w:val="24"/>
        </w:rPr>
      </w:pPr>
      <w:r>
        <w:rPr>
          <w:rFonts w:ascii="宋体" w:hAnsi="宋体" w:cs="宋体" w:hint="eastAsia"/>
          <w:sz w:val="24"/>
        </w:rPr>
        <w:t>3</w:t>
      </w:r>
      <w:r>
        <w:rPr>
          <w:rFonts w:ascii="宋体" w:hAnsi="宋体" w:cs="宋体" w:hint="eastAsia"/>
          <w:sz w:val="24"/>
        </w:rPr>
        <w:t>）询价文件要求的其他资格证明文件；</w:t>
      </w:r>
    </w:p>
    <w:p w:rsidR="00A77D32" w:rsidRDefault="00B25789">
      <w:pPr>
        <w:spacing w:before="240" w:line="360" w:lineRule="auto"/>
        <w:ind w:left="273"/>
        <w:rPr>
          <w:rFonts w:ascii="宋体" w:hAnsi="宋体" w:cs="宋体"/>
          <w:sz w:val="24"/>
        </w:rPr>
      </w:pPr>
      <w:r>
        <w:rPr>
          <w:rFonts w:ascii="宋体" w:hAnsi="宋体" w:cs="宋体" w:hint="eastAsia"/>
          <w:sz w:val="24"/>
        </w:rPr>
        <w:t>4</w:t>
      </w:r>
      <w:r>
        <w:rPr>
          <w:rFonts w:ascii="宋体" w:hAnsi="宋体" w:cs="宋体" w:hint="eastAsia"/>
          <w:sz w:val="24"/>
        </w:rPr>
        <w:t>）其他可以证明供应商实力的文件。</w:t>
      </w:r>
    </w:p>
    <w:p w:rsidR="00A77D32" w:rsidRDefault="00B25789">
      <w:pPr>
        <w:widowControl/>
        <w:spacing w:line="408" w:lineRule="auto"/>
        <w:ind w:leftChars="114" w:left="239" w:firstLineChars="100" w:firstLine="240"/>
        <w:jc w:val="left"/>
        <w:rPr>
          <w:rFonts w:ascii="宋体" w:hAnsi="宋体" w:cs="宋体"/>
          <w:sz w:val="24"/>
        </w:rPr>
      </w:pPr>
      <w:r>
        <w:rPr>
          <w:rFonts w:ascii="宋体" w:hAnsi="宋体" w:cs="宋体" w:hint="eastAsia"/>
          <w:sz w:val="24"/>
        </w:rPr>
        <w:br w:type="page"/>
      </w:r>
    </w:p>
    <w:p w:rsidR="00A77D32" w:rsidRDefault="00B25789">
      <w:pPr>
        <w:spacing w:before="240" w:line="360" w:lineRule="auto"/>
        <w:ind w:left="1"/>
        <w:rPr>
          <w:rFonts w:ascii="宋体" w:hAnsi="宋体" w:cs="宋体"/>
          <w:b/>
          <w:sz w:val="30"/>
          <w:szCs w:val="30"/>
        </w:rPr>
      </w:pPr>
      <w:r>
        <w:rPr>
          <w:rFonts w:ascii="宋体" w:hAnsi="宋体" w:cs="宋体" w:hint="eastAsia"/>
          <w:b/>
          <w:sz w:val="28"/>
          <w:szCs w:val="28"/>
        </w:rPr>
        <w:lastRenderedPageBreak/>
        <w:t>附件</w:t>
      </w:r>
      <w:r>
        <w:rPr>
          <w:rFonts w:ascii="宋体" w:hAnsi="宋体" w:cs="宋体" w:hint="eastAsia"/>
          <w:b/>
          <w:sz w:val="28"/>
          <w:szCs w:val="28"/>
        </w:rPr>
        <w:t>1</w:t>
      </w:r>
      <w:r>
        <w:rPr>
          <w:rFonts w:ascii="宋体" w:hAnsi="宋体" w:cs="宋体" w:hint="eastAsia"/>
          <w:b/>
          <w:sz w:val="28"/>
          <w:szCs w:val="28"/>
        </w:rPr>
        <w:t>：</w:t>
      </w:r>
    </w:p>
    <w:p w:rsidR="00A77D32" w:rsidRDefault="00B25789">
      <w:pPr>
        <w:jc w:val="center"/>
        <w:rPr>
          <w:rFonts w:ascii="宋体" w:hAnsi="宋体" w:cs="宋体"/>
          <w:b/>
          <w:sz w:val="28"/>
          <w:szCs w:val="28"/>
        </w:rPr>
      </w:pPr>
      <w:r>
        <w:rPr>
          <w:rFonts w:ascii="宋体" w:hAnsi="宋体" w:cs="宋体" w:hint="eastAsia"/>
          <w:b/>
          <w:sz w:val="28"/>
          <w:szCs w:val="28"/>
        </w:rPr>
        <w:t>供应商资格声明</w:t>
      </w:r>
    </w:p>
    <w:p w:rsidR="00A77D32" w:rsidRDefault="00A77D32">
      <w:pPr>
        <w:rPr>
          <w:rFonts w:ascii="宋体" w:hAnsi="宋体" w:cs="宋体"/>
        </w:rPr>
      </w:pPr>
    </w:p>
    <w:p w:rsidR="00A77D32" w:rsidRDefault="00B25789">
      <w:pPr>
        <w:numPr>
          <w:ilvl w:val="0"/>
          <w:numId w:val="10"/>
        </w:numPr>
        <w:spacing w:line="520" w:lineRule="exact"/>
        <w:jc w:val="left"/>
        <w:rPr>
          <w:rFonts w:ascii="宋体" w:hAnsi="宋体" w:cs="宋体"/>
          <w:sz w:val="24"/>
        </w:rPr>
      </w:pPr>
      <w:r>
        <w:rPr>
          <w:rFonts w:ascii="宋体" w:hAnsi="宋体" w:cs="宋体" w:hint="eastAsia"/>
          <w:sz w:val="24"/>
        </w:rPr>
        <w:t>名称及其它情况</w:t>
      </w:r>
    </w:p>
    <w:p w:rsidR="00A77D32" w:rsidRDefault="00B25789" w:rsidP="0089299F">
      <w:pPr>
        <w:numPr>
          <w:ilvl w:val="0"/>
          <w:numId w:val="11"/>
        </w:numPr>
        <w:spacing w:line="520" w:lineRule="exact"/>
        <w:ind w:leftChars="100" w:left="1020"/>
        <w:jc w:val="left"/>
        <w:rPr>
          <w:rFonts w:ascii="宋体" w:hAnsi="宋体" w:cs="宋体"/>
          <w:sz w:val="24"/>
        </w:rPr>
      </w:pPr>
      <w:r>
        <w:rPr>
          <w:rFonts w:ascii="宋体" w:hAnsi="宋体" w:cs="宋体" w:hint="eastAsia"/>
          <w:sz w:val="24"/>
        </w:rPr>
        <w:t>供应商名称：</w:t>
      </w:r>
      <w:r>
        <w:rPr>
          <w:rFonts w:ascii="宋体" w:hAnsi="宋体" w:cs="宋体" w:hint="eastAsia"/>
          <w:sz w:val="24"/>
        </w:rPr>
        <w:t>____________________________________</w:t>
      </w:r>
    </w:p>
    <w:p w:rsidR="00A77D32" w:rsidRDefault="00B25789" w:rsidP="0089299F">
      <w:pPr>
        <w:numPr>
          <w:ilvl w:val="0"/>
          <w:numId w:val="11"/>
        </w:numPr>
        <w:spacing w:line="520" w:lineRule="exact"/>
        <w:ind w:leftChars="100" w:left="1020"/>
        <w:jc w:val="lef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u w:val="single"/>
        </w:rPr>
        <w:t xml:space="preserve">             </w:t>
      </w:r>
    </w:p>
    <w:p w:rsidR="00A77D32" w:rsidRDefault="00B25789" w:rsidP="0089299F">
      <w:pPr>
        <w:numPr>
          <w:ilvl w:val="0"/>
          <w:numId w:val="11"/>
        </w:numPr>
        <w:spacing w:line="520" w:lineRule="exact"/>
        <w:ind w:leftChars="100" w:left="1020"/>
        <w:jc w:val="left"/>
        <w:rPr>
          <w:rFonts w:ascii="宋体" w:hAnsi="宋体" w:cs="宋体"/>
          <w:sz w:val="24"/>
        </w:rPr>
      </w:pPr>
      <w:r>
        <w:rPr>
          <w:rFonts w:ascii="宋体" w:hAnsi="宋体" w:cs="宋体" w:hint="eastAsia"/>
          <w:sz w:val="24"/>
        </w:rPr>
        <w:t>成立和注册日期：</w:t>
      </w:r>
      <w:r>
        <w:rPr>
          <w:rFonts w:ascii="宋体" w:hAnsi="宋体" w:cs="宋体" w:hint="eastAsia"/>
          <w:sz w:val="24"/>
          <w:u w:val="single"/>
        </w:rPr>
        <w:t xml:space="preserve">                                </w:t>
      </w:r>
    </w:p>
    <w:p w:rsidR="00A77D32" w:rsidRDefault="00B25789" w:rsidP="0089299F">
      <w:pPr>
        <w:numPr>
          <w:ilvl w:val="0"/>
          <w:numId w:val="11"/>
        </w:numPr>
        <w:spacing w:line="520" w:lineRule="exact"/>
        <w:ind w:leftChars="100" w:left="1020"/>
        <w:jc w:val="left"/>
        <w:rPr>
          <w:rFonts w:ascii="宋体" w:hAnsi="宋体" w:cs="宋体"/>
          <w:sz w:val="24"/>
        </w:rPr>
      </w:pPr>
      <w:r>
        <w:rPr>
          <w:rFonts w:ascii="宋体" w:hAnsi="宋体" w:cs="宋体" w:hint="eastAsia"/>
          <w:sz w:val="24"/>
        </w:rPr>
        <w:t>主管部门：</w:t>
      </w:r>
      <w:r>
        <w:rPr>
          <w:rFonts w:ascii="宋体" w:hAnsi="宋体" w:cs="宋体" w:hint="eastAsia"/>
          <w:sz w:val="24"/>
          <w:u w:val="single"/>
        </w:rPr>
        <w:t xml:space="preserve">                                      </w:t>
      </w:r>
    </w:p>
    <w:p w:rsidR="00A77D32" w:rsidRDefault="00B25789" w:rsidP="0089299F">
      <w:pPr>
        <w:numPr>
          <w:ilvl w:val="0"/>
          <w:numId w:val="11"/>
        </w:numPr>
        <w:spacing w:line="520" w:lineRule="exact"/>
        <w:ind w:leftChars="100" w:left="1020"/>
        <w:jc w:val="left"/>
        <w:rPr>
          <w:rFonts w:ascii="宋体" w:hAnsi="宋体" w:cs="宋体"/>
          <w:sz w:val="24"/>
        </w:rPr>
      </w:pPr>
      <w:r>
        <w:rPr>
          <w:rFonts w:ascii="宋体" w:hAnsi="宋体" w:cs="宋体" w:hint="eastAsia"/>
          <w:sz w:val="24"/>
        </w:rPr>
        <w:t>公司性质：</w:t>
      </w:r>
      <w:r>
        <w:rPr>
          <w:rFonts w:ascii="宋体" w:hAnsi="宋体" w:cs="宋体" w:hint="eastAsia"/>
          <w:sz w:val="24"/>
          <w:u w:val="single"/>
        </w:rPr>
        <w:t xml:space="preserve">                   </w:t>
      </w:r>
      <w:r>
        <w:rPr>
          <w:rFonts w:ascii="宋体" w:hAnsi="宋体" w:cs="宋体" w:hint="eastAsia"/>
          <w:sz w:val="24"/>
          <w:u w:val="single"/>
        </w:rPr>
        <w:t xml:space="preserve">                   </w:t>
      </w:r>
    </w:p>
    <w:p w:rsidR="00A77D32" w:rsidRDefault="00B25789" w:rsidP="0089299F">
      <w:pPr>
        <w:numPr>
          <w:ilvl w:val="0"/>
          <w:numId w:val="11"/>
        </w:numPr>
        <w:spacing w:line="520" w:lineRule="exact"/>
        <w:ind w:leftChars="100" w:left="1020"/>
        <w:jc w:val="left"/>
        <w:rPr>
          <w:rFonts w:ascii="宋体" w:hAnsi="宋体" w:cs="宋体"/>
          <w:sz w:val="24"/>
        </w:rPr>
      </w:pPr>
      <w:r>
        <w:rPr>
          <w:rFonts w:ascii="宋体" w:hAnsi="宋体" w:cs="宋体" w:hint="eastAsia"/>
          <w:sz w:val="24"/>
        </w:rPr>
        <w:t>职工总人数：</w:t>
      </w:r>
      <w:r>
        <w:rPr>
          <w:rFonts w:ascii="宋体" w:hAnsi="宋体" w:cs="宋体" w:hint="eastAsia"/>
          <w:sz w:val="24"/>
          <w:u w:val="single"/>
        </w:rPr>
        <w:t xml:space="preserve">                                    </w:t>
      </w:r>
    </w:p>
    <w:p w:rsidR="00A77D32" w:rsidRDefault="00B25789" w:rsidP="0089299F">
      <w:pPr>
        <w:numPr>
          <w:ilvl w:val="0"/>
          <w:numId w:val="11"/>
        </w:numPr>
        <w:spacing w:line="520" w:lineRule="exact"/>
        <w:ind w:leftChars="100" w:left="1020"/>
        <w:jc w:val="left"/>
        <w:rPr>
          <w:rFonts w:ascii="宋体" w:hAnsi="宋体" w:cs="宋体"/>
          <w:sz w:val="24"/>
        </w:rPr>
      </w:pPr>
      <w:r>
        <w:rPr>
          <w:rFonts w:ascii="宋体" w:hAnsi="宋体" w:cs="宋体" w:hint="eastAsia"/>
          <w:sz w:val="24"/>
        </w:rPr>
        <w:t>工程技术及管理人员数分别为：</w:t>
      </w:r>
      <w:r>
        <w:rPr>
          <w:rFonts w:ascii="宋体" w:hAnsi="宋体" w:cs="宋体" w:hint="eastAsia"/>
          <w:sz w:val="24"/>
          <w:u w:val="single"/>
        </w:rPr>
        <w:t xml:space="preserve">                    </w:t>
      </w:r>
    </w:p>
    <w:p w:rsidR="00A77D32" w:rsidRDefault="00B25789" w:rsidP="0089299F">
      <w:pPr>
        <w:numPr>
          <w:ilvl w:val="0"/>
          <w:numId w:val="11"/>
        </w:numPr>
        <w:spacing w:line="520" w:lineRule="exact"/>
        <w:ind w:leftChars="100" w:left="1020"/>
        <w:jc w:val="left"/>
        <w:rPr>
          <w:rFonts w:ascii="宋体" w:hAnsi="宋体" w:cs="宋体"/>
          <w:sz w:val="24"/>
        </w:rPr>
      </w:pPr>
      <w:r>
        <w:rPr>
          <w:rFonts w:ascii="宋体" w:hAnsi="宋体" w:cs="宋体" w:hint="eastAsia"/>
          <w:sz w:val="24"/>
        </w:rPr>
        <w:t>本年度</w:t>
      </w:r>
      <w:r>
        <w:rPr>
          <w:rFonts w:ascii="宋体" w:hAnsi="宋体" w:cs="宋体" w:hint="eastAsia"/>
          <w:sz w:val="24"/>
        </w:rPr>
        <w:t>询价供</w:t>
      </w:r>
      <w:r>
        <w:rPr>
          <w:rFonts w:ascii="宋体" w:hAnsi="宋体" w:cs="宋体" w:hint="eastAsia"/>
          <w:sz w:val="24"/>
        </w:rPr>
        <w:t>应商</w:t>
      </w:r>
      <w:r>
        <w:rPr>
          <w:rFonts w:ascii="宋体" w:hAnsi="宋体" w:cs="宋体" w:hint="eastAsia"/>
          <w:sz w:val="24"/>
        </w:rPr>
        <w:t>的主要财务情况（到</w:t>
      </w:r>
      <w:r>
        <w:rPr>
          <w:rFonts w:ascii="宋体" w:hAnsi="宋体" w:cs="宋体" w:hint="eastAsia"/>
          <w:sz w:val="24"/>
        </w:rPr>
        <w:t xml:space="preserve">  </w:t>
      </w:r>
      <w:r>
        <w:rPr>
          <w:rFonts w:ascii="宋体" w:hAnsi="宋体" w:cs="宋体" w:hint="eastAsia"/>
          <w:sz w:val="24"/>
          <w:u w:val="single"/>
        </w:rPr>
        <w:t>年</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Pr>
          <w:rFonts w:ascii="宋体" w:hAnsi="宋体" w:cs="宋体" w:hint="eastAsia"/>
          <w:sz w:val="24"/>
          <w:u w:val="single"/>
        </w:rPr>
        <w:t>日</w:t>
      </w:r>
      <w:r>
        <w:rPr>
          <w:rFonts w:ascii="宋体" w:hAnsi="宋体" w:cs="宋体" w:hint="eastAsia"/>
          <w:sz w:val="24"/>
          <w:u w:val="single"/>
        </w:rPr>
        <w:t xml:space="preserve"> </w:t>
      </w:r>
      <w:r>
        <w:rPr>
          <w:rFonts w:ascii="宋体" w:hAnsi="宋体" w:cs="宋体" w:hint="eastAsia"/>
          <w:sz w:val="24"/>
        </w:rPr>
        <w:t>止）</w:t>
      </w:r>
    </w:p>
    <w:p w:rsidR="00A77D32" w:rsidRDefault="00B25789">
      <w:pPr>
        <w:numPr>
          <w:ilvl w:val="0"/>
          <w:numId w:val="12"/>
        </w:numPr>
        <w:tabs>
          <w:tab w:val="left" w:pos="810"/>
        </w:tabs>
        <w:spacing w:line="520" w:lineRule="exact"/>
        <w:jc w:val="left"/>
        <w:rPr>
          <w:rFonts w:ascii="宋体" w:hAnsi="宋体" w:cs="宋体"/>
          <w:sz w:val="24"/>
        </w:rPr>
      </w:pPr>
      <w:r>
        <w:rPr>
          <w:rFonts w:ascii="宋体" w:hAnsi="宋体" w:cs="宋体" w:hint="eastAsia"/>
          <w:sz w:val="24"/>
        </w:rPr>
        <w:t>注册资金：</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p>
    <w:p w:rsidR="00A77D32" w:rsidRDefault="00B25789">
      <w:pPr>
        <w:numPr>
          <w:ilvl w:val="0"/>
          <w:numId w:val="12"/>
        </w:numPr>
        <w:tabs>
          <w:tab w:val="left" w:pos="810"/>
        </w:tabs>
        <w:spacing w:line="520" w:lineRule="exact"/>
        <w:jc w:val="left"/>
        <w:rPr>
          <w:rFonts w:ascii="宋体" w:hAnsi="宋体" w:cs="宋体"/>
          <w:sz w:val="24"/>
        </w:rPr>
      </w:pPr>
      <w:r>
        <w:rPr>
          <w:rFonts w:ascii="宋体" w:hAnsi="宋体" w:cs="宋体" w:hint="eastAsia"/>
          <w:sz w:val="24"/>
        </w:rPr>
        <w:t>固定资产：</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p>
    <w:p w:rsidR="00A77D32" w:rsidRDefault="00B25789">
      <w:pPr>
        <w:spacing w:line="520" w:lineRule="exact"/>
        <w:jc w:val="left"/>
        <w:rPr>
          <w:rFonts w:ascii="宋体" w:hAnsi="宋体" w:cs="宋体"/>
          <w:sz w:val="24"/>
          <w:u w:val="single"/>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原</w:t>
      </w:r>
      <w:r>
        <w:rPr>
          <w:rFonts w:ascii="宋体" w:hAnsi="宋体" w:cs="宋体" w:hint="eastAsia"/>
          <w:sz w:val="24"/>
        </w:rPr>
        <w:t xml:space="preserve">    </w:t>
      </w:r>
      <w:r>
        <w:rPr>
          <w:rFonts w:ascii="宋体" w:hAnsi="宋体" w:cs="宋体" w:hint="eastAsia"/>
          <w:sz w:val="24"/>
        </w:rPr>
        <w:t>值：</w:t>
      </w:r>
      <w:r>
        <w:rPr>
          <w:rFonts w:ascii="宋体" w:hAnsi="宋体" w:cs="宋体" w:hint="eastAsia"/>
          <w:sz w:val="24"/>
          <w:u w:val="single"/>
        </w:rPr>
        <w:t xml:space="preserve">                      </w:t>
      </w:r>
    </w:p>
    <w:p w:rsidR="00A77D32" w:rsidRDefault="00B25789">
      <w:pPr>
        <w:spacing w:line="52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净</w:t>
      </w:r>
      <w:r>
        <w:rPr>
          <w:rFonts w:ascii="宋体" w:hAnsi="宋体" w:cs="宋体" w:hint="eastAsia"/>
          <w:sz w:val="24"/>
        </w:rPr>
        <w:t xml:space="preserve">    </w:t>
      </w:r>
      <w:r>
        <w:rPr>
          <w:rFonts w:ascii="宋体" w:hAnsi="宋体" w:cs="宋体" w:hint="eastAsia"/>
          <w:sz w:val="24"/>
        </w:rPr>
        <w:t>值：</w:t>
      </w:r>
      <w:r>
        <w:rPr>
          <w:rFonts w:ascii="宋体" w:hAnsi="宋体" w:cs="宋体" w:hint="eastAsia"/>
          <w:sz w:val="24"/>
          <w:u w:val="single"/>
        </w:rPr>
        <w:t xml:space="preserve">                      </w:t>
      </w:r>
    </w:p>
    <w:p w:rsidR="00A77D32" w:rsidRDefault="00B25789">
      <w:pPr>
        <w:numPr>
          <w:ilvl w:val="0"/>
          <w:numId w:val="12"/>
        </w:numPr>
        <w:tabs>
          <w:tab w:val="left" w:pos="810"/>
        </w:tabs>
        <w:spacing w:line="520" w:lineRule="exact"/>
        <w:jc w:val="left"/>
        <w:rPr>
          <w:rFonts w:ascii="宋体" w:hAnsi="宋体" w:cs="宋体"/>
          <w:sz w:val="24"/>
        </w:rPr>
      </w:pPr>
      <w:r>
        <w:rPr>
          <w:rFonts w:ascii="宋体" w:hAnsi="宋体" w:cs="宋体" w:hint="eastAsia"/>
          <w:sz w:val="24"/>
        </w:rPr>
        <w:t>流动资产：</w:t>
      </w:r>
      <w:r>
        <w:rPr>
          <w:rFonts w:ascii="宋体" w:hAnsi="宋体" w:cs="宋体" w:hint="eastAsia"/>
          <w:sz w:val="24"/>
          <w:u w:val="single"/>
        </w:rPr>
        <w:t xml:space="preserve">                 </w:t>
      </w:r>
      <w:r>
        <w:rPr>
          <w:rFonts w:ascii="宋体" w:hAnsi="宋体" w:cs="宋体" w:hint="eastAsia"/>
          <w:sz w:val="24"/>
          <w:u w:val="single"/>
        </w:rPr>
        <w:t xml:space="preserve">     </w:t>
      </w:r>
    </w:p>
    <w:p w:rsidR="00A77D32" w:rsidRDefault="00B25789">
      <w:pPr>
        <w:numPr>
          <w:ilvl w:val="0"/>
          <w:numId w:val="12"/>
        </w:numPr>
        <w:tabs>
          <w:tab w:val="left" w:pos="810"/>
        </w:tabs>
        <w:spacing w:line="520" w:lineRule="exact"/>
        <w:jc w:val="left"/>
        <w:rPr>
          <w:rFonts w:ascii="宋体" w:hAnsi="宋体" w:cs="宋体"/>
          <w:sz w:val="24"/>
        </w:rPr>
      </w:pPr>
      <w:r>
        <w:rPr>
          <w:rFonts w:ascii="宋体" w:hAnsi="宋体" w:cs="宋体" w:hint="eastAsia"/>
          <w:sz w:val="24"/>
        </w:rPr>
        <w:t>长期负债：</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p>
    <w:p w:rsidR="00A77D32" w:rsidRDefault="00B25789">
      <w:pPr>
        <w:numPr>
          <w:ilvl w:val="0"/>
          <w:numId w:val="12"/>
        </w:numPr>
        <w:tabs>
          <w:tab w:val="left" w:pos="810"/>
        </w:tabs>
        <w:spacing w:line="520" w:lineRule="exact"/>
        <w:jc w:val="left"/>
        <w:rPr>
          <w:rFonts w:ascii="宋体" w:hAnsi="宋体" w:cs="宋体"/>
          <w:sz w:val="24"/>
        </w:rPr>
      </w:pPr>
      <w:r>
        <w:rPr>
          <w:rFonts w:ascii="宋体" w:hAnsi="宋体" w:cs="宋体" w:hint="eastAsia"/>
          <w:sz w:val="24"/>
        </w:rPr>
        <w:t>短期负债：</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u w:val="single"/>
        </w:rPr>
        <w:t xml:space="preserve"> </w:t>
      </w:r>
    </w:p>
    <w:p w:rsidR="00A77D32" w:rsidRDefault="00B25789">
      <w:pPr>
        <w:numPr>
          <w:ilvl w:val="0"/>
          <w:numId w:val="12"/>
        </w:numPr>
        <w:tabs>
          <w:tab w:val="left" w:pos="810"/>
        </w:tabs>
        <w:spacing w:line="520" w:lineRule="exact"/>
        <w:jc w:val="left"/>
        <w:rPr>
          <w:rFonts w:ascii="宋体" w:hAnsi="宋体" w:cs="宋体"/>
          <w:sz w:val="24"/>
        </w:rPr>
      </w:pPr>
      <w:r>
        <w:rPr>
          <w:rFonts w:ascii="宋体" w:hAnsi="宋体" w:cs="宋体" w:hint="eastAsia"/>
          <w:sz w:val="24"/>
        </w:rPr>
        <w:t>销售收入</w:t>
      </w:r>
      <w:r>
        <w:rPr>
          <w:rFonts w:ascii="宋体" w:hAnsi="宋体" w:cs="宋体" w:hint="eastAsia"/>
          <w:sz w:val="24"/>
        </w:rPr>
        <w:t>/</w:t>
      </w:r>
      <w:r>
        <w:rPr>
          <w:rFonts w:ascii="宋体" w:hAnsi="宋体" w:cs="宋体" w:hint="eastAsia"/>
          <w:sz w:val="24"/>
        </w:rPr>
        <w:t>主营业务收入：</w:t>
      </w:r>
      <w:r>
        <w:rPr>
          <w:rFonts w:ascii="宋体" w:hAnsi="宋体" w:cs="宋体" w:hint="eastAsia"/>
          <w:sz w:val="24"/>
          <w:u w:val="single"/>
        </w:rPr>
        <w:t xml:space="preserve">                   </w:t>
      </w:r>
    </w:p>
    <w:p w:rsidR="00A77D32" w:rsidRDefault="00B25789">
      <w:pPr>
        <w:numPr>
          <w:ilvl w:val="0"/>
          <w:numId w:val="10"/>
        </w:numPr>
        <w:spacing w:line="520" w:lineRule="exact"/>
        <w:jc w:val="left"/>
        <w:rPr>
          <w:rFonts w:ascii="宋体" w:hAnsi="宋体" w:cs="宋体"/>
          <w:sz w:val="24"/>
        </w:rPr>
      </w:pPr>
      <w:r>
        <w:rPr>
          <w:rFonts w:ascii="宋体" w:hAnsi="宋体" w:cs="宋体" w:hint="eastAsia"/>
          <w:sz w:val="24"/>
        </w:rPr>
        <w:t>最近三年的年度总营业额：</w:t>
      </w:r>
    </w:p>
    <w:p w:rsidR="00A77D32" w:rsidRDefault="00B25789">
      <w:pPr>
        <w:numPr>
          <w:ilvl w:val="0"/>
          <w:numId w:val="10"/>
        </w:numPr>
        <w:spacing w:line="520" w:lineRule="exact"/>
        <w:jc w:val="left"/>
        <w:rPr>
          <w:rFonts w:ascii="宋体" w:hAnsi="宋体" w:cs="宋体"/>
          <w:sz w:val="24"/>
        </w:rPr>
      </w:pPr>
      <w:r>
        <w:rPr>
          <w:rFonts w:ascii="宋体" w:hAnsi="宋体" w:cs="宋体" w:hint="eastAsia"/>
          <w:sz w:val="24"/>
        </w:rPr>
        <w:t>供应商最近三年法律纠纷情况</w:t>
      </w:r>
    </w:p>
    <w:tbl>
      <w:tblPr>
        <w:tblW w:w="9004"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2280"/>
        <w:gridCol w:w="1826"/>
        <w:gridCol w:w="2919"/>
      </w:tblGrid>
      <w:tr w:rsidR="00A77D32">
        <w:tc>
          <w:tcPr>
            <w:tcW w:w="1979" w:type="dxa"/>
            <w:vAlign w:val="center"/>
          </w:tcPr>
          <w:p w:rsidR="00A77D32" w:rsidRDefault="00B25789">
            <w:pPr>
              <w:spacing w:line="520" w:lineRule="exact"/>
              <w:jc w:val="center"/>
              <w:rPr>
                <w:rFonts w:ascii="宋体" w:hAnsi="宋体" w:cs="宋体"/>
                <w:sz w:val="24"/>
              </w:rPr>
            </w:pPr>
            <w:r>
              <w:rPr>
                <w:rFonts w:ascii="宋体" w:hAnsi="宋体" w:cs="宋体" w:hint="eastAsia"/>
                <w:sz w:val="24"/>
              </w:rPr>
              <w:t>时间</w:t>
            </w:r>
          </w:p>
        </w:tc>
        <w:tc>
          <w:tcPr>
            <w:tcW w:w="2280" w:type="dxa"/>
            <w:vAlign w:val="center"/>
          </w:tcPr>
          <w:p w:rsidR="00A77D32" w:rsidRDefault="00B25789">
            <w:pPr>
              <w:spacing w:line="520" w:lineRule="exact"/>
              <w:jc w:val="center"/>
              <w:rPr>
                <w:rFonts w:ascii="宋体" w:hAnsi="宋体" w:cs="宋体"/>
                <w:sz w:val="24"/>
              </w:rPr>
            </w:pPr>
            <w:r>
              <w:rPr>
                <w:rFonts w:ascii="宋体" w:hAnsi="宋体" w:cs="宋体" w:hint="eastAsia"/>
                <w:sz w:val="24"/>
              </w:rPr>
              <w:t>案由</w:t>
            </w:r>
          </w:p>
        </w:tc>
        <w:tc>
          <w:tcPr>
            <w:tcW w:w="1826" w:type="dxa"/>
            <w:vAlign w:val="center"/>
          </w:tcPr>
          <w:p w:rsidR="00A77D32" w:rsidRDefault="00B25789">
            <w:pPr>
              <w:spacing w:line="520" w:lineRule="exact"/>
              <w:jc w:val="center"/>
              <w:rPr>
                <w:rFonts w:ascii="宋体" w:hAnsi="宋体" w:cs="宋体"/>
                <w:sz w:val="24"/>
              </w:rPr>
            </w:pPr>
            <w:r>
              <w:rPr>
                <w:rFonts w:ascii="宋体" w:hAnsi="宋体" w:cs="宋体" w:hint="eastAsia"/>
                <w:sz w:val="24"/>
              </w:rPr>
              <w:t>涉及金额</w:t>
            </w:r>
          </w:p>
        </w:tc>
        <w:tc>
          <w:tcPr>
            <w:tcW w:w="2919" w:type="dxa"/>
            <w:vAlign w:val="center"/>
          </w:tcPr>
          <w:p w:rsidR="00A77D32" w:rsidRDefault="00B25789">
            <w:pPr>
              <w:spacing w:line="520" w:lineRule="exact"/>
              <w:jc w:val="center"/>
              <w:rPr>
                <w:rFonts w:ascii="宋体" w:hAnsi="宋体" w:cs="宋体"/>
                <w:sz w:val="24"/>
              </w:rPr>
            </w:pPr>
            <w:r>
              <w:rPr>
                <w:rFonts w:ascii="宋体" w:hAnsi="宋体" w:cs="宋体" w:hint="eastAsia"/>
                <w:sz w:val="24"/>
              </w:rPr>
              <w:t>目前办理情况</w:t>
            </w:r>
          </w:p>
        </w:tc>
      </w:tr>
      <w:tr w:rsidR="00A77D32">
        <w:tc>
          <w:tcPr>
            <w:tcW w:w="1979" w:type="dxa"/>
          </w:tcPr>
          <w:p w:rsidR="00A77D32" w:rsidRDefault="00A77D32">
            <w:pPr>
              <w:spacing w:line="520" w:lineRule="exact"/>
              <w:jc w:val="left"/>
              <w:rPr>
                <w:rFonts w:ascii="宋体" w:hAnsi="宋体" w:cs="宋体"/>
                <w:sz w:val="24"/>
              </w:rPr>
            </w:pPr>
          </w:p>
        </w:tc>
        <w:tc>
          <w:tcPr>
            <w:tcW w:w="2280" w:type="dxa"/>
          </w:tcPr>
          <w:p w:rsidR="00A77D32" w:rsidRDefault="00A77D32">
            <w:pPr>
              <w:spacing w:line="520" w:lineRule="exact"/>
              <w:jc w:val="left"/>
              <w:rPr>
                <w:rFonts w:ascii="宋体" w:hAnsi="宋体" w:cs="宋体"/>
                <w:sz w:val="24"/>
              </w:rPr>
            </w:pPr>
          </w:p>
        </w:tc>
        <w:tc>
          <w:tcPr>
            <w:tcW w:w="1826" w:type="dxa"/>
          </w:tcPr>
          <w:p w:rsidR="00A77D32" w:rsidRDefault="00A77D32">
            <w:pPr>
              <w:spacing w:line="520" w:lineRule="exact"/>
              <w:jc w:val="left"/>
              <w:rPr>
                <w:rFonts w:ascii="宋体" w:hAnsi="宋体" w:cs="宋体"/>
                <w:sz w:val="24"/>
              </w:rPr>
            </w:pPr>
          </w:p>
        </w:tc>
        <w:tc>
          <w:tcPr>
            <w:tcW w:w="2919" w:type="dxa"/>
          </w:tcPr>
          <w:p w:rsidR="00A77D32" w:rsidRDefault="00A77D32">
            <w:pPr>
              <w:spacing w:line="520" w:lineRule="exact"/>
              <w:jc w:val="left"/>
              <w:rPr>
                <w:rFonts w:ascii="宋体" w:hAnsi="宋体" w:cs="宋体"/>
                <w:sz w:val="24"/>
              </w:rPr>
            </w:pPr>
          </w:p>
        </w:tc>
      </w:tr>
      <w:tr w:rsidR="00A77D32">
        <w:tc>
          <w:tcPr>
            <w:tcW w:w="1979" w:type="dxa"/>
          </w:tcPr>
          <w:p w:rsidR="00A77D32" w:rsidRDefault="00A77D32">
            <w:pPr>
              <w:spacing w:line="520" w:lineRule="exact"/>
              <w:jc w:val="left"/>
              <w:rPr>
                <w:rFonts w:ascii="宋体" w:hAnsi="宋体" w:cs="宋体"/>
                <w:sz w:val="24"/>
              </w:rPr>
            </w:pPr>
          </w:p>
        </w:tc>
        <w:tc>
          <w:tcPr>
            <w:tcW w:w="2280" w:type="dxa"/>
          </w:tcPr>
          <w:p w:rsidR="00A77D32" w:rsidRDefault="00A77D32">
            <w:pPr>
              <w:spacing w:line="520" w:lineRule="exact"/>
              <w:jc w:val="left"/>
              <w:rPr>
                <w:rFonts w:ascii="宋体" w:hAnsi="宋体" w:cs="宋体"/>
                <w:sz w:val="24"/>
              </w:rPr>
            </w:pPr>
          </w:p>
        </w:tc>
        <w:tc>
          <w:tcPr>
            <w:tcW w:w="1826" w:type="dxa"/>
          </w:tcPr>
          <w:p w:rsidR="00A77D32" w:rsidRDefault="00A77D32">
            <w:pPr>
              <w:spacing w:line="520" w:lineRule="exact"/>
              <w:jc w:val="left"/>
              <w:rPr>
                <w:rFonts w:ascii="宋体" w:hAnsi="宋体" w:cs="宋体"/>
                <w:sz w:val="24"/>
              </w:rPr>
            </w:pPr>
          </w:p>
        </w:tc>
        <w:tc>
          <w:tcPr>
            <w:tcW w:w="2919" w:type="dxa"/>
          </w:tcPr>
          <w:p w:rsidR="00A77D32" w:rsidRDefault="00A77D32">
            <w:pPr>
              <w:spacing w:line="520" w:lineRule="exact"/>
              <w:jc w:val="left"/>
              <w:rPr>
                <w:rFonts w:ascii="宋体" w:hAnsi="宋体" w:cs="宋体"/>
                <w:sz w:val="24"/>
              </w:rPr>
            </w:pPr>
          </w:p>
        </w:tc>
      </w:tr>
      <w:tr w:rsidR="00A77D32">
        <w:tc>
          <w:tcPr>
            <w:tcW w:w="1979" w:type="dxa"/>
          </w:tcPr>
          <w:p w:rsidR="00A77D32" w:rsidRDefault="00A77D32">
            <w:pPr>
              <w:spacing w:line="520" w:lineRule="exact"/>
              <w:jc w:val="left"/>
              <w:rPr>
                <w:rFonts w:ascii="宋体" w:hAnsi="宋体" w:cs="宋体"/>
                <w:sz w:val="24"/>
              </w:rPr>
            </w:pPr>
          </w:p>
        </w:tc>
        <w:tc>
          <w:tcPr>
            <w:tcW w:w="2280" w:type="dxa"/>
          </w:tcPr>
          <w:p w:rsidR="00A77D32" w:rsidRDefault="00A77D32">
            <w:pPr>
              <w:spacing w:line="520" w:lineRule="exact"/>
              <w:jc w:val="left"/>
              <w:rPr>
                <w:rFonts w:ascii="宋体" w:hAnsi="宋体" w:cs="宋体"/>
                <w:sz w:val="24"/>
              </w:rPr>
            </w:pPr>
          </w:p>
        </w:tc>
        <w:tc>
          <w:tcPr>
            <w:tcW w:w="1826" w:type="dxa"/>
          </w:tcPr>
          <w:p w:rsidR="00A77D32" w:rsidRDefault="00A77D32">
            <w:pPr>
              <w:spacing w:line="520" w:lineRule="exact"/>
              <w:jc w:val="left"/>
              <w:rPr>
                <w:rFonts w:ascii="宋体" w:hAnsi="宋体" w:cs="宋体"/>
                <w:sz w:val="24"/>
              </w:rPr>
            </w:pPr>
          </w:p>
        </w:tc>
        <w:tc>
          <w:tcPr>
            <w:tcW w:w="2919" w:type="dxa"/>
          </w:tcPr>
          <w:p w:rsidR="00A77D32" w:rsidRDefault="00A77D32">
            <w:pPr>
              <w:spacing w:line="520" w:lineRule="exact"/>
              <w:jc w:val="left"/>
              <w:rPr>
                <w:rFonts w:ascii="宋体" w:hAnsi="宋体" w:cs="宋体"/>
                <w:sz w:val="24"/>
              </w:rPr>
            </w:pPr>
          </w:p>
        </w:tc>
      </w:tr>
    </w:tbl>
    <w:p w:rsidR="00A77D32" w:rsidRDefault="00B25789">
      <w:pPr>
        <w:spacing w:line="520" w:lineRule="exact"/>
        <w:jc w:val="left"/>
        <w:rPr>
          <w:rFonts w:ascii="宋体" w:hAnsi="宋体" w:cs="宋体"/>
          <w:sz w:val="24"/>
        </w:rPr>
      </w:pPr>
      <w:r>
        <w:rPr>
          <w:rFonts w:ascii="宋体" w:hAnsi="宋体" w:cs="宋体" w:hint="eastAsia"/>
          <w:sz w:val="24"/>
        </w:rPr>
        <w:lastRenderedPageBreak/>
        <w:t>4</w:t>
      </w:r>
      <w:r>
        <w:rPr>
          <w:rFonts w:ascii="宋体" w:hAnsi="宋体" w:cs="宋体" w:hint="eastAsia"/>
          <w:sz w:val="24"/>
        </w:rPr>
        <w:t>、有关银行的名称和地址：</w:t>
      </w:r>
      <w:r>
        <w:rPr>
          <w:rFonts w:ascii="宋体" w:hAnsi="宋体" w:cs="宋体" w:hint="eastAsia"/>
          <w:sz w:val="24"/>
          <w:u w:val="single"/>
        </w:rPr>
        <w:t xml:space="preserve">                        </w:t>
      </w:r>
    </w:p>
    <w:p w:rsidR="00A77D32" w:rsidRDefault="00B25789">
      <w:pPr>
        <w:spacing w:line="520" w:lineRule="exact"/>
        <w:jc w:val="left"/>
        <w:rPr>
          <w:rFonts w:ascii="宋体" w:hAnsi="宋体" w:cs="宋体"/>
          <w:sz w:val="24"/>
        </w:rPr>
      </w:pPr>
      <w:r>
        <w:rPr>
          <w:rFonts w:ascii="宋体" w:hAnsi="宋体" w:cs="宋体" w:hint="eastAsia"/>
          <w:sz w:val="24"/>
        </w:rPr>
        <w:t>5</w:t>
      </w:r>
      <w:r>
        <w:rPr>
          <w:rFonts w:ascii="宋体" w:hAnsi="宋体" w:cs="宋体" w:hint="eastAsia"/>
          <w:sz w:val="24"/>
        </w:rPr>
        <w:t>、其他情况：</w:t>
      </w:r>
      <w:r>
        <w:rPr>
          <w:rFonts w:ascii="宋体" w:hAnsi="宋体" w:cs="宋体" w:hint="eastAsia"/>
          <w:sz w:val="24"/>
          <w:u w:val="single"/>
        </w:rPr>
        <w:t xml:space="preserve">                                    </w:t>
      </w:r>
    </w:p>
    <w:p w:rsidR="00A77D32" w:rsidRDefault="00B25789">
      <w:pPr>
        <w:spacing w:line="520" w:lineRule="exact"/>
        <w:ind w:firstLineChars="150" w:firstLine="360"/>
        <w:jc w:val="left"/>
        <w:rPr>
          <w:rFonts w:ascii="宋体" w:hAnsi="宋体" w:cs="宋体"/>
          <w:sz w:val="24"/>
        </w:rPr>
      </w:pPr>
      <w:r>
        <w:rPr>
          <w:rFonts w:ascii="宋体" w:hAnsi="宋体" w:cs="宋体" w:hint="eastAsia"/>
          <w:sz w:val="24"/>
        </w:rPr>
        <w:t>我们保证上述声明是真实的、正确的，并提供了全部能提供的资料和数据；如贵方要求我们同意出示进一步证明文件。</w:t>
      </w:r>
    </w:p>
    <w:p w:rsidR="00A77D32" w:rsidRDefault="00B25789">
      <w:pPr>
        <w:spacing w:line="520" w:lineRule="exact"/>
        <w:jc w:val="left"/>
        <w:rPr>
          <w:rFonts w:ascii="宋体" w:hAnsi="宋体" w:cs="宋体"/>
          <w:sz w:val="24"/>
        </w:rPr>
      </w:pPr>
      <w:r>
        <w:rPr>
          <w:rFonts w:ascii="宋体" w:hAnsi="宋体" w:cs="宋体" w:hint="eastAsia"/>
          <w:sz w:val="24"/>
        </w:rPr>
        <w:t>授权代表签字：</w:t>
      </w:r>
      <w:r>
        <w:rPr>
          <w:rFonts w:ascii="宋体" w:hAnsi="宋体" w:cs="宋体" w:hint="eastAsia"/>
          <w:sz w:val="24"/>
          <w:u w:val="single"/>
        </w:rPr>
        <w:t xml:space="preserve">                      </w:t>
      </w:r>
    </w:p>
    <w:p w:rsidR="00A77D32" w:rsidRDefault="00B25789">
      <w:pPr>
        <w:spacing w:line="520" w:lineRule="exact"/>
        <w:jc w:val="left"/>
        <w:rPr>
          <w:rFonts w:ascii="宋体" w:hAnsi="宋体" w:cs="宋体"/>
          <w:sz w:val="24"/>
        </w:rPr>
      </w:pPr>
      <w:r>
        <w:rPr>
          <w:rFonts w:ascii="宋体" w:hAnsi="宋体" w:cs="宋体" w:hint="eastAsia"/>
          <w:sz w:val="24"/>
        </w:rPr>
        <w:t>授权代表的职务：</w:t>
      </w:r>
      <w:r>
        <w:rPr>
          <w:rFonts w:ascii="宋体" w:hAnsi="宋体" w:cs="宋体" w:hint="eastAsia"/>
          <w:sz w:val="24"/>
          <w:u w:val="single"/>
        </w:rPr>
        <w:t xml:space="preserve">                    </w:t>
      </w:r>
    </w:p>
    <w:p w:rsidR="00A77D32" w:rsidRDefault="00B25789">
      <w:pPr>
        <w:spacing w:line="520" w:lineRule="exact"/>
        <w:jc w:val="left"/>
        <w:rPr>
          <w:rFonts w:ascii="宋体" w:hAnsi="宋体" w:cs="宋体"/>
          <w:sz w:val="24"/>
        </w:rPr>
      </w:pPr>
      <w:r>
        <w:rPr>
          <w:rFonts w:ascii="宋体" w:hAnsi="宋体" w:cs="宋体" w:hint="eastAsia"/>
          <w:sz w:val="24"/>
        </w:rPr>
        <w:t>电话号和传真号：</w:t>
      </w:r>
      <w:r>
        <w:rPr>
          <w:rFonts w:ascii="宋体" w:hAnsi="宋体" w:cs="宋体" w:hint="eastAsia"/>
          <w:sz w:val="24"/>
          <w:u w:val="single"/>
        </w:rPr>
        <w:t xml:space="preserve">                    </w:t>
      </w:r>
    </w:p>
    <w:p w:rsidR="00A77D32" w:rsidRDefault="00B25789">
      <w:pPr>
        <w:spacing w:line="520" w:lineRule="exact"/>
        <w:ind w:right="960"/>
        <w:rPr>
          <w:rFonts w:ascii="宋体" w:hAnsi="宋体" w:cs="宋体"/>
          <w:sz w:val="24"/>
        </w:rPr>
      </w:pPr>
      <w:r>
        <w:rPr>
          <w:rFonts w:ascii="宋体" w:hAnsi="宋体" w:cs="宋体" w:hint="eastAsia"/>
          <w:sz w:val="24"/>
        </w:rPr>
        <w:t xml:space="preserve">                                             </w:t>
      </w:r>
    </w:p>
    <w:p w:rsidR="00A77D32" w:rsidRDefault="00B25789">
      <w:pPr>
        <w:spacing w:line="520" w:lineRule="exact"/>
        <w:ind w:right="960" w:firstLineChars="2000" w:firstLine="4800"/>
        <w:rPr>
          <w:rFonts w:ascii="宋体" w:hAnsi="宋体" w:cs="宋体"/>
          <w:sz w:val="24"/>
        </w:rPr>
      </w:pPr>
      <w:r>
        <w:rPr>
          <w:rFonts w:ascii="宋体" w:hAnsi="宋体" w:cs="宋体" w:hint="eastAsia"/>
          <w:sz w:val="24"/>
        </w:rPr>
        <w:t xml:space="preserve"> </w:t>
      </w:r>
      <w:r>
        <w:rPr>
          <w:rFonts w:ascii="宋体" w:hAnsi="宋体" w:cs="宋体" w:hint="eastAsia"/>
          <w:sz w:val="24"/>
        </w:rPr>
        <w:t>公</w:t>
      </w:r>
      <w:r>
        <w:rPr>
          <w:rFonts w:ascii="宋体" w:hAnsi="宋体" w:cs="宋体" w:hint="eastAsia"/>
          <w:sz w:val="24"/>
        </w:rPr>
        <w:t xml:space="preserve">   </w:t>
      </w:r>
      <w:r>
        <w:rPr>
          <w:rFonts w:ascii="宋体" w:hAnsi="宋体" w:cs="宋体" w:hint="eastAsia"/>
          <w:sz w:val="24"/>
        </w:rPr>
        <w:t>章</w:t>
      </w:r>
      <w:r>
        <w:rPr>
          <w:rFonts w:ascii="宋体" w:hAnsi="宋体" w:cs="宋体" w:hint="eastAsia"/>
          <w:sz w:val="24"/>
        </w:rPr>
        <w:t>:</w:t>
      </w:r>
    </w:p>
    <w:p w:rsidR="00A77D32" w:rsidRDefault="00B25789">
      <w:pPr>
        <w:wordWrap w:val="0"/>
        <w:spacing w:line="520" w:lineRule="exact"/>
        <w:ind w:right="480"/>
        <w:jc w:val="righ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A77D32">
      <w:pPr>
        <w:tabs>
          <w:tab w:val="left" w:pos="1620"/>
          <w:tab w:val="left" w:pos="1800"/>
        </w:tabs>
        <w:spacing w:line="440" w:lineRule="exact"/>
        <w:ind w:rightChars="257" w:right="540"/>
        <w:rPr>
          <w:rFonts w:ascii="宋体" w:hAnsi="宋体" w:cs="宋体"/>
        </w:rPr>
      </w:pPr>
    </w:p>
    <w:p w:rsidR="00A77D32" w:rsidRDefault="00B25789" w:rsidP="0089299F">
      <w:pPr>
        <w:keepLines/>
        <w:pageBreakBefore/>
        <w:spacing w:before="100" w:beforeAutospacing="1" w:afterLines="50" w:line="360" w:lineRule="auto"/>
        <w:rPr>
          <w:rFonts w:hAnsi="宋体"/>
          <w:b/>
          <w:sz w:val="28"/>
          <w:szCs w:val="28"/>
        </w:rPr>
      </w:pPr>
      <w:r>
        <w:rPr>
          <w:rFonts w:hAnsi="宋体" w:hint="eastAsia"/>
          <w:b/>
          <w:sz w:val="28"/>
          <w:szCs w:val="28"/>
        </w:rPr>
        <w:lastRenderedPageBreak/>
        <w:t>附</w:t>
      </w:r>
      <w:r>
        <w:rPr>
          <w:rFonts w:hAnsi="宋体" w:hint="eastAsia"/>
          <w:b/>
          <w:sz w:val="28"/>
          <w:szCs w:val="28"/>
        </w:rPr>
        <w:t>件</w:t>
      </w:r>
      <w:r>
        <w:rPr>
          <w:rFonts w:hAnsi="宋体" w:hint="eastAsia"/>
          <w:b/>
          <w:sz w:val="28"/>
          <w:szCs w:val="28"/>
        </w:rPr>
        <w:t>2</w:t>
      </w:r>
      <w:r>
        <w:rPr>
          <w:rFonts w:hAnsi="宋体" w:hint="eastAsia"/>
          <w:b/>
          <w:sz w:val="28"/>
          <w:szCs w:val="28"/>
        </w:rPr>
        <w:t>：</w:t>
      </w:r>
    </w:p>
    <w:p w:rsidR="00A77D32" w:rsidRDefault="00B25789" w:rsidP="0089299F">
      <w:pPr>
        <w:spacing w:afterLines="50" w:line="500" w:lineRule="exact"/>
        <w:jc w:val="center"/>
        <w:rPr>
          <w:rFonts w:hAnsi="宋体"/>
          <w:b/>
          <w:sz w:val="28"/>
          <w:szCs w:val="28"/>
        </w:rPr>
      </w:pPr>
      <w:r>
        <w:rPr>
          <w:rFonts w:hAnsi="宋体" w:hint="eastAsia"/>
          <w:b/>
          <w:sz w:val="28"/>
          <w:szCs w:val="28"/>
        </w:rPr>
        <w:t>中小企业声明函</w:t>
      </w:r>
    </w:p>
    <w:p w:rsidR="00A77D32" w:rsidRDefault="00B25789">
      <w:pPr>
        <w:tabs>
          <w:tab w:val="left" w:pos="1620"/>
          <w:tab w:val="left" w:pos="1800"/>
        </w:tabs>
        <w:spacing w:line="500" w:lineRule="exact"/>
        <w:ind w:firstLineChars="200" w:firstLine="480"/>
        <w:rPr>
          <w:rFonts w:hAnsi="宋体"/>
          <w:sz w:val="24"/>
        </w:rPr>
      </w:pPr>
      <w:r>
        <w:rPr>
          <w:rFonts w:hAnsi="宋体" w:hint="eastAsia"/>
          <w:sz w:val="24"/>
        </w:rPr>
        <w:t>本公司郑重声明，根据《政府采购促进中小企业发展暂行办法》</w:t>
      </w:r>
      <w:r>
        <w:rPr>
          <w:rFonts w:hAnsi="宋体" w:hint="eastAsia"/>
          <w:sz w:val="24"/>
        </w:rPr>
        <w:t>(</w:t>
      </w:r>
      <w:r>
        <w:rPr>
          <w:rFonts w:hAnsi="宋体" w:hint="eastAsia"/>
          <w:sz w:val="24"/>
        </w:rPr>
        <w:t>财库【</w:t>
      </w:r>
      <w:r>
        <w:rPr>
          <w:rFonts w:hAnsi="宋体" w:hint="eastAsia"/>
          <w:sz w:val="24"/>
        </w:rPr>
        <w:t>2011</w:t>
      </w:r>
      <w:r>
        <w:rPr>
          <w:rFonts w:hAnsi="宋体" w:hint="eastAsia"/>
          <w:sz w:val="24"/>
        </w:rPr>
        <w:t>】</w:t>
      </w:r>
      <w:r>
        <w:rPr>
          <w:rFonts w:hAnsi="宋体" w:hint="eastAsia"/>
          <w:sz w:val="24"/>
        </w:rPr>
        <w:t>181</w:t>
      </w:r>
      <w:r>
        <w:rPr>
          <w:rFonts w:hAnsi="宋体" w:hint="eastAsia"/>
          <w:sz w:val="24"/>
        </w:rPr>
        <w:t>号）的规定，本公司为</w:t>
      </w:r>
      <w:r>
        <w:rPr>
          <w:rFonts w:hAnsi="宋体" w:hint="eastAsia"/>
          <w:sz w:val="24"/>
          <w:u w:val="single"/>
        </w:rPr>
        <w:t xml:space="preserve">        </w:t>
      </w:r>
      <w:r>
        <w:rPr>
          <w:rFonts w:hAnsi="宋体" w:hint="eastAsia"/>
          <w:sz w:val="24"/>
        </w:rPr>
        <w:t>(</w:t>
      </w:r>
      <w:r>
        <w:rPr>
          <w:rFonts w:hAnsi="宋体" w:hint="eastAsia"/>
          <w:sz w:val="24"/>
        </w:rPr>
        <w:t>请填写：中型、小型、微型）企业。即，本公司同时满足以下条件：</w:t>
      </w:r>
    </w:p>
    <w:p w:rsidR="00A77D32" w:rsidRDefault="00B25789">
      <w:pPr>
        <w:numPr>
          <w:ilvl w:val="0"/>
          <w:numId w:val="13"/>
        </w:numPr>
        <w:tabs>
          <w:tab w:val="left" w:pos="1620"/>
          <w:tab w:val="left" w:pos="1800"/>
        </w:tabs>
        <w:spacing w:line="500" w:lineRule="exact"/>
        <w:ind w:firstLineChars="200" w:firstLine="480"/>
        <w:rPr>
          <w:rFonts w:hAnsi="宋体"/>
          <w:sz w:val="24"/>
        </w:rPr>
      </w:pPr>
      <w:r>
        <w:rPr>
          <w:rFonts w:hAnsi="宋体" w:hint="eastAsia"/>
          <w:sz w:val="24"/>
        </w:rPr>
        <w:t>根据《工业和信息化部、国家统计局、国家发展和改革委员会、财政部关于印发中小企业划分标准规定的通知》（工信部联企业【</w:t>
      </w:r>
      <w:r>
        <w:rPr>
          <w:rFonts w:hAnsi="宋体" w:hint="eastAsia"/>
          <w:sz w:val="24"/>
        </w:rPr>
        <w:t>2011</w:t>
      </w:r>
      <w:r>
        <w:rPr>
          <w:rFonts w:hAnsi="宋体" w:hint="eastAsia"/>
          <w:sz w:val="24"/>
        </w:rPr>
        <w:t>】</w:t>
      </w:r>
      <w:r>
        <w:rPr>
          <w:rFonts w:hAnsi="宋体" w:hint="eastAsia"/>
          <w:sz w:val="24"/>
        </w:rPr>
        <w:t>300</w:t>
      </w:r>
      <w:r>
        <w:rPr>
          <w:rFonts w:hAnsi="宋体" w:hint="eastAsia"/>
          <w:sz w:val="24"/>
        </w:rPr>
        <w:t>号）规定的划分标准，本公司为</w:t>
      </w:r>
      <w:r>
        <w:rPr>
          <w:rFonts w:hAnsi="宋体" w:hint="eastAsia"/>
          <w:sz w:val="24"/>
          <w:u w:val="single"/>
        </w:rPr>
        <w:t xml:space="preserve">         </w:t>
      </w:r>
      <w:r>
        <w:rPr>
          <w:rFonts w:hAnsi="宋体" w:hint="eastAsia"/>
          <w:sz w:val="24"/>
        </w:rPr>
        <w:t>（请填写：中型、小型、微型）企业。</w:t>
      </w:r>
    </w:p>
    <w:p w:rsidR="00A77D32" w:rsidRDefault="00B25789">
      <w:pPr>
        <w:numPr>
          <w:ilvl w:val="0"/>
          <w:numId w:val="13"/>
        </w:numPr>
        <w:tabs>
          <w:tab w:val="left" w:pos="1620"/>
          <w:tab w:val="left" w:pos="1800"/>
        </w:tabs>
        <w:spacing w:line="500" w:lineRule="exact"/>
        <w:ind w:firstLineChars="200" w:firstLine="480"/>
        <w:rPr>
          <w:rFonts w:hAnsi="宋体"/>
          <w:sz w:val="24"/>
        </w:rPr>
      </w:pPr>
      <w:r>
        <w:rPr>
          <w:rFonts w:hAnsi="宋体" w:hint="eastAsia"/>
          <w:sz w:val="24"/>
        </w:rPr>
        <w:t>本公司参加</w:t>
      </w:r>
      <w:r>
        <w:rPr>
          <w:rFonts w:hAnsi="宋体" w:hint="eastAsia"/>
          <w:sz w:val="24"/>
          <w:u w:val="single"/>
        </w:rPr>
        <w:t xml:space="preserve">             </w:t>
      </w:r>
      <w:r>
        <w:rPr>
          <w:rFonts w:hAnsi="宋体" w:hint="eastAsia"/>
          <w:sz w:val="24"/>
        </w:rPr>
        <w:t>单位的</w:t>
      </w:r>
      <w:r>
        <w:rPr>
          <w:rFonts w:hAnsi="宋体" w:hint="eastAsia"/>
          <w:sz w:val="24"/>
          <w:u w:val="single"/>
        </w:rPr>
        <w:t xml:space="preserve">            </w:t>
      </w:r>
      <w:r>
        <w:rPr>
          <w:rFonts w:hAnsi="宋体" w:hint="eastAsia"/>
          <w:sz w:val="24"/>
        </w:rPr>
        <w:t>项目采购活动提供本企业制造的货物，由本企业提供服务，或者提供其他</w:t>
      </w:r>
      <w:r>
        <w:rPr>
          <w:rFonts w:hAnsi="宋体" w:hint="eastAsia"/>
          <w:sz w:val="24"/>
          <w:u w:val="single"/>
        </w:rPr>
        <w:t xml:space="preserve">        </w:t>
      </w:r>
      <w:r>
        <w:rPr>
          <w:rFonts w:hAnsi="宋体" w:hint="eastAsia"/>
          <w:sz w:val="24"/>
        </w:rPr>
        <w:t>(</w:t>
      </w:r>
      <w:r>
        <w:rPr>
          <w:rFonts w:hAnsi="宋体" w:hint="eastAsia"/>
          <w:sz w:val="24"/>
        </w:rPr>
        <w:t>请填写：中型、小型、微型）企业制造的货物。本条所称货物不包括使用大型企业注册商标的货物。</w:t>
      </w:r>
    </w:p>
    <w:p w:rsidR="00A77D32" w:rsidRDefault="00B25789">
      <w:pPr>
        <w:spacing w:line="500" w:lineRule="exact"/>
        <w:ind w:firstLineChars="200" w:firstLine="480"/>
        <w:rPr>
          <w:rFonts w:hAnsi="宋体"/>
          <w:sz w:val="24"/>
        </w:rPr>
      </w:pPr>
      <w:r>
        <w:rPr>
          <w:rFonts w:hAnsi="宋体" w:hint="eastAsia"/>
          <w:sz w:val="24"/>
        </w:rPr>
        <w:t>3</w:t>
      </w:r>
      <w:r>
        <w:rPr>
          <w:rFonts w:hAnsi="宋体" w:hint="eastAsia"/>
          <w:sz w:val="24"/>
        </w:rPr>
        <w:t>、</w:t>
      </w:r>
      <w:r>
        <w:rPr>
          <w:rFonts w:ascii="宋体" w:hAnsi="宋体" w:hint="eastAsia"/>
          <w:sz w:val="24"/>
        </w:rPr>
        <w:t>本公司属于</w:t>
      </w:r>
      <w:r>
        <w:rPr>
          <w:rFonts w:ascii="宋体" w:hAnsi="宋体" w:hint="eastAsia"/>
          <w:sz w:val="24"/>
          <w:u w:val="single"/>
        </w:rPr>
        <w:t xml:space="preserve">       </w:t>
      </w:r>
      <w:r>
        <w:rPr>
          <w:rFonts w:ascii="宋体" w:hAnsi="宋体" w:hint="eastAsia"/>
          <w:sz w:val="24"/>
        </w:rPr>
        <w:t>行业，有从业人员</w:t>
      </w:r>
      <w:r>
        <w:rPr>
          <w:rFonts w:ascii="宋体" w:hAnsi="宋体" w:hint="eastAsia"/>
          <w:sz w:val="24"/>
          <w:u w:val="single"/>
        </w:rPr>
        <w:t xml:space="preserve">     </w:t>
      </w:r>
      <w:r>
        <w:rPr>
          <w:rFonts w:ascii="宋体" w:hAnsi="宋体" w:hint="eastAsia"/>
          <w:sz w:val="24"/>
        </w:rPr>
        <w:t>人，最近一年营业收入为</w:t>
      </w:r>
      <w:r>
        <w:rPr>
          <w:rFonts w:ascii="宋体" w:hAnsi="宋体" w:hint="eastAsia"/>
          <w:sz w:val="24"/>
          <w:u w:val="single"/>
        </w:rPr>
        <w:t xml:space="preserve">         </w:t>
      </w:r>
      <w:r>
        <w:rPr>
          <w:rFonts w:ascii="宋体" w:hAnsi="宋体" w:hint="eastAsia"/>
          <w:sz w:val="24"/>
        </w:rPr>
        <w:t>元。</w:t>
      </w:r>
    </w:p>
    <w:p w:rsidR="00A77D32" w:rsidRDefault="00A77D32">
      <w:pPr>
        <w:tabs>
          <w:tab w:val="left" w:pos="1620"/>
          <w:tab w:val="left" w:pos="1800"/>
        </w:tabs>
        <w:spacing w:line="500" w:lineRule="exact"/>
        <w:ind w:firstLine="480"/>
        <w:rPr>
          <w:rFonts w:hAnsi="宋体"/>
          <w:sz w:val="24"/>
        </w:rPr>
      </w:pPr>
    </w:p>
    <w:p w:rsidR="00A77D32" w:rsidRDefault="00B25789">
      <w:pPr>
        <w:tabs>
          <w:tab w:val="left" w:pos="1620"/>
          <w:tab w:val="left" w:pos="1800"/>
        </w:tabs>
        <w:spacing w:line="500" w:lineRule="exact"/>
        <w:ind w:firstLine="480"/>
        <w:rPr>
          <w:rFonts w:hAnsi="宋体"/>
          <w:sz w:val="24"/>
        </w:rPr>
      </w:pPr>
      <w:r>
        <w:rPr>
          <w:rFonts w:hAnsi="宋体" w:hint="eastAsia"/>
          <w:sz w:val="24"/>
        </w:rPr>
        <w:t>本公司对上述声明的真实性负责。如有虚假，将依法承担相应责任。</w:t>
      </w:r>
    </w:p>
    <w:p w:rsidR="00A77D32" w:rsidRDefault="00A77D32">
      <w:pPr>
        <w:tabs>
          <w:tab w:val="left" w:pos="1620"/>
          <w:tab w:val="left" w:pos="1800"/>
        </w:tabs>
        <w:spacing w:line="500" w:lineRule="exact"/>
        <w:ind w:firstLine="480"/>
        <w:rPr>
          <w:rFonts w:hAnsi="宋体"/>
          <w:sz w:val="24"/>
        </w:rPr>
      </w:pPr>
    </w:p>
    <w:p w:rsidR="00A77D32" w:rsidRDefault="00B25789">
      <w:pPr>
        <w:tabs>
          <w:tab w:val="left" w:pos="1620"/>
          <w:tab w:val="left" w:pos="1800"/>
        </w:tabs>
        <w:spacing w:line="500" w:lineRule="exact"/>
        <w:rPr>
          <w:rFonts w:hAnsi="宋体"/>
          <w:sz w:val="24"/>
        </w:rPr>
      </w:pPr>
      <w:r>
        <w:rPr>
          <w:rFonts w:hAnsi="宋体" w:hint="eastAsia"/>
          <w:sz w:val="24"/>
        </w:rPr>
        <w:t xml:space="preserve">                                          </w:t>
      </w:r>
      <w:r>
        <w:rPr>
          <w:rFonts w:hAnsi="宋体" w:hint="eastAsia"/>
          <w:sz w:val="24"/>
        </w:rPr>
        <w:t>单位名称（公章）：</w:t>
      </w:r>
      <w:r>
        <w:rPr>
          <w:rFonts w:hAnsi="宋体" w:hint="eastAsia"/>
          <w:sz w:val="24"/>
          <w:u w:val="single"/>
        </w:rPr>
        <w:t xml:space="preserve">                </w:t>
      </w:r>
    </w:p>
    <w:p w:rsidR="00A77D32" w:rsidRDefault="00B25789">
      <w:pPr>
        <w:tabs>
          <w:tab w:val="left" w:pos="1620"/>
          <w:tab w:val="left" w:pos="1800"/>
        </w:tabs>
        <w:spacing w:line="500" w:lineRule="exact"/>
        <w:rPr>
          <w:rFonts w:hAnsi="宋体"/>
          <w:sz w:val="24"/>
          <w:u w:val="single"/>
        </w:rPr>
      </w:pPr>
      <w:r>
        <w:rPr>
          <w:rFonts w:hAnsi="宋体" w:hint="eastAsia"/>
          <w:sz w:val="24"/>
        </w:rPr>
        <w:t xml:space="preserve">       </w:t>
      </w:r>
      <w:r>
        <w:rPr>
          <w:rFonts w:hAnsi="宋体" w:hint="eastAsia"/>
          <w:sz w:val="24"/>
        </w:rPr>
        <w:t xml:space="preserve">                                    </w:t>
      </w:r>
      <w:r>
        <w:rPr>
          <w:rFonts w:hAnsi="宋体" w:hint="eastAsia"/>
          <w:sz w:val="24"/>
        </w:rPr>
        <w:t>日</w:t>
      </w:r>
      <w:r>
        <w:rPr>
          <w:rFonts w:hAnsi="宋体" w:hint="eastAsia"/>
          <w:sz w:val="24"/>
        </w:rPr>
        <w:t xml:space="preserve">   </w:t>
      </w:r>
      <w:r>
        <w:rPr>
          <w:rFonts w:hAnsi="宋体" w:hint="eastAsia"/>
          <w:sz w:val="24"/>
        </w:rPr>
        <w:t>期：</w:t>
      </w:r>
      <w:r>
        <w:rPr>
          <w:rFonts w:hAnsi="宋体" w:hint="eastAsia"/>
          <w:sz w:val="24"/>
          <w:u w:val="single"/>
        </w:rPr>
        <w:t xml:space="preserve">                        </w:t>
      </w:r>
    </w:p>
    <w:p w:rsidR="00A77D32" w:rsidRDefault="00A77D32">
      <w:pPr>
        <w:tabs>
          <w:tab w:val="left" w:pos="1620"/>
          <w:tab w:val="left" w:pos="1800"/>
        </w:tabs>
        <w:spacing w:line="500" w:lineRule="exact"/>
        <w:rPr>
          <w:rFonts w:hAnsi="宋体"/>
          <w:sz w:val="24"/>
        </w:rPr>
      </w:pPr>
    </w:p>
    <w:p w:rsidR="00A77D32" w:rsidRDefault="00B25789">
      <w:pPr>
        <w:tabs>
          <w:tab w:val="left" w:pos="1620"/>
          <w:tab w:val="left" w:pos="1800"/>
        </w:tabs>
        <w:spacing w:line="500" w:lineRule="exact"/>
        <w:rPr>
          <w:rFonts w:hAnsi="宋体"/>
          <w:szCs w:val="21"/>
        </w:rPr>
      </w:pPr>
      <w:r>
        <w:rPr>
          <w:rFonts w:hAnsi="宋体" w:hint="eastAsia"/>
          <w:szCs w:val="21"/>
        </w:rPr>
        <w:t>备注：</w:t>
      </w:r>
    </w:p>
    <w:p w:rsidR="00A77D32" w:rsidRDefault="00B25789">
      <w:pPr>
        <w:tabs>
          <w:tab w:val="left" w:pos="1620"/>
          <w:tab w:val="left" w:pos="1800"/>
        </w:tabs>
        <w:spacing w:line="500" w:lineRule="exact"/>
        <w:rPr>
          <w:rFonts w:hAnsi="宋体"/>
          <w:szCs w:val="21"/>
        </w:rPr>
      </w:pPr>
      <w:r>
        <w:rPr>
          <w:rFonts w:hAnsi="宋体" w:hint="eastAsia"/>
          <w:szCs w:val="21"/>
        </w:rPr>
        <w:t xml:space="preserve">    1</w:t>
      </w:r>
      <w:r>
        <w:rPr>
          <w:rFonts w:hAnsi="宋体" w:hint="eastAsia"/>
          <w:szCs w:val="21"/>
        </w:rPr>
        <w:t>、填写前请认真阅读工业和信息化部、国家统计局、国家发展和改革委员会、财政部关于印发中小企业划分标准规定的通知》（工信部联企业【</w:t>
      </w:r>
      <w:r>
        <w:rPr>
          <w:rFonts w:hAnsi="宋体" w:hint="eastAsia"/>
          <w:szCs w:val="21"/>
        </w:rPr>
        <w:t>2011</w:t>
      </w:r>
      <w:r>
        <w:rPr>
          <w:rFonts w:hAnsi="宋体" w:hint="eastAsia"/>
          <w:szCs w:val="21"/>
        </w:rPr>
        <w:t>】</w:t>
      </w:r>
      <w:r>
        <w:rPr>
          <w:rFonts w:hAnsi="宋体" w:hint="eastAsia"/>
          <w:szCs w:val="21"/>
        </w:rPr>
        <w:t>300</w:t>
      </w:r>
      <w:r>
        <w:rPr>
          <w:rFonts w:hAnsi="宋体" w:hint="eastAsia"/>
          <w:szCs w:val="21"/>
        </w:rPr>
        <w:t>号）和《财政部</w:t>
      </w:r>
      <w:r>
        <w:rPr>
          <w:rFonts w:hAnsi="宋体" w:hint="eastAsia"/>
          <w:szCs w:val="21"/>
        </w:rPr>
        <w:t xml:space="preserve">  </w:t>
      </w:r>
      <w:r>
        <w:rPr>
          <w:rFonts w:hAnsi="宋体" w:hint="eastAsia"/>
          <w:szCs w:val="21"/>
        </w:rPr>
        <w:t>工业和信息化部关于印发政府采购促进中小企业发展暂行办法的通知》（财库【</w:t>
      </w:r>
      <w:r>
        <w:rPr>
          <w:rFonts w:hAnsi="宋体" w:hint="eastAsia"/>
          <w:szCs w:val="21"/>
        </w:rPr>
        <w:t>2011</w:t>
      </w:r>
      <w:r>
        <w:rPr>
          <w:rFonts w:hAnsi="宋体" w:hint="eastAsia"/>
          <w:szCs w:val="21"/>
        </w:rPr>
        <w:t>】</w:t>
      </w:r>
      <w:r>
        <w:rPr>
          <w:rFonts w:hAnsi="宋体" w:hint="eastAsia"/>
          <w:szCs w:val="21"/>
        </w:rPr>
        <w:t>181</w:t>
      </w:r>
      <w:r>
        <w:rPr>
          <w:rFonts w:hAnsi="宋体" w:hint="eastAsia"/>
          <w:szCs w:val="21"/>
        </w:rPr>
        <w:t>号）相关规定。</w:t>
      </w:r>
    </w:p>
    <w:p w:rsidR="00A77D32" w:rsidRDefault="00B25789">
      <w:pPr>
        <w:spacing w:line="500" w:lineRule="exact"/>
        <w:outlineLvl w:val="0"/>
        <w:rPr>
          <w:rFonts w:ascii="宋体" w:hAnsi="宋体"/>
          <w:szCs w:val="21"/>
        </w:rPr>
      </w:pPr>
      <w:r>
        <w:rPr>
          <w:rFonts w:ascii="宋体" w:hAnsi="宋体" w:hint="eastAsia"/>
          <w:szCs w:val="21"/>
        </w:rPr>
        <w:t xml:space="preserve">    </w:t>
      </w:r>
      <w:r>
        <w:rPr>
          <w:rFonts w:ascii="宋体" w:hAnsi="宋体" w:hint="eastAsia"/>
          <w:szCs w:val="21"/>
        </w:rPr>
        <w:t>2</w:t>
      </w:r>
      <w:r>
        <w:rPr>
          <w:rFonts w:ascii="宋体" w:hAnsi="宋体" w:hint="eastAsia"/>
          <w:szCs w:val="21"/>
        </w:rPr>
        <w:t>、</w:t>
      </w:r>
      <w:r>
        <w:rPr>
          <w:rFonts w:ascii="宋体" w:hAnsi="宋体" w:hint="eastAsia"/>
          <w:szCs w:val="21"/>
        </w:rPr>
        <w:t>供应商认为其为小型或微型企业的应提交本函，</w:t>
      </w:r>
      <w:r>
        <w:rPr>
          <w:rFonts w:ascii="宋体" w:hAnsi="宋体" w:hint="eastAsia"/>
          <w:szCs w:val="21"/>
        </w:rPr>
        <w:t>明确企业类型并提供最近年度经审计的财务报表，不提供或提供有瑕疵的，在评审时不享受政府采购优惠政策。</w:t>
      </w:r>
    </w:p>
    <w:p w:rsidR="00A77D32" w:rsidRDefault="00B25789" w:rsidP="0089299F">
      <w:pPr>
        <w:spacing w:beforeLines="100" w:afterLines="50"/>
        <w:rPr>
          <w:rFonts w:ascii="宋体" w:hAnsi="宋体"/>
          <w:b/>
          <w:sz w:val="28"/>
          <w:szCs w:val="28"/>
        </w:rPr>
      </w:pPr>
      <w:r>
        <w:rPr>
          <w:rFonts w:ascii="宋体" w:hAnsi="宋体" w:hint="eastAsia"/>
          <w:b/>
          <w:sz w:val="28"/>
          <w:szCs w:val="28"/>
        </w:rPr>
        <w:lastRenderedPageBreak/>
        <w:t>附件</w:t>
      </w:r>
      <w:r>
        <w:rPr>
          <w:rFonts w:ascii="宋体" w:hAnsi="宋体" w:hint="eastAsia"/>
          <w:b/>
          <w:sz w:val="28"/>
          <w:szCs w:val="28"/>
        </w:rPr>
        <w:t>3</w:t>
      </w:r>
      <w:r>
        <w:rPr>
          <w:rFonts w:ascii="宋体" w:hAnsi="宋体" w:hint="eastAsia"/>
          <w:b/>
          <w:sz w:val="28"/>
          <w:szCs w:val="28"/>
        </w:rPr>
        <w:t>：</w:t>
      </w:r>
      <w:r>
        <w:rPr>
          <w:rFonts w:ascii="宋体" w:hAnsi="宋体" w:hint="eastAsia"/>
          <w:b/>
          <w:sz w:val="28"/>
          <w:szCs w:val="28"/>
        </w:rPr>
        <w:t xml:space="preserve">        </w:t>
      </w:r>
    </w:p>
    <w:p w:rsidR="00A77D32" w:rsidRDefault="00B25789" w:rsidP="0089299F">
      <w:pPr>
        <w:spacing w:beforeLines="100" w:afterLines="50"/>
        <w:jc w:val="center"/>
        <w:rPr>
          <w:rFonts w:ascii="宋体" w:hAnsi="宋体"/>
          <w:b/>
          <w:sz w:val="28"/>
          <w:szCs w:val="28"/>
        </w:rPr>
      </w:pPr>
      <w:r>
        <w:rPr>
          <w:rFonts w:ascii="宋体" w:hAnsi="宋体" w:hint="eastAsia"/>
          <w:b/>
          <w:sz w:val="28"/>
          <w:szCs w:val="28"/>
        </w:rPr>
        <w:t>询价</w:t>
      </w:r>
      <w:r>
        <w:rPr>
          <w:rFonts w:ascii="宋体" w:hAnsi="宋体" w:hint="eastAsia"/>
          <w:b/>
          <w:sz w:val="28"/>
          <w:szCs w:val="28"/>
        </w:rPr>
        <w:t>产品属节能</w:t>
      </w:r>
      <w:r>
        <w:rPr>
          <w:rFonts w:ascii="宋体" w:hAnsi="宋体" w:hint="eastAsia"/>
          <w:b/>
          <w:sz w:val="28"/>
          <w:szCs w:val="28"/>
        </w:rPr>
        <w:t>、环境标志</w:t>
      </w:r>
      <w:r>
        <w:rPr>
          <w:rFonts w:ascii="宋体" w:hAnsi="宋体" w:hint="eastAsia"/>
          <w:b/>
          <w:sz w:val="28"/>
          <w:szCs w:val="28"/>
        </w:rPr>
        <w:t>产品列表</w:t>
      </w:r>
    </w:p>
    <w:p w:rsidR="00A77D32" w:rsidRDefault="00B25789" w:rsidP="0089299F">
      <w:pPr>
        <w:spacing w:beforeLines="100" w:afterLines="50"/>
        <w:outlineLvl w:val="0"/>
        <w:rPr>
          <w:rFonts w:ascii="宋体" w:hAnsi="宋体"/>
          <w:bCs/>
          <w:sz w:val="24"/>
        </w:rPr>
      </w:pPr>
      <w:r>
        <w:rPr>
          <w:rFonts w:ascii="宋体" w:hAnsi="宋体" w:hint="eastAsia"/>
          <w:bCs/>
          <w:sz w:val="24"/>
        </w:rPr>
        <w:t>项目名称：</w:t>
      </w:r>
    </w:p>
    <w:p w:rsidR="00A77D32" w:rsidRDefault="00B25789" w:rsidP="0089299F">
      <w:pPr>
        <w:spacing w:beforeLines="100" w:afterLines="50"/>
        <w:outlineLvl w:val="0"/>
        <w:rPr>
          <w:rFonts w:ascii="宋体" w:hAnsi="宋体"/>
          <w:bCs/>
          <w:sz w:val="24"/>
        </w:rPr>
      </w:pPr>
      <w:r>
        <w:rPr>
          <w:rFonts w:ascii="宋体" w:hAnsi="宋体" w:hint="eastAsia"/>
          <w:bCs/>
          <w:sz w:val="24"/>
        </w:rPr>
        <w:t>项目编号：</w:t>
      </w:r>
    </w:p>
    <w:p w:rsidR="00A77D32" w:rsidRDefault="00A77D32" w:rsidP="0089299F">
      <w:pPr>
        <w:spacing w:beforeLines="100" w:afterLines="50"/>
        <w:rPr>
          <w:rFonts w:ascii="宋体" w:hAnsi="宋体"/>
          <w:b/>
          <w:sz w:val="30"/>
          <w:szCs w:val="30"/>
        </w:rPr>
      </w:pPr>
    </w:p>
    <w:tbl>
      <w:tblPr>
        <w:tblW w:w="8930" w:type="dxa"/>
        <w:tblLayout w:type="fixed"/>
        <w:tblCellMar>
          <w:left w:w="28" w:type="dxa"/>
          <w:right w:w="28" w:type="dxa"/>
        </w:tblCellMar>
        <w:tblLook w:val="04A0"/>
      </w:tblPr>
      <w:tblGrid>
        <w:gridCol w:w="886"/>
        <w:gridCol w:w="1863"/>
        <w:gridCol w:w="2250"/>
        <w:gridCol w:w="1311"/>
        <w:gridCol w:w="1307"/>
        <w:gridCol w:w="1313"/>
      </w:tblGrid>
      <w:tr w:rsidR="00A77D32">
        <w:trPr>
          <w:trHeight w:val="911"/>
        </w:trPr>
        <w:tc>
          <w:tcPr>
            <w:tcW w:w="886" w:type="dxa"/>
            <w:tcBorders>
              <w:top w:val="single" w:sz="6" w:space="0" w:color="auto"/>
              <w:left w:val="single" w:sz="4" w:space="0" w:color="auto"/>
              <w:bottom w:val="single" w:sz="6" w:space="0" w:color="auto"/>
            </w:tcBorders>
            <w:vAlign w:val="center"/>
          </w:tcPr>
          <w:p w:rsidR="00A77D32" w:rsidRDefault="00B25789">
            <w:pPr>
              <w:spacing w:after="120"/>
              <w:jc w:val="center"/>
              <w:rPr>
                <w:sz w:val="24"/>
              </w:rPr>
            </w:pPr>
            <w:r>
              <w:rPr>
                <w:rFonts w:hint="eastAsia"/>
                <w:sz w:val="24"/>
              </w:rPr>
              <w:t>序号</w:t>
            </w:r>
          </w:p>
        </w:tc>
        <w:tc>
          <w:tcPr>
            <w:tcW w:w="1863" w:type="dxa"/>
            <w:tcBorders>
              <w:top w:val="single" w:sz="6" w:space="0" w:color="auto"/>
              <w:left w:val="single" w:sz="6" w:space="0" w:color="auto"/>
              <w:bottom w:val="single" w:sz="6" w:space="0" w:color="auto"/>
              <w:right w:val="single" w:sz="6" w:space="0" w:color="auto"/>
            </w:tcBorders>
            <w:vAlign w:val="center"/>
          </w:tcPr>
          <w:p w:rsidR="00A77D32" w:rsidRDefault="00B25789">
            <w:pPr>
              <w:spacing w:after="120"/>
              <w:jc w:val="center"/>
              <w:rPr>
                <w:sz w:val="24"/>
              </w:rPr>
            </w:pPr>
            <w:r>
              <w:rPr>
                <w:sz w:val="24"/>
              </w:rPr>
              <w:t>名称</w:t>
            </w:r>
          </w:p>
        </w:tc>
        <w:tc>
          <w:tcPr>
            <w:tcW w:w="2250" w:type="dxa"/>
            <w:tcBorders>
              <w:top w:val="single" w:sz="6" w:space="0" w:color="auto"/>
              <w:left w:val="single" w:sz="6" w:space="0" w:color="auto"/>
              <w:bottom w:val="single" w:sz="6" w:space="0" w:color="auto"/>
              <w:right w:val="single" w:sz="6" w:space="0" w:color="auto"/>
            </w:tcBorders>
            <w:vAlign w:val="center"/>
          </w:tcPr>
          <w:p w:rsidR="00A77D32" w:rsidRDefault="00B25789" w:rsidP="0089299F">
            <w:pPr>
              <w:spacing w:beforeLines="50" w:after="120"/>
              <w:jc w:val="center"/>
              <w:rPr>
                <w:sz w:val="24"/>
              </w:rPr>
            </w:pPr>
            <w:r>
              <w:rPr>
                <w:sz w:val="24"/>
              </w:rPr>
              <w:t>型号和规格</w:t>
            </w:r>
          </w:p>
        </w:tc>
        <w:tc>
          <w:tcPr>
            <w:tcW w:w="1311" w:type="dxa"/>
            <w:tcBorders>
              <w:top w:val="single" w:sz="6" w:space="0" w:color="auto"/>
              <w:left w:val="single" w:sz="6" w:space="0" w:color="auto"/>
              <w:bottom w:val="single" w:sz="6" w:space="0" w:color="auto"/>
              <w:right w:val="single" w:sz="6" w:space="0" w:color="auto"/>
            </w:tcBorders>
            <w:vAlign w:val="center"/>
          </w:tcPr>
          <w:p w:rsidR="00A77D32" w:rsidRDefault="00B25789">
            <w:pPr>
              <w:spacing w:after="120"/>
              <w:jc w:val="center"/>
              <w:rPr>
                <w:sz w:val="24"/>
              </w:rPr>
            </w:pPr>
            <w:r>
              <w:rPr>
                <w:sz w:val="24"/>
              </w:rPr>
              <w:t>数量</w:t>
            </w:r>
          </w:p>
        </w:tc>
        <w:tc>
          <w:tcPr>
            <w:tcW w:w="1307" w:type="dxa"/>
            <w:tcBorders>
              <w:top w:val="single" w:sz="6" w:space="0" w:color="auto"/>
              <w:left w:val="single" w:sz="6" w:space="0" w:color="auto"/>
              <w:bottom w:val="single" w:sz="6" w:space="0" w:color="auto"/>
              <w:right w:val="single" w:sz="6" w:space="0" w:color="auto"/>
            </w:tcBorders>
            <w:vAlign w:val="center"/>
          </w:tcPr>
          <w:p w:rsidR="00A77D32" w:rsidRDefault="00B25789">
            <w:pPr>
              <w:spacing w:after="120"/>
              <w:jc w:val="center"/>
              <w:rPr>
                <w:sz w:val="24"/>
              </w:rPr>
            </w:pPr>
            <w:r>
              <w:rPr>
                <w:sz w:val="24"/>
              </w:rPr>
              <w:t>单价</w:t>
            </w:r>
          </w:p>
          <w:p w:rsidR="00A77D32" w:rsidRDefault="00B25789">
            <w:pPr>
              <w:spacing w:after="120"/>
              <w:jc w:val="center"/>
              <w:rPr>
                <w:bCs/>
                <w:sz w:val="24"/>
              </w:rPr>
            </w:pPr>
            <w:r>
              <w:rPr>
                <w:rFonts w:hint="eastAsia"/>
                <w:sz w:val="24"/>
              </w:rPr>
              <w:t>（元）</w:t>
            </w:r>
          </w:p>
        </w:tc>
        <w:tc>
          <w:tcPr>
            <w:tcW w:w="1313" w:type="dxa"/>
            <w:tcBorders>
              <w:top w:val="single" w:sz="6" w:space="0" w:color="auto"/>
              <w:left w:val="single" w:sz="6" w:space="0" w:color="auto"/>
              <w:bottom w:val="single" w:sz="6" w:space="0" w:color="auto"/>
              <w:right w:val="single" w:sz="6" w:space="0" w:color="auto"/>
            </w:tcBorders>
            <w:vAlign w:val="center"/>
          </w:tcPr>
          <w:p w:rsidR="00A77D32" w:rsidRDefault="00B25789">
            <w:pPr>
              <w:spacing w:after="120"/>
              <w:jc w:val="center"/>
              <w:rPr>
                <w:bCs/>
                <w:sz w:val="24"/>
              </w:rPr>
            </w:pPr>
            <w:r>
              <w:rPr>
                <w:bCs/>
                <w:sz w:val="24"/>
              </w:rPr>
              <w:t>总价</w:t>
            </w:r>
          </w:p>
          <w:p w:rsidR="00A77D32" w:rsidRDefault="00B25789">
            <w:pPr>
              <w:spacing w:after="120"/>
              <w:jc w:val="center"/>
              <w:rPr>
                <w:bCs/>
                <w:sz w:val="24"/>
              </w:rPr>
            </w:pPr>
            <w:r>
              <w:rPr>
                <w:rFonts w:hint="eastAsia"/>
                <w:bCs/>
                <w:sz w:val="24"/>
              </w:rPr>
              <w:t>（元）</w:t>
            </w:r>
          </w:p>
        </w:tc>
      </w:tr>
      <w:tr w:rsidR="00A77D32">
        <w:trPr>
          <w:trHeight w:val="808"/>
        </w:trPr>
        <w:tc>
          <w:tcPr>
            <w:tcW w:w="886" w:type="dxa"/>
            <w:tcBorders>
              <w:top w:val="single" w:sz="6" w:space="0" w:color="auto"/>
              <w:left w:val="single" w:sz="4" w:space="0" w:color="auto"/>
              <w:bottom w:val="single" w:sz="4" w:space="0" w:color="auto"/>
            </w:tcBorders>
            <w:vAlign w:val="center"/>
          </w:tcPr>
          <w:p w:rsidR="00A77D32" w:rsidRDefault="00B25789" w:rsidP="0089299F">
            <w:pPr>
              <w:spacing w:beforeLines="100"/>
              <w:jc w:val="center"/>
              <w:rPr>
                <w:sz w:val="24"/>
              </w:rPr>
            </w:pPr>
            <w:r>
              <w:rPr>
                <w:rFonts w:hint="eastAsia"/>
                <w:sz w:val="24"/>
              </w:rPr>
              <w:t>1</w:t>
            </w:r>
          </w:p>
        </w:tc>
        <w:tc>
          <w:tcPr>
            <w:tcW w:w="1863" w:type="dxa"/>
            <w:tcBorders>
              <w:top w:val="single" w:sz="6" w:space="0" w:color="auto"/>
              <w:left w:val="single" w:sz="6" w:space="0" w:color="auto"/>
              <w:bottom w:val="single" w:sz="4" w:space="0" w:color="auto"/>
              <w:right w:val="single" w:sz="6" w:space="0" w:color="auto"/>
            </w:tcBorders>
            <w:vAlign w:val="center"/>
          </w:tcPr>
          <w:p w:rsidR="00A77D32" w:rsidRDefault="00A77D32" w:rsidP="0089299F">
            <w:pPr>
              <w:spacing w:beforeLines="50"/>
              <w:jc w:val="center"/>
              <w:rPr>
                <w:sz w:val="24"/>
              </w:rPr>
            </w:pPr>
          </w:p>
        </w:tc>
        <w:tc>
          <w:tcPr>
            <w:tcW w:w="2250" w:type="dxa"/>
            <w:tcBorders>
              <w:top w:val="single" w:sz="6" w:space="0" w:color="auto"/>
              <w:left w:val="single" w:sz="6" w:space="0" w:color="auto"/>
              <w:bottom w:val="single" w:sz="4" w:space="0" w:color="auto"/>
              <w:right w:val="single" w:sz="6" w:space="0" w:color="auto"/>
            </w:tcBorders>
            <w:vAlign w:val="center"/>
          </w:tcPr>
          <w:p w:rsidR="00A77D32" w:rsidRDefault="00A77D32" w:rsidP="0089299F">
            <w:pPr>
              <w:spacing w:beforeLines="50"/>
              <w:jc w:val="center"/>
              <w:rPr>
                <w:sz w:val="24"/>
              </w:rPr>
            </w:pPr>
          </w:p>
        </w:tc>
        <w:tc>
          <w:tcPr>
            <w:tcW w:w="1311" w:type="dxa"/>
            <w:tcBorders>
              <w:top w:val="single" w:sz="6" w:space="0" w:color="auto"/>
              <w:left w:val="single" w:sz="6" w:space="0" w:color="auto"/>
              <w:bottom w:val="single" w:sz="4" w:space="0" w:color="auto"/>
              <w:right w:val="single" w:sz="6" w:space="0" w:color="auto"/>
            </w:tcBorders>
            <w:vAlign w:val="center"/>
          </w:tcPr>
          <w:p w:rsidR="00A77D32" w:rsidRDefault="00A77D32" w:rsidP="0089299F">
            <w:pPr>
              <w:spacing w:beforeLines="50"/>
              <w:jc w:val="center"/>
              <w:rPr>
                <w:sz w:val="24"/>
              </w:rPr>
            </w:pPr>
          </w:p>
        </w:tc>
        <w:tc>
          <w:tcPr>
            <w:tcW w:w="1307" w:type="dxa"/>
            <w:tcBorders>
              <w:top w:val="single" w:sz="6" w:space="0" w:color="auto"/>
              <w:left w:val="single" w:sz="6" w:space="0" w:color="auto"/>
              <w:bottom w:val="single" w:sz="4" w:space="0" w:color="auto"/>
              <w:right w:val="single" w:sz="6" w:space="0" w:color="auto"/>
            </w:tcBorders>
            <w:vAlign w:val="center"/>
          </w:tcPr>
          <w:p w:rsidR="00A77D32" w:rsidRDefault="00A77D32" w:rsidP="0089299F">
            <w:pPr>
              <w:spacing w:beforeLines="50"/>
              <w:jc w:val="center"/>
              <w:rPr>
                <w:sz w:val="24"/>
              </w:rPr>
            </w:pPr>
          </w:p>
        </w:tc>
        <w:tc>
          <w:tcPr>
            <w:tcW w:w="1313" w:type="dxa"/>
            <w:tcBorders>
              <w:top w:val="single" w:sz="6" w:space="0" w:color="auto"/>
              <w:left w:val="single" w:sz="6" w:space="0" w:color="auto"/>
              <w:bottom w:val="single" w:sz="4" w:space="0" w:color="auto"/>
              <w:right w:val="single" w:sz="6" w:space="0" w:color="auto"/>
            </w:tcBorders>
            <w:vAlign w:val="center"/>
          </w:tcPr>
          <w:p w:rsidR="00A77D32" w:rsidRDefault="00A77D32" w:rsidP="0089299F">
            <w:pPr>
              <w:spacing w:beforeLines="50"/>
              <w:jc w:val="center"/>
              <w:rPr>
                <w:sz w:val="24"/>
              </w:rPr>
            </w:pPr>
          </w:p>
        </w:tc>
      </w:tr>
      <w:tr w:rsidR="00A77D32">
        <w:trPr>
          <w:trHeight w:val="808"/>
        </w:trPr>
        <w:tc>
          <w:tcPr>
            <w:tcW w:w="886" w:type="dxa"/>
            <w:tcBorders>
              <w:top w:val="single" w:sz="4" w:space="0" w:color="auto"/>
              <w:left w:val="single" w:sz="4" w:space="0" w:color="auto"/>
              <w:bottom w:val="single" w:sz="6" w:space="0" w:color="auto"/>
            </w:tcBorders>
            <w:vAlign w:val="center"/>
          </w:tcPr>
          <w:p w:rsidR="00A77D32" w:rsidRDefault="00B25789" w:rsidP="0089299F">
            <w:pPr>
              <w:spacing w:beforeLines="100"/>
              <w:jc w:val="center"/>
              <w:rPr>
                <w:sz w:val="24"/>
              </w:rPr>
            </w:pPr>
            <w:r>
              <w:rPr>
                <w:rFonts w:hint="eastAsia"/>
                <w:sz w:val="24"/>
              </w:rPr>
              <w:t>2</w:t>
            </w:r>
          </w:p>
        </w:tc>
        <w:tc>
          <w:tcPr>
            <w:tcW w:w="1863"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100"/>
              <w:jc w:val="center"/>
              <w:rPr>
                <w:sz w:val="24"/>
              </w:rPr>
            </w:pPr>
          </w:p>
        </w:tc>
        <w:tc>
          <w:tcPr>
            <w:tcW w:w="2250"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11"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07"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13"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r>
      <w:tr w:rsidR="00A77D32">
        <w:trPr>
          <w:trHeight w:val="808"/>
        </w:trPr>
        <w:tc>
          <w:tcPr>
            <w:tcW w:w="886" w:type="dxa"/>
            <w:tcBorders>
              <w:top w:val="single" w:sz="4" w:space="0" w:color="auto"/>
              <w:left w:val="single" w:sz="4" w:space="0" w:color="auto"/>
              <w:bottom w:val="single" w:sz="6" w:space="0" w:color="auto"/>
            </w:tcBorders>
            <w:vAlign w:val="center"/>
          </w:tcPr>
          <w:p w:rsidR="00A77D32" w:rsidRDefault="00B25789" w:rsidP="0089299F">
            <w:pPr>
              <w:spacing w:beforeLines="100"/>
              <w:jc w:val="center"/>
              <w:rPr>
                <w:sz w:val="24"/>
              </w:rPr>
            </w:pPr>
            <w:r>
              <w:rPr>
                <w:rFonts w:hint="eastAsia"/>
                <w:sz w:val="24"/>
              </w:rPr>
              <w:t>3</w:t>
            </w:r>
          </w:p>
        </w:tc>
        <w:tc>
          <w:tcPr>
            <w:tcW w:w="1863"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100"/>
              <w:jc w:val="center"/>
              <w:rPr>
                <w:sz w:val="24"/>
              </w:rPr>
            </w:pPr>
          </w:p>
        </w:tc>
        <w:tc>
          <w:tcPr>
            <w:tcW w:w="2250"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11"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07"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13"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r>
      <w:tr w:rsidR="00A77D32">
        <w:trPr>
          <w:trHeight w:val="808"/>
        </w:trPr>
        <w:tc>
          <w:tcPr>
            <w:tcW w:w="886" w:type="dxa"/>
            <w:tcBorders>
              <w:top w:val="single" w:sz="4" w:space="0" w:color="auto"/>
              <w:left w:val="single" w:sz="4" w:space="0" w:color="auto"/>
              <w:bottom w:val="single" w:sz="6" w:space="0" w:color="auto"/>
            </w:tcBorders>
            <w:vAlign w:val="center"/>
          </w:tcPr>
          <w:p w:rsidR="00A77D32" w:rsidRDefault="00B25789" w:rsidP="0089299F">
            <w:pPr>
              <w:spacing w:beforeLines="100"/>
              <w:jc w:val="center"/>
              <w:rPr>
                <w:sz w:val="24"/>
              </w:rPr>
            </w:pPr>
            <w:r>
              <w:rPr>
                <w:rFonts w:hint="eastAsia"/>
                <w:sz w:val="24"/>
              </w:rPr>
              <w:t>……</w:t>
            </w:r>
          </w:p>
        </w:tc>
        <w:tc>
          <w:tcPr>
            <w:tcW w:w="1863"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2250"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11"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07"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13"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r>
      <w:tr w:rsidR="00A77D32">
        <w:trPr>
          <w:trHeight w:val="808"/>
        </w:trPr>
        <w:tc>
          <w:tcPr>
            <w:tcW w:w="886" w:type="dxa"/>
            <w:tcBorders>
              <w:top w:val="single" w:sz="4" w:space="0" w:color="auto"/>
              <w:left w:val="single" w:sz="4" w:space="0" w:color="auto"/>
              <w:bottom w:val="single" w:sz="6" w:space="0" w:color="auto"/>
            </w:tcBorders>
            <w:vAlign w:val="center"/>
          </w:tcPr>
          <w:p w:rsidR="00A77D32" w:rsidRDefault="00B25789" w:rsidP="0089299F">
            <w:pPr>
              <w:spacing w:beforeLines="100"/>
              <w:jc w:val="center"/>
              <w:rPr>
                <w:b/>
                <w:sz w:val="24"/>
              </w:rPr>
            </w:pPr>
            <w:r>
              <w:rPr>
                <w:rFonts w:hint="eastAsia"/>
                <w:sz w:val="24"/>
              </w:rPr>
              <w:t>……</w:t>
            </w:r>
          </w:p>
        </w:tc>
        <w:tc>
          <w:tcPr>
            <w:tcW w:w="1863"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2250"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11"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07"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c>
          <w:tcPr>
            <w:tcW w:w="1313" w:type="dxa"/>
            <w:tcBorders>
              <w:top w:val="single" w:sz="4" w:space="0" w:color="auto"/>
              <w:left w:val="single" w:sz="6" w:space="0" w:color="auto"/>
              <w:bottom w:val="single" w:sz="6" w:space="0" w:color="auto"/>
              <w:right w:val="single" w:sz="6" w:space="0" w:color="auto"/>
            </w:tcBorders>
            <w:vAlign w:val="center"/>
          </w:tcPr>
          <w:p w:rsidR="00A77D32" w:rsidRDefault="00A77D32" w:rsidP="0089299F">
            <w:pPr>
              <w:spacing w:beforeLines="50"/>
              <w:jc w:val="center"/>
              <w:rPr>
                <w:sz w:val="24"/>
              </w:rPr>
            </w:pPr>
          </w:p>
        </w:tc>
      </w:tr>
      <w:tr w:rsidR="00A77D32">
        <w:trPr>
          <w:trHeight w:val="808"/>
        </w:trPr>
        <w:tc>
          <w:tcPr>
            <w:tcW w:w="886" w:type="dxa"/>
            <w:tcBorders>
              <w:top w:val="single" w:sz="4" w:space="0" w:color="auto"/>
              <w:left w:val="single" w:sz="6" w:space="0" w:color="auto"/>
              <w:bottom w:val="single" w:sz="6" w:space="0" w:color="auto"/>
            </w:tcBorders>
            <w:vAlign w:val="center"/>
          </w:tcPr>
          <w:p w:rsidR="00A77D32" w:rsidRDefault="00B25789">
            <w:pPr>
              <w:jc w:val="center"/>
              <w:rPr>
                <w:sz w:val="24"/>
              </w:rPr>
            </w:pPr>
            <w:r>
              <w:rPr>
                <w:sz w:val="24"/>
              </w:rPr>
              <w:t>合计</w:t>
            </w:r>
            <w:r>
              <w:rPr>
                <w:rFonts w:hint="eastAsia"/>
                <w:sz w:val="24"/>
              </w:rPr>
              <w:t>：</w:t>
            </w:r>
          </w:p>
        </w:tc>
        <w:tc>
          <w:tcPr>
            <w:tcW w:w="8044" w:type="dxa"/>
            <w:gridSpan w:val="5"/>
            <w:tcBorders>
              <w:top w:val="single" w:sz="4" w:space="0" w:color="auto"/>
              <w:left w:val="single" w:sz="6" w:space="0" w:color="auto"/>
              <w:bottom w:val="single" w:sz="6" w:space="0" w:color="auto"/>
              <w:right w:val="single" w:sz="6" w:space="0" w:color="auto"/>
            </w:tcBorders>
            <w:vAlign w:val="center"/>
          </w:tcPr>
          <w:p w:rsidR="00A77D32" w:rsidRDefault="00B25789" w:rsidP="0089299F">
            <w:pPr>
              <w:spacing w:beforeLines="50"/>
              <w:jc w:val="left"/>
              <w:rPr>
                <w:sz w:val="24"/>
              </w:rPr>
            </w:pPr>
            <w:r>
              <w:rPr>
                <w:sz w:val="24"/>
              </w:rPr>
              <w:t>大写：</w:t>
            </w:r>
            <w:r>
              <w:rPr>
                <w:sz w:val="24"/>
              </w:rPr>
              <w:t xml:space="preserve">   </w:t>
            </w:r>
            <w:r>
              <w:rPr>
                <w:rFonts w:hint="eastAsia"/>
                <w:sz w:val="24"/>
              </w:rPr>
              <w:t xml:space="preserve">                             </w:t>
            </w:r>
            <w:r>
              <w:rPr>
                <w:sz w:val="24"/>
              </w:rPr>
              <w:t>小写：</w:t>
            </w:r>
          </w:p>
        </w:tc>
      </w:tr>
      <w:tr w:rsidR="00A77D32">
        <w:trPr>
          <w:trHeight w:val="808"/>
        </w:trPr>
        <w:tc>
          <w:tcPr>
            <w:tcW w:w="886" w:type="dxa"/>
            <w:tcBorders>
              <w:top w:val="single" w:sz="4" w:space="0" w:color="auto"/>
              <w:left w:val="single" w:sz="6" w:space="0" w:color="auto"/>
              <w:bottom w:val="single" w:sz="6" w:space="0" w:color="auto"/>
            </w:tcBorders>
            <w:vAlign w:val="center"/>
          </w:tcPr>
          <w:p w:rsidR="00A77D32" w:rsidRDefault="00B25789">
            <w:pPr>
              <w:jc w:val="center"/>
              <w:rPr>
                <w:sz w:val="24"/>
              </w:rPr>
            </w:pPr>
            <w:r>
              <w:rPr>
                <w:rFonts w:hint="eastAsia"/>
                <w:sz w:val="24"/>
              </w:rPr>
              <w:t>备注</w:t>
            </w:r>
          </w:p>
        </w:tc>
        <w:tc>
          <w:tcPr>
            <w:tcW w:w="8044" w:type="dxa"/>
            <w:gridSpan w:val="5"/>
            <w:tcBorders>
              <w:top w:val="single" w:sz="4" w:space="0" w:color="auto"/>
              <w:left w:val="single" w:sz="6" w:space="0" w:color="auto"/>
              <w:bottom w:val="single" w:sz="6" w:space="0" w:color="auto"/>
              <w:right w:val="single" w:sz="6" w:space="0" w:color="auto"/>
            </w:tcBorders>
            <w:vAlign w:val="center"/>
          </w:tcPr>
          <w:p w:rsidR="00A77D32" w:rsidRDefault="00B25789" w:rsidP="0089299F">
            <w:pPr>
              <w:spacing w:beforeLines="50"/>
              <w:jc w:val="center"/>
              <w:rPr>
                <w:sz w:val="24"/>
              </w:rPr>
            </w:pPr>
            <w:r>
              <w:rPr>
                <w:rFonts w:hAnsi="宋体" w:hint="eastAsia"/>
                <w:spacing w:val="-6"/>
                <w:sz w:val="24"/>
              </w:rPr>
              <w:t>保留小数点后两位。</w:t>
            </w:r>
          </w:p>
        </w:tc>
      </w:tr>
    </w:tbl>
    <w:p w:rsidR="00A77D32" w:rsidRDefault="00B25789">
      <w:pPr>
        <w:spacing w:line="520" w:lineRule="exact"/>
        <w:rPr>
          <w:rFonts w:ascii="宋体" w:hAnsi="宋体"/>
          <w:sz w:val="24"/>
        </w:rPr>
      </w:pPr>
      <w:r>
        <w:rPr>
          <w:rFonts w:ascii="宋体" w:hAnsi="宋体"/>
          <w:sz w:val="24"/>
        </w:rPr>
        <w:t>说明：</w:t>
      </w:r>
      <w:r>
        <w:rPr>
          <w:rFonts w:ascii="宋体" w:hAnsi="宋体"/>
          <w:sz w:val="24"/>
        </w:rPr>
        <w:t>1</w:t>
      </w:r>
      <w:r>
        <w:rPr>
          <w:rFonts w:ascii="宋体" w:hAnsi="宋体"/>
          <w:sz w:val="24"/>
        </w:rPr>
        <w:t>、</w:t>
      </w:r>
      <w:r>
        <w:rPr>
          <w:rFonts w:ascii="宋体" w:hAnsi="宋体" w:hint="eastAsia"/>
          <w:sz w:val="24"/>
        </w:rPr>
        <w:t>供应商</w:t>
      </w:r>
      <w:r>
        <w:rPr>
          <w:rFonts w:ascii="宋体" w:hAnsi="宋体"/>
          <w:sz w:val="24"/>
        </w:rPr>
        <w:t>提供的产品属于《节能产品政府采购清单》中节能产品，《环境标志产品政府采购清单》中环境标志产品</w:t>
      </w:r>
      <w:r>
        <w:rPr>
          <w:rFonts w:ascii="宋体" w:hAnsi="宋体" w:hint="eastAsia"/>
          <w:sz w:val="24"/>
        </w:rPr>
        <w:t>，应按询价文件要求</w:t>
      </w:r>
      <w:r>
        <w:rPr>
          <w:rFonts w:ascii="宋体" w:hAnsi="宋体"/>
          <w:sz w:val="24"/>
        </w:rPr>
        <w:t>提供相关证明材料。</w:t>
      </w:r>
    </w:p>
    <w:p w:rsidR="00A77D32" w:rsidRDefault="00B25789">
      <w:pPr>
        <w:spacing w:line="520" w:lineRule="exact"/>
        <w:ind w:firstLineChars="300" w:firstLine="720"/>
        <w:rPr>
          <w:rFonts w:ascii="宋体" w:hAnsi="宋体"/>
          <w:sz w:val="24"/>
        </w:rPr>
      </w:pPr>
      <w:r>
        <w:rPr>
          <w:rFonts w:ascii="宋体" w:hAnsi="宋体"/>
          <w:sz w:val="24"/>
        </w:rPr>
        <w:t>2</w:t>
      </w:r>
      <w:r>
        <w:rPr>
          <w:rFonts w:ascii="宋体" w:hAnsi="宋体"/>
          <w:sz w:val="24"/>
        </w:rPr>
        <w:t>、未按上述要求提供、填写的，评</w:t>
      </w:r>
      <w:r>
        <w:rPr>
          <w:rFonts w:ascii="宋体" w:hAnsi="宋体" w:hint="eastAsia"/>
          <w:sz w:val="24"/>
        </w:rPr>
        <w:t>审</w:t>
      </w:r>
      <w:r>
        <w:rPr>
          <w:rFonts w:ascii="宋体" w:hAnsi="宋体"/>
          <w:sz w:val="24"/>
        </w:rPr>
        <w:t>时不予以考虑。</w:t>
      </w:r>
    </w:p>
    <w:p w:rsidR="00A77D32" w:rsidRDefault="00A77D32">
      <w:pPr>
        <w:tabs>
          <w:tab w:val="left" w:pos="1620"/>
          <w:tab w:val="left" w:pos="1800"/>
        </w:tabs>
        <w:spacing w:line="440" w:lineRule="exact"/>
        <w:ind w:rightChars="257" w:right="540"/>
      </w:pPr>
    </w:p>
    <w:p w:rsidR="00A77D32" w:rsidRDefault="00A77D32">
      <w:pPr>
        <w:tabs>
          <w:tab w:val="left" w:pos="1620"/>
          <w:tab w:val="left" w:pos="1800"/>
        </w:tabs>
        <w:spacing w:line="440" w:lineRule="exact"/>
        <w:ind w:rightChars="257" w:right="540"/>
      </w:pPr>
    </w:p>
    <w:p w:rsidR="00A77D32" w:rsidRDefault="00A77D32">
      <w:pPr>
        <w:tabs>
          <w:tab w:val="left" w:pos="1620"/>
          <w:tab w:val="left" w:pos="1800"/>
        </w:tabs>
        <w:spacing w:line="440" w:lineRule="exact"/>
        <w:ind w:rightChars="257" w:right="540"/>
      </w:pPr>
    </w:p>
    <w:p w:rsidR="00A77D32" w:rsidRDefault="00A77D32">
      <w:pPr>
        <w:tabs>
          <w:tab w:val="left" w:pos="1620"/>
          <w:tab w:val="left" w:pos="1800"/>
        </w:tabs>
        <w:spacing w:line="440" w:lineRule="exact"/>
        <w:ind w:rightChars="257" w:right="540"/>
      </w:pPr>
    </w:p>
    <w:p w:rsidR="00A77D32" w:rsidRDefault="00B25789" w:rsidP="0089299F">
      <w:pPr>
        <w:spacing w:before="100" w:beforeAutospacing="1" w:afterLines="50" w:line="360" w:lineRule="auto"/>
        <w:rPr>
          <w:rFonts w:ascii="宋体" w:hAnsi="宋体" w:cs="宋体"/>
          <w:b/>
          <w:spacing w:val="6"/>
          <w:sz w:val="28"/>
          <w:szCs w:val="28"/>
        </w:rPr>
      </w:pPr>
      <w:r>
        <w:rPr>
          <w:rFonts w:ascii="宋体" w:hAnsi="宋体" w:cs="宋体" w:hint="eastAsia"/>
          <w:b/>
          <w:bCs/>
          <w:spacing w:val="6"/>
          <w:sz w:val="28"/>
          <w:szCs w:val="28"/>
        </w:rPr>
        <w:lastRenderedPageBreak/>
        <w:t>附件</w:t>
      </w:r>
      <w:r>
        <w:rPr>
          <w:rFonts w:hAnsi="宋体" w:cs="宋体" w:hint="eastAsia"/>
          <w:b/>
          <w:bCs/>
          <w:spacing w:val="6"/>
          <w:sz w:val="28"/>
          <w:szCs w:val="28"/>
        </w:rPr>
        <w:t>4</w:t>
      </w:r>
      <w:r>
        <w:rPr>
          <w:rFonts w:hAnsi="宋体" w:cs="宋体" w:hint="eastAsia"/>
          <w:b/>
          <w:bCs/>
          <w:spacing w:val="6"/>
          <w:sz w:val="28"/>
          <w:szCs w:val="28"/>
        </w:rPr>
        <w:t>：</w:t>
      </w:r>
      <w:bookmarkStart w:id="32" w:name="OLE_LINK13"/>
    </w:p>
    <w:p w:rsidR="00A77D32" w:rsidRDefault="00B25789">
      <w:pPr>
        <w:spacing w:line="588" w:lineRule="exact"/>
        <w:jc w:val="center"/>
        <w:rPr>
          <w:rFonts w:ascii="宋体" w:hAnsi="宋体" w:cs="宋体"/>
          <w:b/>
          <w:spacing w:val="6"/>
          <w:sz w:val="28"/>
          <w:szCs w:val="28"/>
        </w:rPr>
      </w:pPr>
      <w:r>
        <w:rPr>
          <w:rFonts w:ascii="宋体" w:hAnsi="宋体" w:cs="宋体" w:hint="eastAsia"/>
          <w:b/>
          <w:spacing w:val="6"/>
          <w:sz w:val="28"/>
          <w:szCs w:val="28"/>
        </w:rPr>
        <w:t>残疾人福利性单位声明函</w:t>
      </w:r>
    </w:p>
    <w:bookmarkEnd w:id="32"/>
    <w:p w:rsidR="00A77D32" w:rsidRDefault="00A77D32">
      <w:pPr>
        <w:spacing w:line="588" w:lineRule="exact"/>
        <w:rPr>
          <w:rFonts w:ascii="宋体" w:hAnsi="宋体" w:cs="宋体"/>
          <w:b/>
          <w:spacing w:val="6"/>
          <w:sz w:val="30"/>
          <w:szCs w:val="30"/>
        </w:rPr>
      </w:pPr>
    </w:p>
    <w:p w:rsidR="00A77D32" w:rsidRDefault="00B25789">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w:t>
      </w:r>
      <w:r>
        <w:rPr>
          <w:rFonts w:ascii="宋体" w:hAnsi="宋体" w:cs="宋体" w:hint="eastAsia"/>
          <w:spacing w:val="6"/>
          <w:sz w:val="24"/>
        </w:rPr>
        <w:t xml:space="preserve"> </w:t>
      </w:r>
      <w:r>
        <w:rPr>
          <w:rFonts w:ascii="宋体" w:hAnsi="宋体" w:cs="宋体" w:hint="eastAsia"/>
          <w:spacing w:val="6"/>
          <w:sz w:val="24"/>
        </w:rPr>
        <w:t>民政部</w:t>
      </w:r>
      <w:r>
        <w:rPr>
          <w:rFonts w:ascii="宋体" w:hAnsi="宋体" w:cs="宋体" w:hint="eastAsia"/>
          <w:spacing w:val="6"/>
          <w:sz w:val="24"/>
        </w:rPr>
        <w:t xml:space="preserve"> </w:t>
      </w:r>
      <w:r>
        <w:rPr>
          <w:rFonts w:ascii="宋体" w:hAnsi="宋体" w:cs="宋体" w:hint="eastAsia"/>
          <w:spacing w:val="6"/>
          <w:sz w:val="24"/>
        </w:rPr>
        <w:t>中国残疾人联合会关于促进残疾人就业政府采购政策的通知》（财库</w:t>
      </w:r>
      <w:r>
        <w:rPr>
          <w:rFonts w:ascii="宋体" w:hAnsi="宋体" w:cs="宋体" w:hint="eastAsia"/>
          <w:sz w:val="24"/>
        </w:rPr>
        <w:t>〔</w:t>
      </w:r>
      <w:r>
        <w:rPr>
          <w:rFonts w:ascii="宋体" w:hAnsi="宋体" w:cs="宋体" w:hint="eastAsia"/>
          <w:sz w:val="24"/>
        </w:rPr>
        <w:t>2018</w:t>
      </w:r>
      <w:r>
        <w:rPr>
          <w:rFonts w:ascii="宋体" w:hAnsi="宋体" w:cs="宋体" w:hint="eastAsia"/>
          <w:sz w:val="24"/>
        </w:rPr>
        <w:t>〕</w:t>
      </w:r>
      <w:r>
        <w:rPr>
          <w:rFonts w:ascii="宋体" w:hAnsi="宋体" w:cs="宋体" w:hint="eastAsia"/>
          <w:sz w:val="24"/>
        </w:rPr>
        <w:t xml:space="preserve"> 141</w:t>
      </w:r>
      <w:r>
        <w:rPr>
          <w:rFonts w:ascii="宋体" w:hAnsi="宋体" w:cs="宋体" w:hint="eastAsia"/>
          <w:spacing w:val="6"/>
          <w:sz w:val="24"/>
        </w:rPr>
        <w:t>号）的规定，本单位为符合条件的残疾人福利性单位，且本单位参加</w:t>
      </w:r>
      <w:r>
        <w:rPr>
          <w:rFonts w:ascii="宋体" w:hAnsi="宋体" w:cs="宋体" w:hint="eastAsia"/>
          <w:spacing w:val="6"/>
          <w:sz w:val="24"/>
        </w:rPr>
        <w:t>______</w:t>
      </w:r>
      <w:r>
        <w:rPr>
          <w:rFonts w:ascii="宋体" w:hAnsi="宋体" w:cs="宋体" w:hint="eastAsia"/>
          <w:spacing w:val="6"/>
          <w:sz w:val="24"/>
        </w:rPr>
        <w:t>单位的</w:t>
      </w:r>
      <w:r>
        <w:rPr>
          <w:rFonts w:ascii="宋体" w:hAnsi="宋体" w:cs="宋体" w:hint="eastAsia"/>
          <w:spacing w:val="6"/>
          <w:sz w:val="24"/>
        </w:rPr>
        <w:t>______</w:t>
      </w:r>
      <w:r>
        <w:rPr>
          <w:rFonts w:ascii="宋体" w:hAnsi="宋体" w:cs="宋体" w:hint="eastAsia"/>
          <w:spacing w:val="6"/>
          <w:sz w:val="24"/>
        </w:rPr>
        <w:t>项目采购活动提供本单位制造的货物（由本单位承担工程</w:t>
      </w:r>
      <w:r>
        <w:rPr>
          <w:rFonts w:ascii="宋体" w:hAnsi="宋体" w:cs="宋体" w:hint="eastAsia"/>
          <w:spacing w:val="6"/>
          <w:sz w:val="24"/>
        </w:rPr>
        <w:t>/</w:t>
      </w:r>
      <w:r>
        <w:rPr>
          <w:rFonts w:ascii="宋体" w:hAnsi="宋体" w:cs="宋体" w:hint="eastAsia"/>
          <w:spacing w:val="6"/>
          <w:sz w:val="24"/>
        </w:rPr>
        <w:t>提供服务），或者提供其他残疾人福利性单位制造的货物（不包括使用非残疾人福利性单位注册商标的货物）。</w:t>
      </w:r>
    </w:p>
    <w:p w:rsidR="00A77D32" w:rsidRDefault="00B25789">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77D32" w:rsidRDefault="00A77D32">
      <w:pPr>
        <w:spacing w:line="588" w:lineRule="exact"/>
        <w:ind w:firstLineChars="200" w:firstLine="504"/>
        <w:rPr>
          <w:rFonts w:ascii="宋体" w:hAnsi="宋体" w:cs="宋体"/>
          <w:spacing w:val="6"/>
          <w:sz w:val="24"/>
        </w:rPr>
      </w:pPr>
    </w:p>
    <w:p w:rsidR="00A77D32" w:rsidRDefault="00A77D32">
      <w:pPr>
        <w:spacing w:line="588" w:lineRule="exact"/>
        <w:ind w:firstLineChars="200" w:firstLine="504"/>
        <w:rPr>
          <w:rFonts w:ascii="宋体" w:hAnsi="宋体" w:cs="宋体"/>
          <w:spacing w:val="6"/>
          <w:sz w:val="24"/>
        </w:rPr>
      </w:pPr>
    </w:p>
    <w:p w:rsidR="00A77D32" w:rsidRDefault="00A77D32">
      <w:pPr>
        <w:spacing w:line="588" w:lineRule="exact"/>
        <w:ind w:firstLineChars="200" w:firstLine="504"/>
        <w:rPr>
          <w:rFonts w:ascii="宋体" w:hAnsi="宋体" w:cs="宋体"/>
          <w:spacing w:val="6"/>
          <w:sz w:val="24"/>
        </w:rPr>
      </w:pPr>
    </w:p>
    <w:p w:rsidR="00A77D32" w:rsidRDefault="00A77D32">
      <w:pPr>
        <w:spacing w:line="588" w:lineRule="exact"/>
        <w:ind w:firstLineChars="200" w:firstLine="504"/>
        <w:rPr>
          <w:rFonts w:ascii="宋体" w:hAnsi="宋体" w:cs="宋体"/>
          <w:spacing w:val="6"/>
          <w:sz w:val="24"/>
        </w:rPr>
      </w:pPr>
    </w:p>
    <w:p w:rsidR="00A77D32" w:rsidRDefault="00B2578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ascii="宋体" w:hAnsi="宋体" w:cs="宋体" w:hint="eastAsia"/>
          <w:spacing w:val="6"/>
          <w:sz w:val="24"/>
        </w:rPr>
        <w:t>单位名称（盖章）：</w:t>
      </w:r>
    </w:p>
    <w:p w:rsidR="00A77D32" w:rsidRDefault="00B25789">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w:t>
      </w:r>
      <w:r>
        <w:rPr>
          <w:rFonts w:hAnsi="宋体" w:cs="宋体" w:hint="eastAsia"/>
          <w:spacing w:val="6"/>
          <w:sz w:val="24"/>
        </w:rPr>
        <w:t xml:space="preserve"> </w:t>
      </w:r>
      <w:r>
        <w:rPr>
          <w:rFonts w:ascii="宋体" w:hAnsi="宋体" w:cs="宋体" w:hint="eastAsia"/>
          <w:spacing w:val="6"/>
          <w:sz w:val="24"/>
        </w:rPr>
        <w:t>日</w:t>
      </w:r>
      <w:r>
        <w:rPr>
          <w:rFonts w:ascii="宋体" w:hAnsi="宋体" w:cs="宋体" w:hint="eastAsia"/>
          <w:spacing w:val="6"/>
          <w:sz w:val="24"/>
        </w:rPr>
        <w:t xml:space="preserve">  </w:t>
      </w:r>
      <w:r>
        <w:rPr>
          <w:rFonts w:hAnsi="宋体" w:cs="宋体" w:hint="eastAsia"/>
          <w:spacing w:val="6"/>
          <w:sz w:val="24"/>
        </w:rPr>
        <w:t xml:space="preserve">  </w:t>
      </w:r>
      <w:r>
        <w:rPr>
          <w:rFonts w:ascii="宋体" w:hAnsi="宋体" w:cs="宋体" w:hint="eastAsia"/>
          <w:spacing w:val="6"/>
          <w:sz w:val="24"/>
        </w:rPr>
        <w:t>期：</w:t>
      </w:r>
    </w:p>
    <w:p w:rsidR="00A77D32" w:rsidRDefault="00A77D32">
      <w:pPr>
        <w:tabs>
          <w:tab w:val="left" w:pos="1620"/>
          <w:tab w:val="left" w:pos="1800"/>
        </w:tabs>
        <w:spacing w:line="440" w:lineRule="exact"/>
        <w:ind w:rightChars="257" w:right="540"/>
      </w:pPr>
    </w:p>
    <w:p w:rsidR="00A77D32" w:rsidRDefault="00A77D32" w:rsidP="0089299F">
      <w:pPr>
        <w:spacing w:beforeLines="100" w:afterLines="50"/>
        <w:outlineLvl w:val="0"/>
        <w:rPr>
          <w:rFonts w:ascii="宋体" w:hAnsi="宋体" w:cs="宋体"/>
          <w:b/>
          <w:sz w:val="30"/>
          <w:szCs w:val="30"/>
        </w:rPr>
      </w:pPr>
      <w:bookmarkStart w:id="33" w:name="_Toc441073282"/>
      <w:bookmarkStart w:id="34" w:name="_Toc4460"/>
      <w:bookmarkStart w:id="35" w:name="_Toc14609"/>
      <w:bookmarkStart w:id="36" w:name="_Toc6633"/>
    </w:p>
    <w:p w:rsidR="00A77D32" w:rsidRDefault="00A77D32" w:rsidP="0089299F">
      <w:pPr>
        <w:spacing w:beforeLines="100" w:afterLines="50"/>
        <w:outlineLvl w:val="0"/>
        <w:rPr>
          <w:rFonts w:ascii="宋体" w:hAnsi="宋体" w:cs="宋体"/>
          <w:b/>
          <w:sz w:val="30"/>
          <w:szCs w:val="30"/>
        </w:rPr>
      </w:pPr>
    </w:p>
    <w:p w:rsidR="00A77D32" w:rsidRDefault="00A77D32" w:rsidP="0089299F">
      <w:pPr>
        <w:spacing w:beforeLines="100" w:afterLines="50"/>
        <w:outlineLvl w:val="0"/>
        <w:rPr>
          <w:rFonts w:ascii="宋体" w:hAnsi="宋体" w:cs="宋体"/>
          <w:b/>
          <w:sz w:val="30"/>
          <w:szCs w:val="30"/>
        </w:rPr>
      </w:pPr>
    </w:p>
    <w:p w:rsidR="00A77D32" w:rsidRDefault="00A77D32" w:rsidP="0089299F">
      <w:pPr>
        <w:spacing w:beforeLines="100" w:afterLines="50"/>
        <w:outlineLvl w:val="0"/>
        <w:rPr>
          <w:rFonts w:ascii="宋体" w:hAnsi="宋体" w:cs="宋体"/>
          <w:b/>
          <w:sz w:val="30"/>
          <w:szCs w:val="30"/>
        </w:rPr>
      </w:pPr>
    </w:p>
    <w:bookmarkEnd w:id="33"/>
    <w:bookmarkEnd w:id="34"/>
    <w:bookmarkEnd w:id="35"/>
    <w:bookmarkEnd w:id="36"/>
    <w:p w:rsidR="00A77D32" w:rsidRDefault="00A77D32">
      <w:pPr>
        <w:tabs>
          <w:tab w:val="left" w:pos="1620"/>
          <w:tab w:val="left" w:pos="1800"/>
        </w:tabs>
        <w:spacing w:line="440" w:lineRule="exact"/>
        <w:ind w:rightChars="257" w:right="540"/>
      </w:pPr>
    </w:p>
    <w:sectPr w:rsidR="00A77D32" w:rsidSect="00A77D32">
      <w:headerReference w:type="default" r:id="rId20"/>
      <w:footerReference w:type="default" r:id="rId21"/>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789" w:rsidRDefault="00B25789" w:rsidP="00A77D32">
      <w:r>
        <w:separator/>
      </w:r>
    </w:p>
  </w:endnote>
  <w:endnote w:type="continuationSeparator" w:id="0">
    <w:p w:rsidR="00B25789" w:rsidRDefault="00B25789" w:rsidP="00A77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Lucida Sans Unicode"/>
    <w:charset w:val="00"/>
    <w:family w:val="swiss"/>
    <w:pitch w:val="default"/>
    <w:sig w:usb0="00000000" w:usb1="00000000" w:usb2="00000009" w:usb3="00000000" w:csb0="200001FF"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A77D3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B25789">
    <w:pPr>
      <w:jc w:val="center"/>
    </w:pPr>
    <w:r>
      <w:rPr>
        <w:vanish/>
        <w:highlight w:val="yellow"/>
      </w:rPr>
      <w:t>&gt;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A77D32">
    <w:pPr>
      <w:pStyle w:val="aa"/>
      <w:tabs>
        <w:tab w:val="clear" w:pos="4153"/>
        <w:tab w:val="clear" w:pos="8306"/>
        <w:tab w:val="left" w:pos="5175"/>
      </w:tabs>
      <w:ind w:right="360"/>
    </w:pPr>
    <w:r>
      <w:pict>
        <v:shapetype id="_x0000_t202" coordsize="21600,21600" o:spt="202" path="m,l,21600r21600,l21600,xe">
          <v:stroke joinstyle="miter"/>
          <v:path gradientshapeok="t" o:connecttype="rect"/>
        </v:shapetype>
        <v:shape id="文本框 33" o:spid="_x0000_s1026" type="#_x0000_t202" style="position:absolute;margin-left:0;margin-top:0;width:2in;height:2in;z-index:2516705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RbFL8BAABkAwAADgAAAGRycy9lMm9Eb2MueG1srVNLbtswEN0XyB0I&#10;7mvJNly4gumgRZCgQNEWSHIAmiItAvxhSFvyBdobdNVN9z2Xz9EhbTlFsgu6oWY4wzfz3oxW14M1&#10;ZC8hau8YnU5qSqQTvtVuy+jjw+3bJSUxcddy451k9CAjvV5fvVn1oZEz33nTSiAI4mLTB0a7lEJT&#10;VVF00vI48UE6DCoPlid0YVu1wHtEt6aa1fW7qvfQBvBCxoi3N6cgXRd8paRIX5WKMhHDKPaWygnl&#10;3OSzWq94swUeOi3ObfBXdGG5dlj0AnXDEyc70C+grBbgo1dpIrytvFJayMIB2UzrZ2zuOx5k4YLi&#10;xHCRKf4/WPFl/w2IbhmdLyhx3OKMjj9/HH/9Of7+TubzLFAfYoN59wEz0/DRDzjo8T7iZeY9KLD5&#10;i4wIxlHqw0VeOSQi8qPlbLmsMSQwNjqIXz09DxDTnfSWZINRwPkVWfn+c0yn1DElV3P+VhtTZmgc&#10;6Rl9v5gtyoNLBMGNy7mybMMZJlM6tZ6tNGyGM8+Nbw9Is8eNYNThylJiPjkUPC/PaMBobEZjF0Bv&#10;O+x4WqrH8GGXsLfScq5wgkWq2cFRFtLntcu78q9fsp5+jv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Ar0WxS/AQAAZAMAAA4AAAAAAAAAAQAgAAAAHgEAAGRycy9lMm9Eb2MueG1sUEsFBgAA&#10;AAAGAAYAWQEAAE8FAAAAAA==&#10;" filled="f" stroked="f">
          <v:textbox style="mso-fit-shape-to-text:t" inset="0,0,0,0">
            <w:txbxContent>
              <w:p w:rsidR="00A77D32" w:rsidRDefault="00B25789">
                <w:r>
                  <w:rPr>
                    <w:lang w:val="zh-CN"/>
                  </w:rPr>
                  <w:t xml:space="preserve"> </w:t>
                </w:r>
              </w:p>
            </w:txbxContent>
          </v:textbox>
          <w10:wrap anchorx="margin"/>
        </v:shape>
      </w:pict>
    </w:r>
    <w:r>
      <w:pict>
        <v:shape id="文本框 32" o:spid="_x0000_s1034" type="#_x0000_t202" style="position:absolute;margin-left:0;margin-top:0;width:2in;height:2in;z-index:2516695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Lj9sABAABkAwAADgAAAGRycy9lMm9Eb2MueG1srVPBbhMxEL0j9R8s&#10;38luti0KqzgVqCpCQoDU8gGO185asj2W7WQ3PwB/wIkLd74r39Gxk02rckNcvDOe8Zt5b2aXN6M1&#10;ZCdD1OAYnc9qSqQT0Gm3YfTbw93rBSUxcddxA04yupeR3qwuXi0H38oGejCdDARBXGwHz2ifkm+r&#10;KopeWh5n4KXDoIJgeUI3bKou8AHRramaun5TDRA6H0DIGPH29hikq4KvlBTpi1JRJmIYxd5SOUM5&#10;1/msVkvebgL3vRanNvg/dGG5dlj0DHXLEyfboP+CsloEiKDSTICtQCktZOGAbOb1Czb3PfeycEFx&#10;oj/LFP8frPi8+xqI7hi9vKLEcYszOvz8cfj15/D7O7lsskCDjy3m3XvMTON7GHHQ033Ey8x7VMHm&#10;LzIiGEep92d55ZiIyI8WzWJRY0hgbHIQv3p67kNMHyRYkg1GA86vyMp3n2I6pk4puZqDO21MmaFx&#10;ZGD07XVzXR6cIwhuXM6VZRtOMJnSsfVspXE9nniuodsjzQE3glGHK0uJ+ehQ8Lw8kxEmYz0ZWx/0&#10;pseO56V69O+2CXsrLecKR1ikmh0cZSF9Wru8K8/9kvX0c6w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suP2wAEAAGQDAAAOAAAAAAAAAAEAIAAAAB4BAABkcnMvZTJvRG9jLnhtbFBLBQYA&#10;AAAABgAGAFkBAABQBQAAAAA=&#10;" filled="f" stroked="f">
          <v:textbox style="mso-fit-shape-to-text:t" inset="0,0,0,0">
            <w:txbxContent>
              <w:p w:rsidR="00A77D32" w:rsidRDefault="00A77D32">
                <w:pPr>
                  <w:pStyle w:val="aa"/>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A77D32">
    <w:pPr>
      <w:pStyle w:val="aa"/>
      <w:tabs>
        <w:tab w:val="center" w:pos="4394"/>
      </w:tabs>
      <w:rPr>
        <w:rFonts w:ascii="宋体" w:hAnsi="宋体" w:cs="宋体"/>
      </w:rPr>
    </w:pPr>
    <w:r>
      <w:rPr>
        <w:rFonts w:ascii="宋体" w:hAnsi="宋体" w:cs="宋体"/>
      </w:rPr>
      <w:pict>
        <v:shapetype id="_x0000_t202" coordsize="21600,21600" o:spt="202" path="m,l,21600r21600,l21600,xe">
          <v:stroke joinstyle="miter"/>
          <v:path gradientshapeok="t" o:connecttype="rect"/>
        </v:shapetype>
        <v:shape id="文本框22" o:spid="_x0000_s1033"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6PpsL4BAABj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TspxizM6/Ph++Pn78Otb02R9hhBbTHsMmJjGWz/inKf7iJeZ9qjA5i8S&#10;IhhHpfdndeWYiMiPFs1iUWNIYGxyEL96eR4gpo/SW5INRgHHV1Tlu88xHVOnlFzN+XttTBmhcWRg&#10;9PqquSoPzhEENy7nyrIMJ5hM6dh6ttK4Hk88177bI80BF4JRhxtLifnkUO+8O5MBk7GejG0Avemx&#10;43mpHsOHbcLeSsu5whEWqWYHJ1lIn7Yur8rffsl6+Td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y6PpsL4BAABjAwAADgAAAAAAAAABACAAAAAeAQAAZHJzL2Uyb0RvYy54bWxQSwUGAAAA&#10;AAYABgBZAQAATgUAAAAA&#10;" filled="f" stroked="f">
          <v:textbox style="mso-fit-shape-to-text:t" inset="0,0,0,0">
            <w:txbxContent>
              <w:p w:rsidR="00A77D32" w:rsidRDefault="00A77D32">
                <w:pPr>
                  <w:snapToGrid w:val="0"/>
                  <w:rPr>
                    <w:sz w:val="18"/>
                  </w:rPr>
                </w:pPr>
                <w:r>
                  <w:rPr>
                    <w:rFonts w:hint="eastAsia"/>
                    <w:sz w:val="18"/>
                  </w:rPr>
                  <w:fldChar w:fldCharType="begin"/>
                </w:r>
                <w:r w:rsidR="00B25789">
                  <w:rPr>
                    <w:rFonts w:hint="eastAsia"/>
                    <w:sz w:val="18"/>
                  </w:rPr>
                  <w:instrText xml:space="preserve"> PAGE  \* MERGEFORMAT </w:instrText>
                </w:r>
                <w:r>
                  <w:rPr>
                    <w:rFonts w:hint="eastAsia"/>
                    <w:sz w:val="18"/>
                  </w:rPr>
                  <w:fldChar w:fldCharType="separate"/>
                </w:r>
                <w:r w:rsidR="0089299F" w:rsidRPr="0089299F">
                  <w:rPr>
                    <w:noProof/>
                  </w:rPr>
                  <w:t>14</w:t>
                </w:r>
                <w:r>
                  <w:rPr>
                    <w:rFonts w:hint="eastAsia"/>
                    <w:sz w:val="18"/>
                  </w:rPr>
                  <w:fldChar w:fldCharType="end"/>
                </w:r>
              </w:p>
            </w:txbxContent>
          </v:textbox>
          <w10:wrap anchorx="margin"/>
        </v:shape>
      </w:pict>
    </w:r>
    <w:r w:rsidR="00B25789">
      <w:rPr>
        <w:rFonts w:ascii="宋体" w:hAnsi="宋体" w:cs="宋体" w:hint="eastAsia"/>
      </w:rPr>
      <w:t>陕西华夏招标有限公司</w:t>
    </w:r>
    <w:r w:rsidR="00B25789">
      <w:rPr>
        <w:rFonts w:ascii="宋体" w:hAnsi="宋体" w:cs="宋体" w:hint="eastAsia"/>
      </w:rPr>
      <w:t xml:space="preserve">                               </w:t>
    </w:r>
    <w:r w:rsidR="00B25789">
      <w:rPr>
        <w:rFonts w:ascii="宋体" w:hAnsi="宋体" w:cs="宋体" w:hint="eastAsia"/>
        <w:sz w:val="15"/>
        <w:szCs w:val="15"/>
      </w:rPr>
      <w:t xml:space="preserve">   </w:t>
    </w:r>
    <w:r w:rsidR="00B25789">
      <w:rPr>
        <w:rFonts w:ascii="宋体" w:hAnsi="宋体" w:cs="宋体" w:hint="eastAsia"/>
      </w:rPr>
      <w:t xml:space="preserve">         </w:t>
    </w:r>
    <w:r w:rsidR="00B25789">
      <w:rPr>
        <w:rFonts w:ascii="宋体" w:hAnsi="宋体" w:cs="宋体" w:hint="eastAsia"/>
      </w:rPr>
      <w:t xml:space="preserve"> </w:t>
    </w:r>
    <w:r w:rsidR="00B25789">
      <w:rPr>
        <w:rFonts w:ascii="宋体" w:hAnsi="宋体" w:cs="宋体" w:hint="eastAsia"/>
      </w:rPr>
      <w:t>地址：西安市莲湖区南二环西段九座花园</w:t>
    </w:r>
    <w:r w:rsidR="00B25789">
      <w:rPr>
        <w:rFonts w:ascii="宋体" w:hAnsi="宋体" w:cs="宋体" w:hint="eastAsia"/>
      </w:rPr>
      <w:t>16</w:t>
    </w:r>
    <w:r w:rsidR="00B25789">
      <w:rPr>
        <w:rFonts w:ascii="宋体" w:hAnsi="宋体" w:cs="宋体" w:hint="eastAsia"/>
      </w:rPr>
      <w:t>层</w:t>
    </w:r>
  </w:p>
  <w:p w:rsidR="00A77D32" w:rsidRDefault="00A77D32">
    <w:pPr>
      <w:pStyle w:val="aa"/>
      <w:tabs>
        <w:tab w:val="center" w:pos="4394"/>
      </w:tabs>
    </w:pPr>
  </w:p>
  <w:p w:rsidR="00A77D32" w:rsidRDefault="00A77D32">
    <w:pPr>
      <w:pStyle w:val="aa"/>
      <w:ind w:right="360"/>
    </w:pPr>
    <w:r>
      <w:pict>
        <v:shape id="Quad Arrow 8" o:spid="_x0000_s1032" type="#_x0000_t202" style="position:absolute;margin-left:0;margin-top:0;width:2in;height:2in;z-index:25165619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3WS64BAABkAwAADgAAAGRycy9lMm9Eb2MueG1srVPbitswEH0v9B+E&#10;3hs7gS2uibJsWbYUSi9s+wGKLMUCSSNGSuz8fUdKnO3lrfRlPDedmTMz3t7P3rGTxmQhCL5etZzp&#10;oGCw4SD4j+9PbzrOUpZhkA6CFvysE7/fvX61nWKvNzCCGzQyAgmpn6LgY86xb5qkRu1lWkHUgYIG&#10;0MtMJh6aAeVE6N41m7Z920yAQ0RQOiXyPl6CfFfxjdEqfzEm6cyc4NRbrhKr3BfZ7LayP6CMo1XX&#10;NuQ/dOGlDVT0BvUos2RHtH9BeasQEpi8UuAbMMYqXTkQm3X7B5vnUUZdudBwUryNKf0/WPX59BWZ&#10;HQTf3HEWpKcdfTvKgT0gwsS6MqAppp7yniNl5vk9zLToxZ/IWXjPBn35EiNGcRr1+TZePWemyqNu&#10;03UthRTFFoPwm5fnEVP+oMGzogiOtL86Vnn6lPIldUkp1QI8WefqDl1gk+Dv7ojGbxECd6F4dL2G&#10;K0yhdGm9aHnez1eeexjORHOiixA80Mly5j4GGng5nkXBRdkvyjGiPYzU8bpWT/HhmKm32nKpcIEl&#10;qsWgVVbS17Mrt/KrXbNefo7d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43dZLrgEAAGQD&#10;AAAOAAAAAAAAAAEAIAAAAB4BAABkcnMvZTJvRG9jLnhtbFBLBQYAAAAABgAGAFkBAAA+BQAAAAA=&#10;" filled="f" stroked="f">
          <v:textbox style="mso-fit-shape-to-text:t" inset="0,0,0,0">
            <w:txbxContent>
              <w:p w:rsidR="00A77D32" w:rsidRDefault="00A77D32">
                <w:pPr>
                  <w:pStyle w:val="aa"/>
                </w:pP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A77D32">
    <w:pPr>
      <w:pStyle w:val="aa"/>
      <w:tabs>
        <w:tab w:val="center" w:pos="4394"/>
      </w:tabs>
      <w:rPr>
        <w:rFonts w:ascii="宋体" w:hAnsi="宋体" w:cs="宋体"/>
      </w:rPr>
    </w:pPr>
    <w:r w:rsidRPr="00A77D32">
      <w:pict>
        <v:shapetype id="_x0000_t202" coordsize="21600,21600" o:spt="202" path="m,l,21600r21600,l21600,xe">
          <v:stroke joinstyle="miter"/>
          <v:path gradientshapeok="t" o:connecttype="rect"/>
        </v:shapetype>
        <v:shape id="文本框28" o:spid="_x0000_s1031" type="#_x0000_t202" style="position:absolute;margin-left:0;margin-top:0;width:2in;height:2in;z-index:25167462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ZL4BAABjAwAADgAAAGRycy9lMm9Eb2MueG1srVPNjtMwEL4j8Q6W&#10;7zRpVotCVHcFWi1CQoC0ywO4jt1Y8p88bpO+ALwBJy7cea4+B2O36SL2tuLizHjG38z3zWR1M1lD&#10;9jKC9o7R5aKmRDrhe+22jH59uHvVUgKJu54b7ySjBwn0Zv3yxWoMnWz84E0vI0EQB90YGB1SCl1V&#10;gRik5bDwQToMKh8tT+jGbdVHPiK6NVVT16+r0cc+RC8kAN7enoJ0XfCVkiJ9VgpkIoZR7C2VM5Zz&#10;k89qveLdNvIwaHFugz+jC8u1w6IXqFueONlF/QTKahE9eJUWwtvKK6WFLByQzbL+h839wIMsXFAc&#10;CBeZ4P/Bik/7L5HontGrK0octzij44/vx5+/j7++NW3WZwzQYdp9wMQ0vfMTznm+B7zMtCcVbf4i&#10;IYJxVPpwUVdOiYj8qG3atsaQwNjsIH71+DxESO+ltyQbjEYcX1GV7z9COqXOKbma83famDJC48jI&#10;6Jvr5ro8uEQQ3LicK8synGEypVPr2UrTZjrz3Pj+gDRHXAhGHW4sJeaDQ73z7sxGnI3NbOxC1NsB&#10;O16W6hDe7hL2VlrOFU6wSDU7OMlC+rx1eVX+9kvW47+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2Y/ZL4BAABjAwAADgAAAAAAAAABACAAAAAeAQAAZHJzL2Uyb0RvYy54bWxQSwUGAAAA&#10;AAYABgBZAQAATgUAAAAA&#10;" filled="f" stroked="f">
          <v:textbox style="mso-fit-shape-to-text:t" inset="0,0,0,0">
            <w:txbxContent>
              <w:p w:rsidR="00A77D32" w:rsidRDefault="00A77D32">
                <w:pPr>
                  <w:snapToGrid w:val="0"/>
                  <w:rPr>
                    <w:sz w:val="18"/>
                  </w:rPr>
                </w:pPr>
                <w:r>
                  <w:rPr>
                    <w:rFonts w:hint="eastAsia"/>
                    <w:sz w:val="18"/>
                  </w:rPr>
                  <w:fldChar w:fldCharType="begin"/>
                </w:r>
                <w:r w:rsidR="00B25789">
                  <w:rPr>
                    <w:rFonts w:hint="eastAsia"/>
                    <w:sz w:val="18"/>
                  </w:rPr>
                  <w:instrText xml:space="preserve"> PAGE  \* MERGEFORMAT </w:instrText>
                </w:r>
                <w:r>
                  <w:rPr>
                    <w:rFonts w:hint="eastAsia"/>
                    <w:sz w:val="18"/>
                  </w:rPr>
                  <w:fldChar w:fldCharType="separate"/>
                </w:r>
                <w:r w:rsidR="0089299F" w:rsidRPr="0089299F">
                  <w:rPr>
                    <w:noProof/>
                  </w:rPr>
                  <w:t>36</w:t>
                </w:r>
                <w:r>
                  <w:rPr>
                    <w:rFonts w:hint="eastAsia"/>
                    <w:sz w:val="18"/>
                  </w:rPr>
                  <w:fldChar w:fldCharType="end"/>
                </w:r>
              </w:p>
            </w:txbxContent>
          </v:textbox>
          <w10:wrap anchorx="margin"/>
        </v:shape>
      </w:pict>
    </w:r>
    <w:r w:rsidR="00B25789">
      <w:rPr>
        <w:rFonts w:hint="eastAsia"/>
      </w:rPr>
      <w:t>陕西华夏招标有限公司</w:t>
    </w:r>
    <w:r w:rsidR="00B25789">
      <w:rPr>
        <w:rFonts w:ascii="宋体" w:hAnsi="宋体" w:cs="宋体" w:hint="eastAsia"/>
      </w:rPr>
      <w:t xml:space="preserve"> </w:t>
    </w:r>
    <w:r w:rsidR="00B25789">
      <w:rPr>
        <w:rFonts w:ascii="宋体" w:hAnsi="宋体" w:cs="宋体" w:hint="eastAsia"/>
      </w:rPr>
      <w:t xml:space="preserve">                                           </w:t>
    </w:r>
    <w:r w:rsidR="00B25789">
      <w:rPr>
        <w:rFonts w:ascii="宋体" w:hAnsi="宋体" w:cs="宋体" w:hint="eastAsia"/>
      </w:rPr>
      <w:t>地址：西安市莲湖区南二环西段九座花园</w:t>
    </w:r>
    <w:r w:rsidR="00B25789">
      <w:rPr>
        <w:rFonts w:ascii="宋体" w:hAnsi="宋体" w:cs="宋体" w:hint="eastAsia"/>
      </w:rPr>
      <w:t>16</w:t>
    </w:r>
    <w:r w:rsidR="00B25789">
      <w:rPr>
        <w:rFonts w:ascii="宋体" w:hAnsi="宋体" w:cs="宋体" w:hint="eastAsia"/>
      </w:rPr>
      <w:t>层</w:t>
    </w:r>
  </w:p>
  <w:p w:rsidR="00A77D32" w:rsidRDefault="00A77D32">
    <w:pPr>
      <w:pStyle w:val="aa"/>
      <w:ind w:right="360"/>
    </w:pPr>
    <w:r>
      <w:pict>
        <v:shape id="Quad Arrow 20" o:spid="_x0000_s103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Ws7rEBAABlAwAADgAAAGRycy9lMm9Eb2MueG1srVPBbtswDL0P6D8I&#10;ujd2DHTIjDhFi6LFgKHb0O4DFFmKBUiiQCmx8/ejlDgZutuwi0yK1CPfI72+n5xlB4XRgO/4clFz&#10;pryE3vhdx3+9P9+uOItJ+F5Y8KrjRxX5/ebm03oMrWpgANsrZATiYzuGjg8phbaqohyUE3EBQXkK&#10;akAnErm4q3oUI6E7WzV1/bkaAfuAIFWMdPt0CvJNwddayfRd66gSsx2n3lI5sZzbfFabtWh3KMJg&#10;5LkN8Q9dOGE8Fb1APYkk2B7NX1DOSIQIOi0kuAq0NlIVDsRmWX9g8zaIoAoXEieGi0zx/8HK18MP&#10;ZKbveLPkzAtHM/q5Fz17QISRNUWhMcSWEt8CpabpESaadFYu30e6zMQnjS5/iRKjOGl9vOirpsRk&#10;frRqVquaQpJis0M41fV5wJheFDiWjY4jDbDoKg7fYjqlzim5modnY20ZovVs7PiXu+auPLhECNz6&#10;nKvKOpxhrq1nK03b6cxnC/2RaI60Eh33tLOc2a+eFM/bMxs4G9vZ2Ac0u4E6XpbqMTzsE/VWWs4V&#10;TrBENTs0y0L6vHd5Wf70S9b179j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RdazusQEA&#10;AGUDAAAOAAAAAAAAAAEAIAAAAB4BAABkcnMvZTJvRG9jLnhtbFBLBQYAAAAABgAGAFkBAABBBQAA&#10;AAA=&#10;" filled="f" stroked="f">
          <v:textbox style="mso-fit-shape-to-text:t" inset="0,0,0,0">
            <w:txbxContent>
              <w:p w:rsidR="00A77D32" w:rsidRDefault="00A77D32">
                <w:pPr>
                  <w:pStyle w:val="aa"/>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A77D32">
    <w:pPr>
      <w:pStyle w:val="aa"/>
      <w:tabs>
        <w:tab w:val="center" w:pos="4394"/>
      </w:tabs>
      <w:rPr>
        <w:rFonts w:ascii="宋体" w:hAnsi="宋体" w:cs="宋体"/>
      </w:rPr>
    </w:pPr>
    <w:r w:rsidRPr="00A77D32">
      <w:pict>
        <v:shapetype id="_x0000_t202" coordsize="21600,21600" o:spt="202" path="m,l,21600r21600,l21600,xe">
          <v:stroke joinstyle="miter"/>
          <v:path gradientshapeok="t" o:connecttype="rect"/>
        </v:shapetype>
        <v:shape id="文本框26" o:spid="_x0000_s1029" type="#_x0000_t202" style="position:absolute;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f5Ngb4BAABjAwAADgAAAGRycy9lMm9Eb2MueG1srVNLbtswEN0XyB0I&#10;7mPJKhK4gumgRZCiQNEWSHIAmiItAvxhSFvyBdobdNVN9z2Xz9EhbTlFsgu6oWY4wzfz3oyWN6M1&#10;ZCchau8Ync9qSqQTvtNuw+jjw93lgpKYuOu48U4yupeR3qwu3iyH0MrG9950EgiCuNgOgdE+pdBW&#10;VRS9tDzOfJAOg8qD5Qld2FQd8AHRramaur6uBg9dAC9kjHh7ewzSVcFXSor0VakoEzGMYm+pnFDO&#10;dT6r1ZK3G+Ch1+LUBn9FF5Zrh0XPULc8cbIF/QLKagE+epVmwtvKK6WFLByQzbx+xua+50EWLihO&#10;DGeZ4v+DFV9234DojtG3DSWOW5zR4eePw68/h9/fm+uszxBii2n3ARPT+MGPOOfpPuJlpj0qsPmL&#10;hAjGUen9WV05JiLyo0WzWNQYEhibHMSvnp4HiOmj9JZkg1HA8RVV+e5zTMfUKSVXc/5OG1NGaBwZ&#10;GH131VyVB+cIghuXc2VZhhNMpnRsPVtpXI8nnmvf7ZHmgAvBqMONpcR8cqh33p3JgMlYT8Y2gN70&#10;2PG8VI/h/TZhb6XlXOEIi1Szg5MspE9bl1flX79kPf0b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Xf5Ngb4BAABjAwAADgAAAAAAAAABACAAAAAeAQAAZHJzL2Uyb0RvYy54bWxQSwUGAAAA&#10;AAYABgBZAQAATgUAAAAA&#10;" filled="f" stroked="f">
          <v:textbox style="mso-fit-shape-to-text:t" inset="0,0,0,0">
            <w:txbxContent>
              <w:p w:rsidR="00A77D32" w:rsidRDefault="00A77D32">
                <w:pPr>
                  <w:snapToGrid w:val="0"/>
                  <w:rPr>
                    <w:sz w:val="18"/>
                  </w:rPr>
                </w:pPr>
                <w:r>
                  <w:rPr>
                    <w:rFonts w:hint="eastAsia"/>
                    <w:sz w:val="18"/>
                  </w:rPr>
                  <w:fldChar w:fldCharType="begin"/>
                </w:r>
                <w:r w:rsidR="00B25789">
                  <w:rPr>
                    <w:rFonts w:hint="eastAsia"/>
                    <w:sz w:val="18"/>
                  </w:rPr>
                  <w:instrText xml:space="preserve"> PAGE  \* MERGEFORMAT </w:instrText>
                </w:r>
                <w:r>
                  <w:rPr>
                    <w:rFonts w:hint="eastAsia"/>
                    <w:sz w:val="18"/>
                  </w:rPr>
                  <w:fldChar w:fldCharType="separate"/>
                </w:r>
                <w:r w:rsidR="0089299F" w:rsidRPr="0089299F">
                  <w:rPr>
                    <w:noProof/>
                  </w:rPr>
                  <w:t>39</w:t>
                </w:r>
                <w:r>
                  <w:rPr>
                    <w:rFonts w:hint="eastAsia"/>
                    <w:sz w:val="18"/>
                  </w:rPr>
                  <w:fldChar w:fldCharType="end"/>
                </w:r>
              </w:p>
            </w:txbxContent>
          </v:textbox>
          <w10:wrap anchorx="margin"/>
        </v:shape>
      </w:pict>
    </w:r>
    <w:r w:rsidR="00B25789">
      <w:rPr>
        <w:rFonts w:hint="eastAsia"/>
      </w:rPr>
      <w:t>陕西华夏招标有限公司</w:t>
    </w:r>
    <w:r w:rsidR="00B25789">
      <w:rPr>
        <w:rFonts w:ascii="宋体" w:hAnsi="宋体" w:cs="宋体" w:hint="eastAsia"/>
      </w:rPr>
      <w:t xml:space="preserve"> </w:t>
    </w:r>
    <w:r w:rsidR="00B25789">
      <w:rPr>
        <w:rFonts w:ascii="宋体" w:hAnsi="宋体" w:cs="宋体" w:hint="eastAsia"/>
      </w:rPr>
      <w:t xml:space="preserve">                                           </w:t>
    </w:r>
    <w:r w:rsidR="00B25789">
      <w:rPr>
        <w:rFonts w:ascii="宋体" w:hAnsi="宋体" w:cs="宋体" w:hint="eastAsia"/>
      </w:rPr>
      <w:t>地址：西安市莲湖区南二环西段九座花园</w:t>
    </w:r>
    <w:r w:rsidR="00B25789">
      <w:rPr>
        <w:rFonts w:ascii="宋体" w:hAnsi="宋体" w:cs="宋体" w:hint="eastAsia"/>
      </w:rPr>
      <w:t>16</w:t>
    </w:r>
    <w:r w:rsidR="00B25789">
      <w:rPr>
        <w:rFonts w:ascii="宋体" w:hAnsi="宋体" w:cs="宋体" w:hint="eastAsia"/>
      </w:rPr>
      <w:t>层</w:t>
    </w:r>
  </w:p>
  <w:p w:rsidR="00A77D32" w:rsidRDefault="00A77D32">
    <w:pPr>
      <w:pStyle w:val="aa"/>
      <w:ind w:right="360"/>
    </w:pPr>
    <w:r>
      <w:pict>
        <v:shape id="Quad Arrow 16" o:spid="_x0000_s1028" type="#_x0000_t202" style="position:absolute;margin-left:0;margin-top:0;width:2in;height:2in;z-index:25165209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i2SLIBAABlAwAADgAAAGRycy9lMm9Eb2MueG1srVPbitswEH0v9B+E&#10;3hs7hl1SE2XZsmwplF7Y9gMUWYoFkkaMlNj5+46UOFvat9IXeUYzOjPnzHj7MHvHThqThSD4etVy&#10;poOCwYaD4D9/PL/bcJayDIN0ELTgZ534w+7tm+0Ue93BCG7QyAgkpH6Kgo85x75pkhq1l2kFUQcK&#10;GkAvM7l4aAaUE6F713Rte99MgENEUDolun26BPmu4hujVf5qTNKZOcGpt1xPrOe+nM1uK/sDyjha&#10;dW1D/kMXXtpARW9QTzJLdkT7F5S3CiGBySsFvgFjrNKVA7FZt3+weRll1JULiZPiTab0/2DVl9M3&#10;ZHYQvOs4C9LTjL4f5cAeEWFi6/ui0BRTT4kvkVLz/AFmmvRyn+iyEJ8N+vIlSozipPX5pq+eM1Pl&#10;0abbbFoKKYotDuE3r88jpvxRg2fFEBxpgFVXefqc8iV1SSnVAjxb5+oQXWCT4O/vurv64BYhcBdK&#10;rq7rcIUplC6tFyvP+/nKcw/DmWhOtBKCB9pZztynQIqX7VkMXIz9Yhwj2sNIHa9r9RQfj5l6qy2X&#10;ChdYolocmmUlfd27siy/+zXr9e/Y/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hci2SLIB&#10;AABlAwAADgAAAAAAAAABACAAAAAeAQAAZHJzL2Uyb0RvYy54bWxQSwUGAAAAAAYABgBZAQAAQgUA&#10;AAAA&#10;" filled="f" stroked="f">
          <v:textbox style="mso-fit-shape-to-text:t" inset="0,0,0,0">
            <w:txbxContent>
              <w:p w:rsidR="00A77D32" w:rsidRDefault="00A77D32">
                <w:pPr>
                  <w:pStyle w:val="aa"/>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A77D32">
    <w:pPr>
      <w:pStyle w:val="aa"/>
      <w:tabs>
        <w:tab w:val="center" w:pos="4394"/>
      </w:tabs>
      <w:rPr>
        <w:rFonts w:ascii="宋体" w:hAnsi="宋体" w:cs="宋体"/>
      </w:rPr>
    </w:pPr>
    <w:r w:rsidRPr="00A77D32">
      <w:pict>
        <v:shapetype id="_x0000_t202" coordsize="21600,21600" o:spt="202" path="m,l,21600r21600,l21600,xe">
          <v:stroke joinstyle="miter"/>
          <v:path gradientshapeok="t" o:connecttype="rect"/>
        </v:shapetype>
        <v:shape id="文本框 20" o:spid="_x0000_s102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Wxsr4BAABkAwAADgAAAGRycy9lMm9Eb2MueG1srVPBjtMwEL0j8Q+W&#10;7zRp0KIS1V3tarUICQHSwge4jt1Ysj2W7TbpD8AfcOLCne/qdzB2mxbt3lZ7cWY84zfz3kyW16M1&#10;ZCdD1OAYnc9qSqQT0Gm3YfT7t/s3C0pi4q7jBpxkdC8jvV69frUcfCsb6MF0MhAEcbEdPKN9Sr6t&#10;qih6aXmcgZcOgwqC5QndsKm6wAdEt6Zq6vpdNUDofAAhY8Tbu2OQrgq+UlKkL0pFmYhhFHtL5Qzl&#10;XOezWi15uwnc91qc2uDP6MJy7bDoGeqOJ062QT+BsloEiKDSTICtQCktZOGAbOb1IzYPPfeycEFx&#10;oj/LFF8OVnzefQ1Ed4y+RXkctzijw6+fh99/D39+kKYINPjYYt6Dx8w03sKIg87C5fuIl5n3qILN&#10;X2REMI5Y+7O8ckxE5EeLZrGoMSQwNjmIU12e+xDTBwmWZIPRgPMrsvLdp5iOqVNKrubgXhtTZmgc&#10;GRh9f9VclQfnCIIbl3Nl2YYTzKX1bKVxPZ74rKHbI80BN4JRhytLifnoUPC8PJMRJmM9GVsf9KbH&#10;juelevQ324S9lZZzhSMsUs0OjrKQPq1d3pX//ZJ1+Tl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IyWxsr4BAABkAwAADgAAAAAAAAABACAAAAAeAQAAZHJzL2Uyb0RvYy54bWxQSwUGAAAA&#10;AAYABgBZAQAATgUAAAAA&#10;" filled="f" stroked="f">
          <v:textbox style="mso-fit-shape-to-text:t" inset="0,0,0,0">
            <w:txbxContent>
              <w:p w:rsidR="00A77D32" w:rsidRDefault="00A77D32">
                <w:pPr>
                  <w:snapToGrid w:val="0"/>
                  <w:rPr>
                    <w:sz w:val="18"/>
                  </w:rPr>
                </w:pPr>
                <w:r>
                  <w:rPr>
                    <w:rFonts w:hint="eastAsia"/>
                    <w:sz w:val="18"/>
                  </w:rPr>
                  <w:fldChar w:fldCharType="begin"/>
                </w:r>
                <w:r w:rsidR="00B25789">
                  <w:rPr>
                    <w:rFonts w:hint="eastAsia"/>
                    <w:sz w:val="18"/>
                  </w:rPr>
                  <w:instrText xml:space="preserve"> PAGE  \* MERGEFORMAT </w:instrText>
                </w:r>
                <w:r>
                  <w:rPr>
                    <w:rFonts w:hint="eastAsia"/>
                    <w:sz w:val="18"/>
                  </w:rPr>
                  <w:fldChar w:fldCharType="separate"/>
                </w:r>
                <w:r w:rsidR="0089299F" w:rsidRPr="0089299F">
                  <w:rPr>
                    <w:noProof/>
                  </w:rPr>
                  <w:t>50</w:t>
                </w:r>
                <w:r>
                  <w:rPr>
                    <w:rFonts w:hint="eastAsia"/>
                    <w:sz w:val="18"/>
                  </w:rPr>
                  <w:fldChar w:fldCharType="end"/>
                </w:r>
              </w:p>
            </w:txbxContent>
          </v:textbox>
          <w10:wrap anchorx="margin"/>
        </v:shape>
      </w:pict>
    </w:r>
    <w:r w:rsidR="00B25789">
      <w:rPr>
        <w:rFonts w:hint="eastAsia"/>
      </w:rPr>
      <w:t>陕西华夏招标有限公司</w:t>
    </w:r>
    <w:r w:rsidR="00B25789">
      <w:rPr>
        <w:rFonts w:hint="eastAsia"/>
      </w:rPr>
      <w:t xml:space="preserve">                                      </w:t>
    </w:r>
    <w:r w:rsidR="00B25789">
      <w:rPr>
        <w:rFonts w:ascii="宋体" w:hAnsi="宋体" w:cs="宋体" w:hint="eastAsia"/>
      </w:rPr>
      <w:t xml:space="preserve"> </w:t>
    </w:r>
    <w:r w:rsidR="00B25789">
      <w:rPr>
        <w:rFonts w:ascii="宋体" w:hAnsi="宋体" w:cs="宋体" w:hint="eastAsia"/>
      </w:rPr>
      <w:t>地址：西安市莲湖区南二环西段九座花园</w:t>
    </w:r>
    <w:r w:rsidR="00B25789">
      <w:rPr>
        <w:rFonts w:ascii="宋体" w:hAnsi="宋体" w:cs="宋体" w:hint="eastAsia"/>
      </w:rPr>
      <w:t>16</w:t>
    </w:r>
    <w:r w:rsidR="00B25789">
      <w:rPr>
        <w:rFonts w:ascii="宋体" w:hAnsi="宋体" w:cs="宋体" w:hint="eastAsia"/>
      </w:rPr>
      <w:t>层</w:t>
    </w:r>
  </w:p>
  <w:p w:rsidR="00A77D32" w:rsidRDefault="00B25789">
    <w:pPr>
      <w:pStyle w:val="aa"/>
      <w:tabs>
        <w:tab w:val="clear" w:pos="4153"/>
        <w:tab w:val="left" w:pos="6602"/>
      </w:tabs>
      <w:ind w:right="360"/>
      <w:rPr>
        <w:rFonts w:ascii="宋体" w:hAnsi="宋体"/>
        <w:position w:val="6"/>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789" w:rsidRDefault="00B25789" w:rsidP="00A77D32">
      <w:r>
        <w:separator/>
      </w:r>
    </w:p>
  </w:footnote>
  <w:footnote w:type="continuationSeparator" w:id="0">
    <w:p w:rsidR="00B25789" w:rsidRDefault="00B25789" w:rsidP="00A77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A77D3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B25789">
    <w:pPr>
      <w:spacing w:line="480" w:lineRule="auto"/>
      <w:rPr>
        <w:sz w:val="18"/>
        <w:szCs w:val="18"/>
        <w:u w:val="single"/>
      </w:rPr>
    </w:pPr>
    <w:r>
      <w:rPr>
        <w:rFonts w:hint="eastAsia"/>
        <w:sz w:val="18"/>
        <w:szCs w:val="18"/>
        <w:u w:val="single"/>
      </w:rPr>
      <w:t>咸阳市市政工程管理处平板运输车采购项目</w:t>
    </w:r>
    <w:r>
      <w:rPr>
        <w:rFonts w:hint="eastAsia"/>
        <w:sz w:val="18"/>
        <w:szCs w:val="18"/>
        <w:u w:val="single"/>
      </w:rPr>
      <w:t xml:space="preserve">                                                                      </w:t>
    </w:r>
    <w:r>
      <w:rPr>
        <w:rFonts w:hint="eastAsia"/>
        <w:sz w:val="18"/>
        <w:szCs w:val="18"/>
        <w:u w:val="single"/>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A77D32">
    <w:pPr>
      <w:spacing w:line="48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B25789">
    <w:pPr>
      <w:spacing w:line="480" w:lineRule="auto"/>
      <w:jc w:val="left"/>
      <w:rPr>
        <w:rFonts w:ascii="宋体" w:hAnsi="宋体"/>
        <w:color w:val="000000"/>
        <w:sz w:val="18"/>
        <w:szCs w:val="18"/>
        <w:u w:val="single"/>
      </w:rPr>
    </w:pPr>
    <w:r>
      <w:rPr>
        <w:rFonts w:ascii="宋体" w:hAnsi="宋体" w:hint="eastAsia"/>
        <w:color w:val="000000"/>
        <w:sz w:val="18"/>
        <w:szCs w:val="18"/>
        <w:u w:val="single"/>
      </w:rPr>
      <w:t>汉阴县妇幼保健院电子阴道镜采购项目</w:t>
    </w:r>
    <w:r>
      <w:rPr>
        <w:rFonts w:ascii="宋体" w:hAnsi="宋体" w:hint="eastAsia"/>
        <w:color w:val="000000"/>
        <w:sz w:val="18"/>
        <w:szCs w:val="18"/>
        <w:u w:val="single"/>
      </w:rPr>
      <w:t xml:space="preserve">   </w:t>
    </w:r>
    <w:r>
      <w:rPr>
        <w:rFonts w:ascii="宋体" w:hAnsi="宋体" w:hint="eastAsia"/>
        <w:color w:val="000000"/>
        <w:sz w:val="18"/>
        <w:szCs w:val="18"/>
        <w:u w:val="single"/>
      </w:rPr>
      <w:t xml:space="preserve">              </w:t>
    </w:r>
    <w:r>
      <w:rPr>
        <w:rFonts w:ascii="宋体" w:hAnsi="宋体" w:hint="eastAsia"/>
        <w:color w:val="000000"/>
        <w:sz w:val="18"/>
        <w:szCs w:val="18"/>
        <w:u w:val="single"/>
      </w:rPr>
      <w:t xml:space="preserve">        </w:t>
    </w:r>
    <w:r>
      <w:rPr>
        <w:rFonts w:ascii="宋体" w:hAnsi="宋体" w:hint="eastAsia"/>
        <w:color w:val="000000"/>
        <w:sz w:val="18"/>
        <w:szCs w:val="18"/>
        <w:u w:val="single"/>
      </w:rPr>
      <w:t xml:space="preserve">                              </w:t>
    </w:r>
    <w:r>
      <w:rPr>
        <w:rFonts w:ascii="宋体" w:hAnsi="宋体" w:hint="eastAsia"/>
        <w:color w:val="000000"/>
        <w:sz w:val="18"/>
        <w:szCs w:val="18"/>
        <w:u w:val="single"/>
      </w:rPr>
      <w:t xml:space="preserve">  </w:t>
    </w:r>
    <w:r>
      <w:rPr>
        <w:rFonts w:ascii="宋体" w:hAnsi="宋体" w:hint="eastAsia"/>
        <w:color w:val="000000"/>
        <w:sz w:val="18"/>
        <w:szCs w:val="18"/>
        <w:u w:val="single"/>
      </w:rPr>
      <w:t xml:space="preserve"> </w:t>
    </w:r>
    <w:r>
      <w:rPr>
        <w:rFonts w:ascii="宋体" w:hAnsi="宋体" w:hint="eastAsia"/>
        <w:color w:val="000000"/>
        <w:sz w:val="18"/>
        <w:szCs w:val="18"/>
        <w:u w:val="single"/>
      </w:rPr>
      <w:t xml:space="preserve">    </w:t>
    </w:r>
    <w:r>
      <w:rPr>
        <w:rFonts w:ascii="宋体" w:hAnsi="宋体" w:hint="eastAsia"/>
        <w:color w:val="000000"/>
        <w:sz w:val="18"/>
        <w:szCs w:val="18"/>
        <w:u w:val="single"/>
      </w:rPr>
      <w:t>询价文件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32" w:rsidRDefault="00B25789">
    <w:pPr>
      <w:pStyle w:val="ab"/>
      <w:pBdr>
        <w:bottom w:val="none" w:sz="0" w:space="0" w:color="auto"/>
      </w:pBdr>
      <w:jc w:val="left"/>
    </w:pPr>
    <w:r>
      <w:rPr>
        <w:rFonts w:ascii="宋体" w:hAnsi="宋体" w:hint="eastAsia"/>
        <w:color w:val="000000"/>
        <w:u w:val="single"/>
      </w:rPr>
      <w:t>汉阴县妇幼保健院电子阴道镜采购项目</w:t>
    </w:r>
    <w:r>
      <w:rPr>
        <w:rFonts w:ascii="宋体" w:hAnsi="宋体" w:hint="eastAsia"/>
        <w:color w:val="000000"/>
        <w:u w:val="single"/>
      </w:rPr>
      <w:t xml:space="preserve">                                     </w:t>
    </w:r>
    <w:r>
      <w:rPr>
        <w:rFonts w:ascii="宋体" w:hAnsi="宋体" w:hint="eastAsia"/>
        <w:color w:val="000000"/>
        <w:u w:val="single"/>
      </w:rPr>
      <w:t xml:space="preserve">  </w:t>
    </w:r>
    <w:r>
      <w:rPr>
        <w:rFonts w:ascii="宋体" w:hAnsi="宋体" w:hint="eastAsia"/>
        <w:color w:val="000000"/>
        <w:u w:val="single"/>
      </w:rPr>
      <w:t xml:space="preserve">             </w:t>
    </w:r>
    <w:r>
      <w:rPr>
        <w:rFonts w:ascii="宋体" w:hAnsi="宋体" w:hint="eastAsia"/>
        <w:color w:val="000000"/>
        <w:u w:val="single"/>
      </w:rPr>
      <w:t xml:space="preserve">    </w:t>
    </w:r>
    <w:r>
      <w:rPr>
        <w:rFonts w:ascii="宋体" w:hAnsi="宋体" w:hint="eastAsia"/>
        <w:color w:val="000000"/>
        <w:u w:val="single"/>
      </w:rPr>
      <w:t xml:space="preserve">  </w:t>
    </w:r>
    <w:r>
      <w:rPr>
        <w:rFonts w:ascii="宋体" w:hAnsi="宋体" w:hint="eastAsia"/>
        <w:color w:val="000000"/>
        <w:u w:val="single"/>
      </w:rPr>
      <w:t>询价文件</w:t>
    </w:r>
    <w:r>
      <w:rPr>
        <w:rFonts w:ascii="宋体" w:hAnsi="宋体" w:hint="eastAsia"/>
        <w:color w:val="000000"/>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lowerLetter"/>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5"/>
    <w:multiLevelType w:val="singleLevel"/>
    <w:tmpl w:val="00000005"/>
    <w:lvl w:ilvl="0">
      <w:start w:val="1"/>
      <w:numFmt w:val="decimal"/>
      <w:lvlText w:val="%1、"/>
      <w:lvlJc w:val="left"/>
      <w:pPr>
        <w:tabs>
          <w:tab w:val="left" w:pos="480"/>
        </w:tabs>
        <w:ind w:left="480" w:hanging="480"/>
      </w:pPr>
      <w:rPr>
        <w:rFonts w:hint="eastAsia"/>
      </w:rPr>
    </w:lvl>
  </w:abstractNum>
  <w:abstractNum w:abstractNumId="2">
    <w:nsid w:val="00000016"/>
    <w:multiLevelType w:val="singleLevel"/>
    <w:tmpl w:val="00000016"/>
    <w:lvl w:ilvl="0">
      <w:start w:val="1"/>
      <w:numFmt w:val="decimal"/>
      <w:lvlText w:val="（%1）"/>
      <w:lvlJc w:val="left"/>
      <w:pPr>
        <w:tabs>
          <w:tab w:val="left" w:pos="810"/>
        </w:tabs>
        <w:ind w:left="810" w:hanging="810"/>
      </w:pPr>
      <w:rPr>
        <w:rFonts w:hint="eastAsia"/>
      </w:rPr>
    </w:lvl>
  </w:abstractNum>
  <w:abstractNum w:abstractNumId="3">
    <w:nsid w:val="11A46923"/>
    <w:multiLevelType w:val="multilevel"/>
    <w:tmpl w:val="11A46923"/>
    <w:lvl w:ilvl="0">
      <w:start w:val="1"/>
      <w:numFmt w:val="lowerLetter"/>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lvl>
    <w:lvl w:ilvl="3">
      <w:start w:val="2"/>
      <w:numFmt w:val="bullet"/>
      <w:lvlText w:val="☆"/>
      <w:lvlJc w:val="left"/>
      <w:pPr>
        <w:ind w:left="1620" w:hanging="360"/>
      </w:pPr>
      <w:rPr>
        <w:rFonts w:ascii="宋体" w:eastAsia="宋体" w:hAnsi="宋体" w:cs="Times New Roman" w:hint="eastAsia"/>
        <w:b/>
        <w:color w:val="FF0000"/>
      </w:rPr>
    </w:lvl>
    <w:lvl w:ilvl="4">
      <w:start w:val="2"/>
      <w:numFmt w:val="bullet"/>
      <w:lvlText w:val="★"/>
      <w:lvlJc w:val="left"/>
      <w:pPr>
        <w:ind w:left="2040" w:hanging="360"/>
      </w:pPr>
      <w:rPr>
        <w:rFonts w:ascii="宋体" w:eastAsia="宋体" w:hAnsi="宋体" w:cs="Times New Roman" w:hint="eastAsia"/>
        <w:color w:val="FF0000"/>
      </w:rPr>
    </w:lvl>
    <w:lvl w:ilvl="5">
      <w:start w:val="3"/>
      <w:numFmt w:val="japaneseCounting"/>
      <w:lvlText w:val="%6、"/>
      <w:lvlJc w:val="left"/>
      <w:pPr>
        <w:ind w:left="2700" w:hanging="600"/>
      </w:pPr>
      <w:rPr>
        <w:rFonts w:hint="default"/>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37D1D04"/>
    <w:multiLevelType w:val="multilevel"/>
    <w:tmpl w:val="237D1D0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535FC4C7"/>
    <w:multiLevelType w:val="singleLevel"/>
    <w:tmpl w:val="535FC4C7"/>
    <w:lvl w:ilvl="0">
      <w:start w:val="1"/>
      <w:numFmt w:val="decimal"/>
      <w:suff w:val="nothing"/>
      <w:lvlText w:val="%1、"/>
      <w:lvlJc w:val="left"/>
    </w:lvl>
  </w:abstractNum>
  <w:abstractNum w:abstractNumId="6">
    <w:nsid w:val="581D5C02"/>
    <w:multiLevelType w:val="singleLevel"/>
    <w:tmpl w:val="581D5C02"/>
    <w:lvl w:ilvl="0">
      <w:start w:val="4"/>
      <w:numFmt w:val="chineseCounting"/>
      <w:suff w:val="space"/>
      <w:lvlText w:val="第%1章"/>
      <w:lvlJc w:val="left"/>
    </w:lvl>
  </w:abstractNum>
  <w:abstractNum w:abstractNumId="7">
    <w:nsid w:val="58491603"/>
    <w:multiLevelType w:val="singleLevel"/>
    <w:tmpl w:val="58491603"/>
    <w:lvl w:ilvl="0">
      <w:start w:val="1"/>
      <w:numFmt w:val="decimal"/>
      <w:suff w:val="nothing"/>
      <w:lvlText w:val="%1、"/>
      <w:lvlJc w:val="left"/>
    </w:lvl>
  </w:abstractNum>
  <w:abstractNum w:abstractNumId="8">
    <w:nsid w:val="584A7C2C"/>
    <w:multiLevelType w:val="singleLevel"/>
    <w:tmpl w:val="584A7C2C"/>
    <w:lvl w:ilvl="0">
      <w:start w:val="2"/>
      <w:numFmt w:val="chineseCounting"/>
      <w:suff w:val="space"/>
      <w:lvlText w:val="第%1章"/>
      <w:lvlJc w:val="left"/>
    </w:lvl>
  </w:abstractNum>
  <w:abstractNum w:abstractNumId="9">
    <w:nsid w:val="58F5BE8E"/>
    <w:multiLevelType w:val="singleLevel"/>
    <w:tmpl w:val="58F5BE8E"/>
    <w:lvl w:ilvl="0">
      <w:start w:val="1"/>
      <w:numFmt w:val="decimalEnclosedCircleChinese"/>
      <w:suff w:val="nothing"/>
      <w:lvlText w:val="%1　"/>
      <w:lvlJc w:val="left"/>
      <w:pPr>
        <w:ind w:left="0" w:firstLine="400"/>
      </w:pPr>
      <w:rPr>
        <w:rFonts w:hint="eastAsia"/>
      </w:rPr>
    </w:lvl>
  </w:abstractNum>
  <w:abstractNum w:abstractNumId="10">
    <w:nsid w:val="59CDC54F"/>
    <w:multiLevelType w:val="singleLevel"/>
    <w:tmpl w:val="59CDC54F"/>
    <w:lvl w:ilvl="0">
      <w:start w:val="3"/>
      <w:numFmt w:val="decimal"/>
      <w:suff w:val="nothing"/>
      <w:lvlText w:val="%1、"/>
      <w:lvlJc w:val="left"/>
    </w:lvl>
  </w:abstractNum>
  <w:abstractNum w:abstractNumId="11">
    <w:nsid w:val="59CE3DE6"/>
    <w:multiLevelType w:val="singleLevel"/>
    <w:tmpl w:val="59CE3DE6"/>
    <w:lvl w:ilvl="0">
      <w:start w:val="6"/>
      <w:numFmt w:val="chineseCounting"/>
      <w:suff w:val="nothing"/>
      <w:lvlText w:val="%1、"/>
      <w:lvlJc w:val="left"/>
    </w:lvl>
  </w:abstractNum>
  <w:abstractNum w:abstractNumId="12">
    <w:nsid w:val="763533AD"/>
    <w:multiLevelType w:val="multilevel"/>
    <w:tmpl w:val="763533A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8"/>
  </w:num>
  <w:num w:numId="3">
    <w:abstractNumId w:val="3"/>
  </w:num>
  <w:num w:numId="4">
    <w:abstractNumId w:val="4"/>
  </w:num>
  <w:num w:numId="5">
    <w:abstractNumId w:val="12"/>
  </w:num>
  <w:num w:numId="6">
    <w:abstractNumId w:val="6"/>
  </w:num>
  <w:num w:numId="7">
    <w:abstractNumId w:val="0"/>
  </w:num>
  <w:num w:numId="8">
    <w:abstractNumId w:val="10"/>
  </w:num>
  <w:num w:numId="9">
    <w:abstractNumId w:val="5"/>
  </w:num>
  <w:num w:numId="10">
    <w:abstractNumId w:val="1"/>
  </w:num>
  <w:num w:numId="11">
    <w:abstractNumId w:val="2"/>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77D32"/>
    <w:rsid w:val="0089299F"/>
    <w:rsid w:val="00A77D32"/>
    <w:rsid w:val="00B25789"/>
    <w:rsid w:val="03F12018"/>
    <w:rsid w:val="081A6D92"/>
    <w:rsid w:val="43806B43"/>
    <w:rsid w:val="4938099C"/>
    <w:rsid w:val="5ED96D43"/>
    <w:rsid w:val="6B8C37CD"/>
    <w:rsid w:val="72E04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TOC1"/>
    <w:qFormat/>
    <w:rsid w:val="00A77D32"/>
    <w:pPr>
      <w:widowControl w:val="0"/>
      <w:jc w:val="both"/>
    </w:pPr>
    <w:rPr>
      <w:kern w:val="2"/>
      <w:sz w:val="21"/>
      <w:szCs w:val="24"/>
    </w:rPr>
  </w:style>
  <w:style w:type="paragraph" w:styleId="1">
    <w:name w:val="heading 1"/>
    <w:basedOn w:val="a"/>
    <w:next w:val="a"/>
    <w:link w:val="1Char"/>
    <w:qFormat/>
    <w:rsid w:val="00A77D32"/>
    <w:pPr>
      <w:keepNext/>
      <w:keepLines/>
      <w:spacing w:before="340" w:after="330" w:line="578" w:lineRule="auto"/>
      <w:outlineLvl w:val="0"/>
    </w:pPr>
    <w:rPr>
      <w:b/>
      <w:bCs/>
      <w:kern w:val="44"/>
      <w:sz w:val="44"/>
      <w:szCs w:val="44"/>
    </w:rPr>
  </w:style>
  <w:style w:type="paragraph" w:styleId="2">
    <w:name w:val="heading 2"/>
    <w:basedOn w:val="a"/>
    <w:next w:val="a0"/>
    <w:unhideWhenUsed/>
    <w:qFormat/>
    <w:rsid w:val="00A77D3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unhideWhenUsed/>
    <w:qFormat/>
    <w:rsid w:val="00A77D32"/>
    <w:pPr>
      <w:keepNext/>
      <w:keepLines/>
      <w:tabs>
        <w:tab w:val="left" w:pos="864"/>
      </w:tabs>
      <w:spacing w:before="120" w:line="360" w:lineRule="auto"/>
      <w:ind w:left="864" w:hanging="864"/>
      <w:outlineLvl w:val="3"/>
    </w:pPr>
    <w:rPr>
      <w:rFonts w:ascii="Arial" w:hAnsi="Arial"/>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OC1">
    <w:name w:val="TOC 标题1"/>
    <w:basedOn w:val="1"/>
    <w:next w:val="a"/>
    <w:uiPriority w:val="99"/>
    <w:qFormat/>
    <w:rsid w:val="00A77D32"/>
    <w:pPr>
      <w:spacing w:before="480" w:after="0" w:line="276" w:lineRule="auto"/>
      <w:outlineLvl w:val="9"/>
    </w:pPr>
    <w:rPr>
      <w:rFonts w:ascii="仿宋" w:eastAsia="仿宋" w:hAnsi="仿宋"/>
      <w:color w:val="000000"/>
      <w:kern w:val="0"/>
      <w:szCs w:val="32"/>
    </w:rPr>
  </w:style>
  <w:style w:type="paragraph" w:styleId="a0">
    <w:name w:val="Normal Indent"/>
    <w:basedOn w:val="a"/>
    <w:qFormat/>
    <w:rsid w:val="00A77D32"/>
    <w:pPr>
      <w:spacing w:line="300" w:lineRule="auto"/>
      <w:ind w:firstLineChars="200" w:firstLine="420"/>
    </w:pPr>
  </w:style>
  <w:style w:type="paragraph" w:styleId="a4">
    <w:name w:val="Document Map"/>
    <w:basedOn w:val="a"/>
    <w:link w:val="Char"/>
    <w:qFormat/>
    <w:rsid w:val="00A77D32"/>
    <w:rPr>
      <w:rFonts w:ascii="宋体"/>
      <w:sz w:val="18"/>
      <w:szCs w:val="18"/>
    </w:rPr>
  </w:style>
  <w:style w:type="paragraph" w:styleId="a5">
    <w:name w:val="annotation text"/>
    <w:basedOn w:val="a"/>
    <w:qFormat/>
    <w:rsid w:val="00A77D32"/>
    <w:pPr>
      <w:jc w:val="left"/>
    </w:pPr>
  </w:style>
  <w:style w:type="paragraph" w:styleId="a6">
    <w:name w:val="Body Text"/>
    <w:basedOn w:val="a"/>
    <w:qFormat/>
    <w:rsid w:val="00A77D32"/>
  </w:style>
  <w:style w:type="paragraph" w:styleId="a7">
    <w:name w:val="Body Text Indent"/>
    <w:basedOn w:val="a"/>
    <w:qFormat/>
    <w:rsid w:val="00A77D32"/>
    <w:pPr>
      <w:ind w:firstLine="552"/>
    </w:pPr>
    <w:rPr>
      <w:rFonts w:ascii="宋体"/>
      <w:sz w:val="28"/>
    </w:rPr>
  </w:style>
  <w:style w:type="paragraph" w:styleId="a8">
    <w:name w:val="Plain Text"/>
    <w:basedOn w:val="a"/>
    <w:qFormat/>
    <w:rsid w:val="00A77D32"/>
    <w:rPr>
      <w:rFonts w:ascii="宋体" w:hAnsi="Courier New" w:cs="Courier New"/>
      <w:szCs w:val="21"/>
    </w:rPr>
  </w:style>
  <w:style w:type="paragraph" w:styleId="a9">
    <w:name w:val="Balloon Text"/>
    <w:basedOn w:val="a"/>
    <w:link w:val="Char0"/>
    <w:qFormat/>
    <w:rsid w:val="00A77D32"/>
    <w:rPr>
      <w:sz w:val="18"/>
      <w:szCs w:val="18"/>
    </w:rPr>
  </w:style>
  <w:style w:type="paragraph" w:styleId="aa">
    <w:name w:val="footer"/>
    <w:basedOn w:val="a"/>
    <w:qFormat/>
    <w:rsid w:val="00A77D32"/>
    <w:pPr>
      <w:tabs>
        <w:tab w:val="center" w:pos="4153"/>
        <w:tab w:val="right" w:pos="8306"/>
      </w:tabs>
      <w:snapToGrid w:val="0"/>
      <w:jc w:val="left"/>
    </w:pPr>
    <w:rPr>
      <w:sz w:val="18"/>
      <w:szCs w:val="18"/>
    </w:rPr>
  </w:style>
  <w:style w:type="paragraph" w:styleId="ab">
    <w:name w:val="header"/>
    <w:basedOn w:val="a"/>
    <w:qFormat/>
    <w:rsid w:val="00A77D32"/>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A77D32"/>
  </w:style>
  <w:style w:type="paragraph" w:styleId="3">
    <w:name w:val="Body Text Indent 3"/>
    <w:basedOn w:val="a"/>
    <w:qFormat/>
    <w:rsid w:val="00A77D32"/>
    <w:pPr>
      <w:spacing w:after="120"/>
      <w:ind w:leftChars="200" w:left="420"/>
    </w:pPr>
    <w:rPr>
      <w:rFonts w:ascii="Arial" w:eastAsia="Times New Roman" w:hAnsi="Arial"/>
      <w:b/>
      <w:sz w:val="16"/>
      <w:szCs w:val="16"/>
      <w:lang w:eastAsia="en-US"/>
    </w:rPr>
  </w:style>
  <w:style w:type="paragraph" w:styleId="20">
    <w:name w:val="toc 2"/>
    <w:basedOn w:val="a"/>
    <w:next w:val="a"/>
    <w:qFormat/>
    <w:rsid w:val="00A77D32"/>
    <w:pPr>
      <w:ind w:leftChars="200" w:left="420"/>
    </w:pPr>
  </w:style>
  <w:style w:type="paragraph" w:styleId="HTML">
    <w:name w:val="HTML Preformatted"/>
    <w:basedOn w:val="a"/>
    <w:qFormat/>
    <w:rsid w:val="00A7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styleId="ac">
    <w:name w:val="Strong"/>
    <w:basedOn w:val="a1"/>
    <w:qFormat/>
    <w:rsid w:val="00A77D32"/>
    <w:rPr>
      <w:b/>
      <w:bCs/>
    </w:rPr>
  </w:style>
  <w:style w:type="character" w:styleId="ad">
    <w:name w:val="page number"/>
    <w:basedOn w:val="a1"/>
    <w:qFormat/>
    <w:rsid w:val="00A77D32"/>
  </w:style>
  <w:style w:type="character" w:styleId="ae">
    <w:name w:val="FollowedHyperlink"/>
    <w:basedOn w:val="a1"/>
    <w:qFormat/>
    <w:rsid w:val="00A77D32"/>
    <w:rPr>
      <w:color w:val="800080"/>
      <w:u w:val="none"/>
    </w:rPr>
  </w:style>
  <w:style w:type="character" w:styleId="af">
    <w:name w:val="Hyperlink"/>
    <w:qFormat/>
    <w:rsid w:val="00A77D32"/>
    <w:rPr>
      <w:rFonts w:ascii="Arial" w:eastAsia="Times New Roman" w:hAnsi="Arial" w:cs="Verdana"/>
      <w:b/>
      <w:color w:val="0000FF"/>
      <w:kern w:val="0"/>
      <w:sz w:val="24"/>
      <w:szCs w:val="24"/>
      <w:u w:val="single"/>
      <w:lang w:eastAsia="en-US"/>
    </w:rPr>
  </w:style>
  <w:style w:type="table" w:styleId="af0">
    <w:name w:val="Table Grid"/>
    <w:basedOn w:val="a2"/>
    <w:qFormat/>
    <w:rsid w:val="00A77D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A77D32"/>
    <w:pPr>
      <w:spacing w:line="360" w:lineRule="auto"/>
      <w:ind w:firstLineChars="200" w:firstLine="420"/>
      <w:jc w:val="left"/>
    </w:pPr>
    <w:rPr>
      <w:rFonts w:ascii="Arial" w:hAnsi="Arial"/>
    </w:rPr>
  </w:style>
  <w:style w:type="paragraph" w:customStyle="1" w:styleId="21">
    <w:name w:val="纯文本2"/>
    <w:basedOn w:val="a"/>
    <w:qFormat/>
    <w:rsid w:val="00A77D32"/>
    <w:rPr>
      <w:rFonts w:ascii="宋体" w:hAnsi="Courier New"/>
    </w:rPr>
  </w:style>
  <w:style w:type="paragraph" w:customStyle="1" w:styleId="12">
    <w:name w:val="纯文本1"/>
    <w:basedOn w:val="a"/>
    <w:qFormat/>
    <w:rsid w:val="00A77D32"/>
    <w:rPr>
      <w:rFonts w:ascii="宋体" w:hAnsi="Courier New" w:cs="Courier New"/>
      <w:szCs w:val="21"/>
    </w:rPr>
  </w:style>
  <w:style w:type="character" w:customStyle="1" w:styleId="Char">
    <w:name w:val="文档结构图 Char"/>
    <w:basedOn w:val="a1"/>
    <w:link w:val="a4"/>
    <w:qFormat/>
    <w:rsid w:val="00A77D32"/>
    <w:rPr>
      <w:rFonts w:ascii="宋体"/>
      <w:kern w:val="2"/>
      <w:sz w:val="18"/>
      <w:szCs w:val="18"/>
    </w:rPr>
  </w:style>
  <w:style w:type="character" w:customStyle="1" w:styleId="Char0">
    <w:name w:val="批注框文本 Char"/>
    <w:basedOn w:val="a1"/>
    <w:link w:val="a9"/>
    <w:qFormat/>
    <w:rsid w:val="00A77D32"/>
    <w:rPr>
      <w:kern w:val="2"/>
      <w:sz w:val="18"/>
      <w:szCs w:val="18"/>
    </w:rPr>
  </w:style>
  <w:style w:type="character" w:customStyle="1" w:styleId="1Char">
    <w:name w:val="标题 1 Char"/>
    <w:link w:val="1"/>
    <w:qFormat/>
    <w:rsid w:val="00A77D32"/>
    <w:rPr>
      <w:b/>
      <w:bCs/>
      <w:kern w:val="44"/>
      <w:sz w:val="44"/>
      <w:szCs w:val="44"/>
    </w:rPr>
  </w:style>
  <w:style w:type="paragraph" w:customStyle="1" w:styleId="22">
    <w:name w:val="列出段落2"/>
    <w:basedOn w:val="a"/>
    <w:uiPriority w:val="34"/>
    <w:qFormat/>
    <w:rsid w:val="00A77D3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51</Pages>
  <Words>3744</Words>
  <Characters>21344</Characters>
  <Application>Microsoft Office Word</Application>
  <DocSecurity>0</DocSecurity>
  <Lines>177</Lines>
  <Paragraphs>50</Paragraphs>
  <ScaleCrop>false</ScaleCrop>
  <Company/>
  <LinksUpToDate>false</LinksUpToDate>
  <CharactersWithSpaces>25038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项目编号：SXHXZB2016-ZC-XJ1014</dc:title>
  <dc:creator>Administrator</dc:creator>
  <cp:lastModifiedBy>Administrator</cp:lastModifiedBy>
  <cp:revision>5</cp:revision>
  <cp:lastPrinted>2017-01-05T09:54:00Z</cp:lastPrinted>
  <dcterms:created xsi:type="dcterms:W3CDTF">2016-12-09T16:50:00Z</dcterms:created>
  <dcterms:modified xsi:type="dcterms:W3CDTF">2018-07-17T03:39:00Z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