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附表1</w:t>
      </w:r>
    </w:p>
    <w:p>
      <w:pPr>
        <w:keepNext w:val="0"/>
        <w:keepLines w:val="0"/>
        <w:widowControl/>
        <w:suppressLineNumbers w:val="0"/>
        <w:jc w:val="righ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汉阴县20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残疾人事业发展</w:t>
      </w:r>
      <w:r>
        <w:rPr>
          <w:rFonts w:hint="eastAsia" w:ascii="黑体" w:hAnsi="黑体" w:eastAsia="黑体" w:cs="黑体"/>
          <w:sz w:val="32"/>
          <w:szCs w:val="32"/>
        </w:rPr>
        <w:t>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助及实事项目</w:t>
      </w:r>
      <w:r>
        <w:rPr>
          <w:rFonts w:hint="eastAsia" w:ascii="黑体" w:hAnsi="黑体" w:eastAsia="黑体" w:cs="黑体"/>
          <w:sz w:val="32"/>
          <w:szCs w:val="32"/>
        </w:rPr>
        <w:t>资金分配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bookmarkEnd w:id="0"/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单位：万元</w:t>
      </w:r>
    </w:p>
    <w:tbl>
      <w:tblPr>
        <w:tblStyle w:val="4"/>
        <w:tblpPr w:leftFromText="180" w:rightFromText="180" w:vertAnchor="text" w:horzAnchor="page" w:tblpX="952" w:tblpY="108"/>
        <w:tblOverlap w:val="never"/>
        <w:tblW w:w="96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178"/>
        <w:gridCol w:w="1115"/>
        <w:gridCol w:w="1017"/>
        <w:gridCol w:w="1029"/>
        <w:gridCol w:w="1029"/>
        <w:gridCol w:w="1053"/>
        <w:gridCol w:w="1067"/>
        <w:gridCol w:w="15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镇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精神病服药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（中省）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居家托养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（实事）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（实事）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扶残助学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（实事）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实用技术培训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（中省）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基层组织建设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（实事）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城关镇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2.1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1.62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= sum(C2:I2)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9.52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涧池镇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2.55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2.16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1.38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8.99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平梁镇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1.3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0.66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1.26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= sum(C4:I4)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6.32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蒲溪镇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1.35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2.04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0.84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= sum(C5:I5)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6.53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双乳镇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0.7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1.26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0.42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= sum(C6:I6)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3.78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铁佛寺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1.1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2.58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0.72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= sum(C7:I7)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7.2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双河口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0.5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1.83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0.72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= sum(C8:I8)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5.05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观音河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1.46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0.4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1.44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0.42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= sum(C9:I9)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4.02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汉阳镇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1.45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1.53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1.02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7.2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漩涡镇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2.05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2.10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1.32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instrText xml:space="preserve"> = sum(C11:I11)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9.87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16.26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13.5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9.72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68.48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10FB0"/>
    <w:rsid w:val="50F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2021-12-07T06:07:00Z</dcterms:created>
  <dc:creator>Administrator</dc:creator>
  <cp:lastModifiedBy>Administrator</cp:lastModifiedBy>
  <dcterms:modified xsi:type="dcterms:W3CDTF">2021-12-07T06:08:34Z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