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5E5E5" w:themeColor="background1" w:themeShade="E6"/>
  <w:body>
    <w:p>
      <w:pPr>
        <w:spacing w:line="600" w:lineRule="exact"/>
        <w:jc w:val="center"/>
        <w:rPr>
          <w:rFonts w:ascii="方正小标宋简体" w:eastAsia="方正小标宋简体"/>
          <w:sz w:val="40"/>
          <w:szCs w:val="32"/>
        </w:rPr>
      </w:pPr>
    </w:p>
    <w:p>
      <w:pPr>
        <w:spacing w:line="600" w:lineRule="exact"/>
        <w:jc w:val="center"/>
        <w:rPr>
          <w:rFonts w:ascii="方正小标宋简体" w:eastAsia="方正小标宋简体"/>
          <w:sz w:val="40"/>
          <w:szCs w:val="32"/>
        </w:rPr>
      </w:pPr>
      <w:r>
        <w:rPr>
          <w:rFonts w:hint="eastAsia" w:ascii="方正小标宋简体" w:eastAsia="方正小标宋简体"/>
          <w:sz w:val="40"/>
          <w:szCs w:val="32"/>
        </w:rPr>
        <w:t>安康市市级商品房项目配建公共租赁住房管理办法</w:t>
      </w:r>
    </w:p>
    <w:p>
      <w:pPr>
        <w:spacing w:line="600" w:lineRule="exact"/>
        <w:jc w:val="center"/>
        <w:rPr>
          <w:rFonts w:eastAsia="仿宋_GB2312"/>
          <w:sz w:val="32"/>
          <w:szCs w:val="32"/>
        </w:rPr>
      </w:pPr>
    </w:p>
    <w:p>
      <w:pPr>
        <w:spacing w:line="600" w:lineRule="exact"/>
        <w:ind w:firstLine="617" w:firstLineChars="193"/>
        <w:rPr>
          <w:rFonts w:eastAsia="仿宋_GB2312"/>
          <w:sz w:val="32"/>
          <w:szCs w:val="32"/>
        </w:rPr>
      </w:pPr>
      <w:r>
        <w:rPr>
          <w:rFonts w:hint="eastAsia" w:eastAsia="仿宋_GB2312"/>
          <w:sz w:val="32"/>
          <w:szCs w:val="32"/>
        </w:rPr>
        <w:t>第一条 为解决城镇中低收入家庭、外来务工人员、新就业无</w:t>
      </w:r>
      <w:r>
        <w:rPr>
          <w:rFonts w:eastAsia="仿宋_GB2312"/>
          <w:sz w:val="32"/>
          <w:szCs w:val="32"/>
        </w:rPr>
        <w:t>房职工的</w:t>
      </w:r>
      <w:r>
        <w:rPr>
          <w:rFonts w:hint="eastAsia" w:eastAsia="仿宋_GB2312"/>
          <w:sz w:val="32"/>
          <w:szCs w:val="32"/>
        </w:rPr>
        <w:t>住房困难问题，多渠道满足住房困难群众的基本住房需要，按照国务院办公厅《关于加快发展保障性租赁住房的意见》（国办发〔2021〕22号</w:t>
      </w:r>
      <w:r>
        <w:rPr>
          <w:rFonts w:eastAsia="仿宋_GB2312"/>
          <w:sz w:val="32"/>
          <w:szCs w:val="32"/>
        </w:rPr>
        <w:t>）</w:t>
      </w:r>
      <w:r>
        <w:rPr>
          <w:rFonts w:hint="eastAsia" w:eastAsia="仿宋_GB2312"/>
          <w:sz w:val="32"/>
          <w:szCs w:val="32"/>
        </w:rPr>
        <w:t>，住建部、国</w:t>
      </w:r>
      <w:r>
        <w:rPr>
          <w:rFonts w:eastAsia="仿宋_GB2312"/>
          <w:sz w:val="32"/>
          <w:szCs w:val="32"/>
        </w:rPr>
        <w:t>家</w:t>
      </w:r>
      <w:r>
        <w:rPr>
          <w:rFonts w:hint="eastAsia" w:eastAsia="仿宋_GB2312"/>
          <w:sz w:val="32"/>
          <w:szCs w:val="32"/>
        </w:rPr>
        <w:t>发</w:t>
      </w:r>
      <w:r>
        <w:rPr>
          <w:rFonts w:eastAsia="仿宋_GB2312"/>
          <w:sz w:val="32"/>
          <w:szCs w:val="32"/>
        </w:rPr>
        <w:t>展改革委、</w:t>
      </w:r>
      <w:r>
        <w:rPr>
          <w:rFonts w:hint="eastAsia" w:eastAsia="仿宋_GB2312"/>
          <w:sz w:val="32"/>
          <w:szCs w:val="32"/>
        </w:rPr>
        <w:t>财政部、自然资源部四部委《关于进一步规范发展公租房的意见》（建保〔2019〕55号）以</w:t>
      </w:r>
      <w:r>
        <w:rPr>
          <w:rFonts w:eastAsia="仿宋_GB2312"/>
          <w:sz w:val="32"/>
          <w:szCs w:val="32"/>
        </w:rPr>
        <w:t>及</w:t>
      </w:r>
      <w:r>
        <w:rPr>
          <w:rFonts w:hint="eastAsia" w:eastAsia="仿宋_GB2312"/>
          <w:sz w:val="32"/>
          <w:szCs w:val="32"/>
        </w:rPr>
        <w:t>公共租赁住房</w:t>
      </w:r>
      <w:r>
        <w:rPr>
          <w:rFonts w:eastAsia="仿宋_GB2312"/>
          <w:sz w:val="32"/>
          <w:szCs w:val="32"/>
        </w:rPr>
        <w:t>管理的相关规定</w:t>
      </w:r>
      <w:r>
        <w:rPr>
          <w:rFonts w:hint="eastAsia" w:eastAsia="仿宋_GB2312"/>
          <w:sz w:val="32"/>
          <w:szCs w:val="32"/>
        </w:rPr>
        <w:t>，结合我</w:t>
      </w:r>
      <w:r>
        <w:rPr>
          <w:rFonts w:eastAsia="仿宋_GB2312"/>
          <w:sz w:val="32"/>
          <w:szCs w:val="32"/>
        </w:rPr>
        <w:t>市</w:t>
      </w:r>
      <w:r>
        <w:rPr>
          <w:rFonts w:hint="eastAsia" w:eastAsia="仿宋_GB2312"/>
          <w:sz w:val="32"/>
          <w:szCs w:val="32"/>
        </w:rPr>
        <w:t>实际，制定本办法。</w:t>
      </w:r>
    </w:p>
    <w:p>
      <w:pPr>
        <w:spacing w:line="600" w:lineRule="exact"/>
        <w:ind w:firstLine="617" w:firstLineChars="193"/>
        <w:rPr>
          <w:rFonts w:eastAsia="仿宋_GB2312"/>
          <w:sz w:val="32"/>
          <w:szCs w:val="32"/>
        </w:rPr>
      </w:pPr>
      <w:r>
        <w:rPr>
          <w:rFonts w:hint="eastAsia" w:eastAsia="仿宋_GB2312"/>
          <w:sz w:val="32"/>
          <w:szCs w:val="32"/>
        </w:rPr>
        <w:t>第二条 本</w:t>
      </w:r>
      <w:r>
        <w:rPr>
          <w:rFonts w:eastAsia="仿宋_GB2312"/>
          <w:sz w:val="32"/>
          <w:szCs w:val="32"/>
        </w:rPr>
        <w:t>办法</w:t>
      </w:r>
      <w:r>
        <w:rPr>
          <w:rFonts w:hint="eastAsia" w:eastAsia="仿宋_GB2312"/>
          <w:sz w:val="32"/>
          <w:szCs w:val="32"/>
        </w:rPr>
        <w:t>所称的配建公共租赁住房是指在新建商品房项目中按一定比例配套建设产权归政府所有的租赁型保障房。</w:t>
      </w:r>
    </w:p>
    <w:p>
      <w:pPr>
        <w:spacing w:line="600" w:lineRule="exact"/>
        <w:ind w:firstLine="617" w:firstLineChars="193"/>
        <w:rPr>
          <w:rFonts w:eastAsia="仿宋_GB2312"/>
          <w:sz w:val="32"/>
          <w:szCs w:val="32"/>
        </w:rPr>
      </w:pPr>
      <w:r>
        <w:rPr>
          <w:rFonts w:hint="eastAsia" w:eastAsia="仿宋_GB2312"/>
          <w:sz w:val="32"/>
          <w:szCs w:val="32"/>
        </w:rPr>
        <w:t>第三条 本</w:t>
      </w:r>
      <w:r>
        <w:rPr>
          <w:rFonts w:eastAsia="仿宋_GB2312"/>
          <w:sz w:val="32"/>
          <w:szCs w:val="32"/>
        </w:rPr>
        <w:t>办法适用于</w:t>
      </w:r>
      <w:r>
        <w:rPr>
          <w:rFonts w:hint="eastAsia" w:eastAsia="仿宋_GB2312"/>
          <w:sz w:val="32"/>
          <w:szCs w:val="32"/>
        </w:rPr>
        <w:t>安康中</w:t>
      </w:r>
      <w:r>
        <w:rPr>
          <w:rFonts w:eastAsia="仿宋_GB2312"/>
          <w:sz w:val="32"/>
          <w:szCs w:val="32"/>
        </w:rPr>
        <w:t>心</w:t>
      </w:r>
      <w:r>
        <w:rPr>
          <w:rFonts w:hint="eastAsia" w:eastAsia="仿宋_GB2312"/>
          <w:sz w:val="32"/>
          <w:szCs w:val="32"/>
        </w:rPr>
        <w:t>城市规划区范围内商品房项目配建公共租赁住房（以下简称公租房）的建设管理。</w:t>
      </w:r>
    </w:p>
    <w:p>
      <w:pPr>
        <w:spacing w:line="600" w:lineRule="exact"/>
        <w:ind w:firstLine="617" w:firstLineChars="193"/>
        <w:rPr>
          <w:rFonts w:eastAsia="仿宋_GB2312"/>
          <w:sz w:val="32"/>
          <w:szCs w:val="32"/>
        </w:rPr>
      </w:pPr>
      <w:r>
        <w:rPr>
          <w:rFonts w:hint="eastAsia" w:eastAsia="仿宋_GB2312"/>
          <w:sz w:val="32"/>
          <w:szCs w:val="32"/>
        </w:rPr>
        <w:t>第四</w:t>
      </w:r>
      <w:r>
        <w:rPr>
          <w:rFonts w:eastAsia="仿宋_GB2312"/>
          <w:sz w:val="32"/>
          <w:szCs w:val="32"/>
        </w:rPr>
        <w:t>条</w:t>
      </w:r>
      <w:r>
        <w:rPr>
          <w:rFonts w:hint="eastAsia" w:eastAsia="仿宋_GB2312"/>
          <w:sz w:val="32"/>
          <w:szCs w:val="32"/>
        </w:rPr>
        <w:t xml:space="preserve"> 市住房和城乡建设局（市人民防空办公室）负责商品房项目配建公</w:t>
      </w:r>
      <w:r>
        <w:rPr>
          <w:rFonts w:eastAsia="仿宋_GB2312"/>
          <w:sz w:val="32"/>
          <w:szCs w:val="32"/>
        </w:rPr>
        <w:t>租房</w:t>
      </w:r>
      <w:r>
        <w:rPr>
          <w:rFonts w:hint="eastAsia" w:eastAsia="仿宋_GB2312"/>
          <w:sz w:val="32"/>
          <w:szCs w:val="32"/>
        </w:rPr>
        <w:t>的组织实施，市保障性住房管理中心负责商品房项目配建公</w:t>
      </w:r>
      <w:r>
        <w:rPr>
          <w:rFonts w:eastAsia="仿宋_GB2312"/>
          <w:sz w:val="32"/>
          <w:szCs w:val="32"/>
        </w:rPr>
        <w:t>租房的</w:t>
      </w:r>
      <w:r>
        <w:rPr>
          <w:rFonts w:hint="eastAsia" w:eastAsia="仿宋_GB2312"/>
          <w:sz w:val="32"/>
          <w:szCs w:val="32"/>
        </w:rPr>
        <w:t>回购、接收、</w:t>
      </w:r>
      <w:r>
        <w:rPr>
          <w:rFonts w:eastAsia="仿宋_GB2312"/>
          <w:sz w:val="32"/>
          <w:szCs w:val="32"/>
        </w:rPr>
        <w:t>分配</w:t>
      </w:r>
      <w:r>
        <w:rPr>
          <w:rFonts w:hint="eastAsia" w:eastAsia="仿宋_GB2312"/>
          <w:sz w:val="32"/>
          <w:szCs w:val="32"/>
        </w:rPr>
        <w:t>管理等具体工作。</w:t>
      </w:r>
    </w:p>
    <w:p>
      <w:pPr>
        <w:spacing w:line="600" w:lineRule="exact"/>
        <w:ind w:firstLine="617" w:firstLineChars="193"/>
        <w:rPr>
          <w:rFonts w:eastAsia="仿宋_GB2312"/>
          <w:sz w:val="32"/>
          <w:szCs w:val="32"/>
        </w:rPr>
      </w:pPr>
      <w:r>
        <w:rPr>
          <w:rFonts w:hint="eastAsia" w:eastAsia="仿宋_GB2312"/>
          <w:sz w:val="32"/>
          <w:szCs w:val="32"/>
        </w:rPr>
        <w:t>第五</w:t>
      </w:r>
      <w:r>
        <w:rPr>
          <w:rFonts w:eastAsia="仿宋_GB2312"/>
          <w:sz w:val="32"/>
          <w:szCs w:val="32"/>
        </w:rPr>
        <w:t>条</w:t>
      </w:r>
      <w:r>
        <w:rPr>
          <w:rFonts w:hint="eastAsia" w:eastAsia="仿宋_GB2312"/>
          <w:sz w:val="32"/>
          <w:szCs w:val="32"/>
        </w:rPr>
        <w:t xml:space="preserve"> 新建商品房</w:t>
      </w:r>
      <w:r>
        <w:rPr>
          <w:rFonts w:eastAsia="仿宋_GB2312"/>
          <w:sz w:val="32"/>
          <w:szCs w:val="32"/>
        </w:rPr>
        <w:t>开发</w:t>
      </w:r>
      <w:r>
        <w:rPr>
          <w:rFonts w:hint="eastAsia" w:eastAsia="仿宋_GB2312"/>
          <w:sz w:val="32"/>
          <w:szCs w:val="32"/>
        </w:rPr>
        <w:t>项目，</w:t>
      </w:r>
      <w:r>
        <w:rPr>
          <w:rFonts w:eastAsia="仿宋_GB2312"/>
          <w:sz w:val="32"/>
          <w:szCs w:val="32"/>
        </w:rPr>
        <w:t>按照</w:t>
      </w:r>
      <w:r>
        <w:rPr>
          <w:rFonts w:hint="eastAsia" w:eastAsia="仿宋_GB2312"/>
          <w:sz w:val="32"/>
          <w:szCs w:val="32"/>
        </w:rPr>
        <w:t>计容建筑面积扣除还迁安置面积后，</w:t>
      </w:r>
      <w:r>
        <w:rPr>
          <w:rFonts w:eastAsia="仿宋_GB2312"/>
          <w:sz w:val="32"/>
          <w:szCs w:val="32"/>
        </w:rPr>
        <w:t>剩余</w:t>
      </w:r>
      <w:r>
        <w:rPr>
          <w:rFonts w:hint="eastAsia" w:eastAsia="仿宋_GB2312"/>
          <w:sz w:val="32"/>
          <w:szCs w:val="32"/>
        </w:rPr>
        <w:t>建筑</w:t>
      </w:r>
      <w:r>
        <w:rPr>
          <w:rFonts w:eastAsia="仿宋_GB2312"/>
          <w:sz w:val="32"/>
          <w:szCs w:val="32"/>
        </w:rPr>
        <w:t>面积3</w:t>
      </w:r>
      <w:r>
        <w:rPr>
          <w:rFonts w:hint="eastAsia" w:eastAsia="仿宋_GB2312"/>
          <w:sz w:val="32"/>
          <w:szCs w:val="32"/>
        </w:rPr>
        <w:t>%的比例配建。</w:t>
      </w:r>
    </w:p>
    <w:p>
      <w:pPr>
        <w:spacing w:line="600" w:lineRule="exact"/>
        <w:ind w:firstLine="617" w:firstLineChars="193"/>
        <w:rPr>
          <w:rFonts w:eastAsia="仿宋_GB2312"/>
          <w:sz w:val="32"/>
          <w:szCs w:val="32"/>
        </w:rPr>
      </w:pPr>
      <w:r>
        <w:rPr>
          <w:rFonts w:hint="eastAsia" w:eastAsia="仿宋_GB2312"/>
          <w:sz w:val="32"/>
          <w:szCs w:val="32"/>
        </w:rPr>
        <w:t xml:space="preserve">第六条 </w:t>
      </w:r>
      <w:r>
        <w:rPr>
          <w:rFonts w:eastAsia="仿宋_GB2312"/>
          <w:sz w:val="32"/>
          <w:szCs w:val="32"/>
        </w:rPr>
        <w:t>配建</w:t>
      </w:r>
      <w:r>
        <w:rPr>
          <w:rFonts w:hint="eastAsia" w:eastAsia="仿宋_GB2312"/>
          <w:sz w:val="32"/>
          <w:szCs w:val="32"/>
        </w:rPr>
        <w:t>公</w:t>
      </w:r>
      <w:r>
        <w:rPr>
          <w:rFonts w:eastAsia="仿宋_GB2312"/>
          <w:sz w:val="32"/>
          <w:szCs w:val="32"/>
        </w:rPr>
        <w:t>租房工作</w:t>
      </w:r>
      <w:r>
        <w:rPr>
          <w:rFonts w:hint="eastAsia" w:eastAsia="仿宋_GB2312"/>
          <w:sz w:val="32"/>
          <w:szCs w:val="32"/>
        </w:rPr>
        <w:t>遵循科学规划、优</w:t>
      </w:r>
      <w:r>
        <w:rPr>
          <w:rFonts w:eastAsia="仿宋_GB2312"/>
          <w:sz w:val="32"/>
          <w:szCs w:val="32"/>
        </w:rPr>
        <w:t>化</w:t>
      </w:r>
      <w:r>
        <w:rPr>
          <w:rFonts w:hint="eastAsia" w:eastAsia="仿宋_GB2312"/>
          <w:sz w:val="32"/>
          <w:szCs w:val="32"/>
        </w:rPr>
        <w:t>布局</w:t>
      </w:r>
      <w:r>
        <w:rPr>
          <w:rFonts w:eastAsia="仿宋_GB2312"/>
          <w:sz w:val="32"/>
          <w:szCs w:val="32"/>
        </w:rPr>
        <w:t>、</w:t>
      </w:r>
      <w:r>
        <w:rPr>
          <w:rFonts w:hint="eastAsia" w:eastAsia="仿宋_GB2312"/>
          <w:sz w:val="32"/>
          <w:szCs w:val="32"/>
        </w:rPr>
        <w:t>生活</w:t>
      </w:r>
      <w:r>
        <w:rPr>
          <w:rFonts w:eastAsia="仿宋_GB2312"/>
          <w:sz w:val="32"/>
          <w:szCs w:val="32"/>
        </w:rPr>
        <w:t>便利、</w:t>
      </w:r>
      <w:r>
        <w:rPr>
          <w:rFonts w:hint="eastAsia" w:eastAsia="仿宋_GB2312"/>
          <w:sz w:val="32"/>
          <w:szCs w:val="32"/>
        </w:rPr>
        <w:t>职</w:t>
      </w:r>
      <w:r>
        <w:rPr>
          <w:rFonts w:eastAsia="仿宋_GB2312"/>
          <w:sz w:val="32"/>
          <w:szCs w:val="32"/>
        </w:rPr>
        <w:t>住平衡</w:t>
      </w:r>
      <w:r>
        <w:rPr>
          <w:rFonts w:hint="eastAsia" w:eastAsia="仿宋_GB2312"/>
          <w:sz w:val="32"/>
          <w:szCs w:val="32"/>
        </w:rPr>
        <w:t>的</w:t>
      </w:r>
      <w:r>
        <w:rPr>
          <w:rFonts w:eastAsia="仿宋_GB2312"/>
          <w:sz w:val="32"/>
          <w:szCs w:val="32"/>
        </w:rPr>
        <w:t>原则</w:t>
      </w:r>
      <w:r>
        <w:rPr>
          <w:rFonts w:hint="eastAsia" w:eastAsia="仿宋_GB2312"/>
          <w:sz w:val="32"/>
          <w:szCs w:val="32"/>
        </w:rPr>
        <w:t>落实</w:t>
      </w:r>
      <w:r>
        <w:rPr>
          <w:rFonts w:eastAsia="仿宋_GB2312"/>
          <w:sz w:val="32"/>
          <w:szCs w:val="32"/>
        </w:rPr>
        <w:t>配建</w:t>
      </w:r>
      <w:r>
        <w:rPr>
          <w:rFonts w:hint="eastAsia" w:eastAsia="仿宋_GB2312"/>
          <w:sz w:val="32"/>
          <w:szCs w:val="32"/>
        </w:rPr>
        <w:t>任务。</w:t>
      </w:r>
    </w:p>
    <w:p>
      <w:pPr>
        <w:spacing w:line="600" w:lineRule="exact"/>
        <w:ind w:firstLine="617" w:firstLineChars="193"/>
        <w:rPr>
          <w:rFonts w:eastAsia="仿宋_GB2312"/>
          <w:sz w:val="32"/>
          <w:szCs w:val="32"/>
        </w:rPr>
      </w:pPr>
      <w:r>
        <w:rPr>
          <w:rFonts w:hint="eastAsia" w:eastAsia="仿宋_GB2312"/>
          <w:sz w:val="32"/>
          <w:szCs w:val="32"/>
        </w:rPr>
        <w:t>第七</w:t>
      </w:r>
      <w:r>
        <w:rPr>
          <w:rFonts w:eastAsia="仿宋_GB2312"/>
          <w:sz w:val="32"/>
          <w:szCs w:val="32"/>
        </w:rPr>
        <w:t>条</w:t>
      </w:r>
      <w:r>
        <w:rPr>
          <w:rFonts w:hint="eastAsia" w:eastAsia="仿宋_GB2312"/>
          <w:sz w:val="32"/>
          <w:szCs w:val="32"/>
        </w:rPr>
        <w:t xml:space="preserve"> 配建公租房建成后由政府进行回购，</w:t>
      </w:r>
      <w:r>
        <w:rPr>
          <w:rFonts w:eastAsia="仿宋_GB2312"/>
          <w:sz w:val="32"/>
          <w:szCs w:val="32"/>
        </w:rPr>
        <w:t>产权归政府所有。</w:t>
      </w:r>
      <w:r>
        <w:rPr>
          <w:rFonts w:hint="eastAsia" w:eastAsia="仿宋_GB2312"/>
          <w:sz w:val="32"/>
          <w:szCs w:val="32"/>
        </w:rPr>
        <w:t>配</w:t>
      </w:r>
      <w:r>
        <w:rPr>
          <w:rFonts w:eastAsia="仿宋_GB2312"/>
          <w:sz w:val="32"/>
          <w:szCs w:val="32"/>
        </w:rPr>
        <w:t>建公租房单位面积</w:t>
      </w:r>
      <w:r>
        <w:rPr>
          <w:rFonts w:hint="eastAsia" w:eastAsia="仿宋_GB2312"/>
          <w:sz w:val="32"/>
          <w:szCs w:val="32"/>
        </w:rPr>
        <w:t>政府</w:t>
      </w:r>
      <w:r>
        <w:rPr>
          <w:rFonts w:eastAsia="仿宋_GB2312"/>
          <w:sz w:val="32"/>
          <w:szCs w:val="32"/>
        </w:rPr>
        <w:t>回购价由土地</w:t>
      </w:r>
      <w:r>
        <w:rPr>
          <w:rFonts w:hint="eastAsia" w:eastAsia="仿宋_GB2312"/>
          <w:sz w:val="32"/>
          <w:szCs w:val="32"/>
        </w:rPr>
        <w:t>价格</w:t>
      </w:r>
      <w:r>
        <w:rPr>
          <w:rFonts w:eastAsia="仿宋_GB2312"/>
          <w:sz w:val="32"/>
          <w:szCs w:val="32"/>
        </w:rPr>
        <w:t>和建设</w:t>
      </w:r>
      <w:r>
        <w:rPr>
          <w:rFonts w:hint="eastAsia" w:eastAsia="仿宋_GB2312"/>
          <w:sz w:val="32"/>
          <w:szCs w:val="32"/>
        </w:rPr>
        <w:t>价格构成。政府</w:t>
      </w:r>
      <w:r>
        <w:rPr>
          <w:rFonts w:eastAsia="仿宋_GB2312"/>
          <w:sz w:val="32"/>
          <w:szCs w:val="32"/>
        </w:rPr>
        <w:t>回购价</w:t>
      </w:r>
      <w:r>
        <w:rPr>
          <w:rFonts w:hint="eastAsia" w:eastAsia="仿宋_GB2312"/>
          <w:sz w:val="32"/>
          <w:szCs w:val="32"/>
        </w:rPr>
        <w:t>应</w:t>
      </w:r>
      <w:r>
        <w:rPr>
          <w:rFonts w:eastAsia="仿宋_GB2312"/>
          <w:sz w:val="32"/>
          <w:szCs w:val="32"/>
        </w:rPr>
        <w:t>在</w:t>
      </w:r>
      <w:r>
        <w:rPr>
          <w:rFonts w:hint="eastAsia" w:eastAsia="仿宋_GB2312"/>
          <w:sz w:val="32"/>
          <w:szCs w:val="32"/>
        </w:rPr>
        <w:t>办</w:t>
      </w:r>
      <w:r>
        <w:rPr>
          <w:rFonts w:eastAsia="仿宋_GB2312"/>
          <w:sz w:val="32"/>
          <w:szCs w:val="32"/>
        </w:rPr>
        <w:t>理</w:t>
      </w:r>
      <w:r>
        <w:rPr>
          <w:rFonts w:hint="eastAsia" w:eastAsia="仿宋_GB2312"/>
          <w:sz w:val="32"/>
          <w:szCs w:val="32"/>
        </w:rPr>
        <w:t>土地使用权出让手续时</w:t>
      </w:r>
      <w:r>
        <w:rPr>
          <w:rFonts w:eastAsia="仿宋_GB2312"/>
          <w:sz w:val="32"/>
          <w:szCs w:val="32"/>
        </w:rPr>
        <w:t>明确</w:t>
      </w:r>
      <w:r>
        <w:rPr>
          <w:rFonts w:hint="eastAsia" w:eastAsia="仿宋_GB2312"/>
          <w:sz w:val="32"/>
          <w:szCs w:val="32"/>
        </w:rPr>
        <w:t>，</w:t>
      </w:r>
      <w:r>
        <w:rPr>
          <w:rFonts w:eastAsia="仿宋_GB2312"/>
          <w:sz w:val="32"/>
          <w:szCs w:val="32"/>
        </w:rPr>
        <w:t>如未事先明确的，</w:t>
      </w:r>
      <w:r>
        <w:rPr>
          <w:rFonts w:hint="eastAsia" w:eastAsia="仿宋_GB2312"/>
          <w:sz w:val="32"/>
          <w:szCs w:val="32"/>
        </w:rPr>
        <w:t>由市保障性住房管理中心和</w:t>
      </w:r>
      <w:r>
        <w:rPr>
          <w:rFonts w:eastAsia="仿宋_GB2312"/>
          <w:sz w:val="32"/>
          <w:szCs w:val="32"/>
        </w:rPr>
        <w:t>开发建设单位共同</w:t>
      </w:r>
      <w:r>
        <w:rPr>
          <w:rFonts w:hint="eastAsia" w:eastAsia="仿宋_GB2312"/>
          <w:sz w:val="32"/>
          <w:szCs w:val="32"/>
        </w:rPr>
        <w:t>委托房地产估价机构进行</w:t>
      </w:r>
      <w:r>
        <w:rPr>
          <w:rFonts w:eastAsia="仿宋_GB2312"/>
          <w:sz w:val="32"/>
          <w:szCs w:val="32"/>
        </w:rPr>
        <w:t>价格</w:t>
      </w:r>
      <w:r>
        <w:rPr>
          <w:rFonts w:hint="eastAsia" w:eastAsia="仿宋_GB2312"/>
          <w:sz w:val="32"/>
          <w:szCs w:val="32"/>
        </w:rPr>
        <w:t>评估</w:t>
      </w:r>
      <w:r>
        <w:rPr>
          <w:rFonts w:eastAsia="仿宋_GB2312"/>
          <w:sz w:val="32"/>
          <w:szCs w:val="32"/>
        </w:rPr>
        <w:t>。</w:t>
      </w:r>
    </w:p>
    <w:p>
      <w:pPr>
        <w:spacing w:line="600" w:lineRule="exact"/>
        <w:ind w:firstLine="617" w:firstLineChars="193"/>
        <w:rPr>
          <w:rFonts w:eastAsia="仿宋_GB2312"/>
          <w:sz w:val="32"/>
          <w:szCs w:val="32"/>
        </w:rPr>
      </w:pPr>
      <w:r>
        <w:rPr>
          <w:rFonts w:hint="eastAsia" w:eastAsia="仿宋_GB2312"/>
          <w:sz w:val="32"/>
          <w:szCs w:val="32"/>
        </w:rPr>
        <w:t>第八</w:t>
      </w:r>
      <w:r>
        <w:rPr>
          <w:rFonts w:eastAsia="仿宋_GB2312"/>
          <w:sz w:val="32"/>
          <w:szCs w:val="32"/>
        </w:rPr>
        <w:t>条</w:t>
      </w:r>
      <w:r>
        <w:rPr>
          <w:rFonts w:hint="eastAsia" w:eastAsia="仿宋_GB2312"/>
          <w:sz w:val="32"/>
          <w:szCs w:val="32"/>
        </w:rPr>
        <w:t xml:space="preserve"> 配建公租房单套建筑面积原则</w:t>
      </w:r>
      <w:r>
        <w:rPr>
          <w:rFonts w:eastAsia="仿宋_GB2312"/>
          <w:sz w:val="32"/>
          <w:szCs w:val="32"/>
        </w:rPr>
        <w:t>上</w:t>
      </w:r>
      <w:r>
        <w:rPr>
          <w:rFonts w:hint="eastAsia" w:eastAsia="仿宋_GB2312"/>
          <w:sz w:val="32"/>
          <w:szCs w:val="32"/>
        </w:rPr>
        <w:t>控制在</w:t>
      </w:r>
      <w:r>
        <w:rPr>
          <w:rFonts w:eastAsia="仿宋_GB2312"/>
          <w:sz w:val="32"/>
          <w:szCs w:val="32"/>
        </w:rPr>
        <w:t>6</w:t>
      </w:r>
      <w:r>
        <w:rPr>
          <w:rFonts w:hint="eastAsia" w:eastAsia="仿宋_GB2312"/>
          <w:sz w:val="32"/>
          <w:szCs w:val="32"/>
        </w:rPr>
        <w:t>0平方米以内。高层住宅单套建筑面积可放宽10平方米。</w:t>
      </w:r>
    </w:p>
    <w:p>
      <w:pPr>
        <w:spacing w:line="600" w:lineRule="exact"/>
        <w:ind w:firstLine="617" w:firstLineChars="193"/>
        <w:rPr>
          <w:rFonts w:eastAsia="仿宋_GB2312"/>
          <w:sz w:val="32"/>
          <w:szCs w:val="32"/>
        </w:rPr>
      </w:pPr>
      <w:r>
        <w:rPr>
          <w:rFonts w:hint="eastAsia" w:eastAsia="仿宋_GB2312"/>
          <w:sz w:val="32"/>
          <w:szCs w:val="32"/>
        </w:rPr>
        <w:t>第九</w:t>
      </w:r>
      <w:r>
        <w:rPr>
          <w:rFonts w:eastAsia="仿宋_GB2312"/>
          <w:sz w:val="32"/>
          <w:szCs w:val="32"/>
        </w:rPr>
        <w:t>条</w:t>
      </w:r>
      <w:r>
        <w:rPr>
          <w:rFonts w:hint="eastAsia" w:eastAsia="仿宋_GB2312"/>
          <w:sz w:val="32"/>
          <w:szCs w:val="32"/>
        </w:rPr>
        <w:t xml:space="preserve"> 配建公租房项目应与商品房</w:t>
      </w:r>
      <w:r>
        <w:rPr>
          <w:rFonts w:eastAsia="仿宋_GB2312"/>
          <w:sz w:val="32"/>
          <w:szCs w:val="32"/>
        </w:rPr>
        <w:t>项目</w:t>
      </w:r>
      <w:r>
        <w:rPr>
          <w:rFonts w:hint="eastAsia" w:eastAsia="仿宋_GB2312"/>
          <w:sz w:val="32"/>
          <w:szCs w:val="32"/>
        </w:rPr>
        <w:t>整体规划设计统筹考虑，与商品房项目同设计、同配套、同竣工、同交付。按整幢或单元的方式集中建设，不足整单元部分按规定套数依次由低到高竖向提供房源。商品房项目分期实施的，应在首期配建公租房。</w:t>
      </w:r>
    </w:p>
    <w:p>
      <w:pPr>
        <w:spacing w:line="600" w:lineRule="exact"/>
        <w:ind w:firstLine="617" w:firstLineChars="193"/>
        <w:rPr>
          <w:rFonts w:eastAsia="仿宋_GB2312"/>
          <w:sz w:val="32"/>
          <w:szCs w:val="32"/>
        </w:rPr>
      </w:pPr>
      <w:r>
        <w:rPr>
          <w:rFonts w:hint="eastAsia" w:eastAsia="仿宋_GB2312"/>
          <w:sz w:val="32"/>
          <w:szCs w:val="32"/>
        </w:rPr>
        <w:t>第十</w:t>
      </w:r>
      <w:r>
        <w:rPr>
          <w:rFonts w:eastAsia="仿宋_GB2312"/>
          <w:sz w:val="32"/>
          <w:szCs w:val="32"/>
        </w:rPr>
        <w:t>条</w:t>
      </w:r>
      <w:r>
        <w:rPr>
          <w:rFonts w:hint="eastAsia" w:eastAsia="仿宋_GB2312"/>
          <w:sz w:val="32"/>
          <w:szCs w:val="32"/>
        </w:rPr>
        <w:t xml:space="preserve"> 配建公</w:t>
      </w:r>
      <w:r>
        <w:rPr>
          <w:rFonts w:eastAsia="仿宋_GB2312"/>
          <w:sz w:val="32"/>
          <w:szCs w:val="32"/>
        </w:rPr>
        <w:t>租</w:t>
      </w:r>
      <w:r>
        <w:rPr>
          <w:rFonts w:hint="eastAsia" w:eastAsia="仿宋_GB2312"/>
          <w:sz w:val="32"/>
          <w:szCs w:val="32"/>
        </w:rPr>
        <w:t>房应符合国家强制性规范要求，室</w:t>
      </w:r>
      <w:r>
        <w:rPr>
          <w:rFonts w:eastAsia="仿宋_GB2312"/>
          <w:sz w:val="32"/>
          <w:szCs w:val="32"/>
        </w:rPr>
        <w:t>内</w:t>
      </w:r>
      <w:r>
        <w:rPr>
          <w:rFonts w:hint="eastAsia" w:eastAsia="仿宋_GB2312"/>
          <w:sz w:val="32"/>
          <w:szCs w:val="32"/>
        </w:rPr>
        <w:t>装修应达到基本入住标准，门窗安装到位，水、电、气、有线电视、网络等设施设备安装到位，满足基本使用功能要求，室外装饰应与同一开发项目商品房一致。</w:t>
      </w:r>
    </w:p>
    <w:p>
      <w:pPr>
        <w:spacing w:line="600" w:lineRule="exact"/>
        <w:ind w:firstLine="617" w:firstLineChars="193"/>
        <w:rPr>
          <w:rFonts w:eastAsia="仿宋_GB2312"/>
          <w:strike/>
          <w:sz w:val="32"/>
          <w:szCs w:val="32"/>
        </w:rPr>
      </w:pPr>
      <w:r>
        <w:rPr>
          <w:rFonts w:hint="eastAsia" w:eastAsia="仿宋_GB2312"/>
          <w:sz w:val="32"/>
          <w:szCs w:val="32"/>
        </w:rPr>
        <w:t>第十一条 市住建部门根据年度商品房土地供应计划、配建公租房建设合同和配建公租房建设进度，编制配建公租房回购资金年度预算。配建公租房项目竣工验收合格并达到交付使用条件后，由政府按约定回购</w:t>
      </w:r>
      <w:r>
        <w:rPr>
          <w:rFonts w:eastAsia="仿宋_GB2312"/>
          <w:sz w:val="32"/>
          <w:szCs w:val="32"/>
        </w:rPr>
        <w:t>，</w:t>
      </w:r>
      <w:r>
        <w:rPr>
          <w:rFonts w:hint="eastAsia" w:eastAsia="仿宋_GB2312"/>
          <w:sz w:val="32"/>
          <w:szCs w:val="32"/>
        </w:rPr>
        <w:t>依照安康市公租</w:t>
      </w:r>
      <w:r>
        <w:rPr>
          <w:rFonts w:eastAsia="仿宋_GB2312"/>
          <w:sz w:val="32"/>
          <w:szCs w:val="32"/>
        </w:rPr>
        <w:t>房管理规定</w:t>
      </w:r>
      <w:r>
        <w:rPr>
          <w:rFonts w:hint="eastAsia" w:eastAsia="仿宋_GB2312"/>
          <w:sz w:val="32"/>
          <w:szCs w:val="32"/>
        </w:rPr>
        <w:t>明确的资金渠道，</w:t>
      </w:r>
      <w:r>
        <w:rPr>
          <w:rFonts w:eastAsia="仿宋_GB2312"/>
          <w:sz w:val="32"/>
          <w:szCs w:val="32"/>
        </w:rPr>
        <w:t>从</w:t>
      </w:r>
      <w:r>
        <w:rPr>
          <w:rFonts w:hint="eastAsia" w:eastAsia="仿宋_GB2312"/>
          <w:sz w:val="32"/>
          <w:szCs w:val="32"/>
        </w:rPr>
        <w:t>筹集到</w:t>
      </w:r>
      <w:r>
        <w:rPr>
          <w:rFonts w:eastAsia="仿宋_GB2312"/>
          <w:sz w:val="32"/>
          <w:szCs w:val="32"/>
        </w:rPr>
        <w:t>的</w:t>
      </w:r>
      <w:r>
        <w:rPr>
          <w:rFonts w:hint="eastAsia" w:eastAsia="仿宋_GB2312"/>
          <w:sz w:val="32"/>
          <w:szCs w:val="32"/>
        </w:rPr>
        <w:t>资金中</w:t>
      </w:r>
      <w:r>
        <w:rPr>
          <w:rFonts w:hint="eastAsia" w:eastAsia="仿宋_GB2312"/>
          <w:sz w:val="32"/>
          <w:szCs w:val="32"/>
          <w:lang w:val="en-US" w:eastAsia="zh-CN"/>
        </w:rPr>
        <w:t>拨付</w:t>
      </w:r>
      <w:bookmarkStart w:id="0" w:name="_GoBack"/>
      <w:bookmarkEnd w:id="0"/>
      <w:r>
        <w:rPr>
          <w:rFonts w:hint="eastAsia" w:eastAsia="仿宋_GB2312"/>
          <w:sz w:val="32"/>
          <w:szCs w:val="32"/>
        </w:rPr>
        <w:t>回购资金。</w:t>
      </w:r>
    </w:p>
    <w:p>
      <w:pPr>
        <w:spacing w:line="600" w:lineRule="exact"/>
        <w:ind w:firstLine="617" w:firstLineChars="193"/>
        <w:rPr>
          <w:rFonts w:eastAsia="仿宋_GB2312"/>
          <w:sz w:val="32"/>
          <w:szCs w:val="32"/>
        </w:rPr>
      </w:pPr>
      <w:r>
        <w:rPr>
          <w:rFonts w:hint="eastAsia" w:eastAsia="仿宋_GB2312"/>
          <w:sz w:val="32"/>
          <w:szCs w:val="32"/>
        </w:rPr>
        <w:t>第十二条 配建公</w:t>
      </w:r>
      <w:r>
        <w:rPr>
          <w:rFonts w:eastAsia="仿宋_GB2312"/>
          <w:sz w:val="32"/>
          <w:szCs w:val="32"/>
        </w:rPr>
        <w:t>租</w:t>
      </w:r>
      <w:r>
        <w:rPr>
          <w:rFonts w:hint="eastAsia" w:eastAsia="仿宋_GB2312"/>
          <w:sz w:val="32"/>
          <w:szCs w:val="32"/>
        </w:rPr>
        <w:t>房由市</w:t>
      </w:r>
      <w:r>
        <w:rPr>
          <w:rFonts w:eastAsia="仿宋_GB2312"/>
          <w:sz w:val="32"/>
          <w:szCs w:val="32"/>
        </w:rPr>
        <w:t>保障</w:t>
      </w:r>
      <w:r>
        <w:rPr>
          <w:rFonts w:hint="eastAsia" w:eastAsia="仿宋_GB2312"/>
          <w:sz w:val="32"/>
          <w:szCs w:val="32"/>
        </w:rPr>
        <w:t>性住</w:t>
      </w:r>
      <w:r>
        <w:rPr>
          <w:rFonts w:eastAsia="仿宋_GB2312"/>
          <w:sz w:val="32"/>
          <w:szCs w:val="32"/>
        </w:rPr>
        <w:t>房管理中心与</w:t>
      </w:r>
      <w:r>
        <w:rPr>
          <w:rFonts w:hint="eastAsia" w:eastAsia="仿宋_GB2312"/>
          <w:sz w:val="32"/>
          <w:szCs w:val="32"/>
        </w:rPr>
        <w:t>开发</w:t>
      </w:r>
      <w:r>
        <w:rPr>
          <w:rFonts w:eastAsia="仿宋_GB2312"/>
          <w:sz w:val="32"/>
          <w:szCs w:val="32"/>
        </w:rPr>
        <w:t>建设单位</w:t>
      </w:r>
      <w:r>
        <w:rPr>
          <w:rFonts w:hint="eastAsia" w:eastAsia="仿宋_GB2312"/>
          <w:sz w:val="32"/>
          <w:szCs w:val="32"/>
        </w:rPr>
        <w:t>签订《公共租赁住房配建合同》。合同内容应当包括：公租房座落位置、总建筑面积、套数、单套建筑面积、户型；建设要求、技术要求、质量要求，移交期限；房屋移交、验收、工程管理、物业管理、违约责任。</w:t>
      </w:r>
    </w:p>
    <w:p>
      <w:pPr>
        <w:spacing w:line="600" w:lineRule="exact"/>
        <w:ind w:firstLine="617" w:firstLineChars="193"/>
        <w:rPr>
          <w:rFonts w:eastAsia="仿宋_GB2312"/>
          <w:sz w:val="32"/>
          <w:szCs w:val="32"/>
        </w:rPr>
      </w:pPr>
      <w:r>
        <w:rPr>
          <w:rFonts w:hint="eastAsia" w:eastAsia="仿宋_GB2312"/>
          <w:sz w:val="32"/>
          <w:szCs w:val="32"/>
        </w:rPr>
        <w:t>第十三条 新建商品住房等项目配建公租房工作流程及责任分工：</w:t>
      </w:r>
    </w:p>
    <w:p>
      <w:pPr>
        <w:spacing w:line="600" w:lineRule="exact"/>
        <w:ind w:firstLine="617" w:firstLineChars="193"/>
        <w:rPr>
          <w:rFonts w:eastAsia="仿宋_GB2312"/>
          <w:sz w:val="32"/>
          <w:szCs w:val="32"/>
        </w:rPr>
      </w:pPr>
      <w:r>
        <w:rPr>
          <w:rFonts w:hint="eastAsia" w:eastAsia="仿宋_GB2312"/>
          <w:sz w:val="32"/>
          <w:szCs w:val="32"/>
        </w:rPr>
        <w:t>（一）市住建部门在办理商品房预（销）售许可手续前，应确定配建公租房的房号、面积、</w:t>
      </w:r>
      <w:r>
        <w:rPr>
          <w:rFonts w:eastAsia="仿宋_GB2312"/>
          <w:sz w:val="32"/>
          <w:szCs w:val="32"/>
        </w:rPr>
        <w:t>套数</w:t>
      </w:r>
      <w:r>
        <w:rPr>
          <w:rFonts w:hint="eastAsia" w:eastAsia="仿宋_GB2312"/>
          <w:sz w:val="32"/>
          <w:szCs w:val="32"/>
        </w:rPr>
        <w:t>等内容并锁定房源。</w:t>
      </w:r>
    </w:p>
    <w:p>
      <w:pPr>
        <w:spacing w:line="600" w:lineRule="exact"/>
        <w:ind w:firstLine="617" w:firstLineChars="193"/>
        <w:rPr>
          <w:rFonts w:ascii="仿宋_GB2312" w:eastAsia="仿宋_GB2312"/>
          <w:strike/>
          <w:sz w:val="32"/>
          <w:szCs w:val="32"/>
        </w:rPr>
      </w:pPr>
      <w:r>
        <w:rPr>
          <w:rFonts w:hint="eastAsia" w:eastAsia="仿宋_GB2312"/>
          <w:sz w:val="32"/>
          <w:szCs w:val="32"/>
        </w:rPr>
        <w:t>（二）市自然资源部门在出让建设用地使用权时，将公租</w:t>
      </w:r>
      <w:r>
        <w:rPr>
          <w:rFonts w:eastAsia="仿宋_GB2312"/>
          <w:sz w:val="32"/>
          <w:szCs w:val="32"/>
        </w:rPr>
        <w:t>房</w:t>
      </w:r>
      <w:r>
        <w:rPr>
          <w:rFonts w:hint="eastAsia" w:eastAsia="仿宋_GB2312"/>
          <w:sz w:val="32"/>
          <w:szCs w:val="32"/>
        </w:rPr>
        <w:t>配建比例、面积、用</w:t>
      </w:r>
      <w:r>
        <w:rPr>
          <w:rFonts w:eastAsia="仿宋_GB2312"/>
          <w:sz w:val="32"/>
          <w:szCs w:val="32"/>
        </w:rPr>
        <w:t>地性质</w:t>
      </w:r>
      <w:r>
        <w:rPr>
          <w:rFonts w:hint="eastAsia" w:eastAsia="仿宋_GB2312"/>
          <w:sz w:val="32"/>
          <w:szCs w:val="32"/>
        </w:rPr>
        <w:t>、回购价格等内容在土地使用权出让合同中进行约定，并</w:t>
      </w:r>
      <w:r>
        <w:rPr>
          <w:rFonts w:eastAsia="仿宋_GB2312"/>
          <w:sz w:val="32"/>
          <w:szCs w:val="32"/>
        </w:rPr>
        <w:t>在</w:t>
      </w:r>
      <w:r>
        <w:rPr>
          <w:rFonts w:hint="eastAsia" w:eastAsia="仿宋_GB2312"/>
          <w:sz w:val="32"/>
          <w:szCs w:val="32"/>
        </w:rPr>
        <w:t>办</w:t>
      </w:r>
      <w:r>
        <w:rPr>
          <w:rFonts w:eastAsia="仿宋_GB2312"/>
          <w:sz w:val="32"/>
          <w:szCs w:val="32"/>
        </w:rPr>
        <w:t>理规划审批手续时</w:t>
      </w:r>
      <w:r>
        <w:rPr>
          <w:rFonts w:hint="eastAsia" w:eastAsia="仿宋_GB2312"/>
          <w:sz w:val="32"/>
          <w:szCs w:val="32"/>
        </w:rPr>
        <w:t>督促</w:t>
      </w:r>
      <w:r>
        <w:rPr>
          <w:rFonts w:eastAsia="仿宋_GB2312"/>
          <w:sz w:val="32"/>
          <w:szCs w:val="32"/>
        </w:rPr>
        <w:t>落实配建任务</w:t>
      </w:r>
      <w:r>
        <w:rPr>
          <w:rFonts w:hint="eastAsia" w:eastAsia="仿宋_GB2312"/>
          <w:sz w:val="32"/>
          <w:szCs w:val="32"/>
        </w:rPr>
        <w:t>。</w:t>
      </w:r>
    </w:p>
    <w:p>
      <w:pPr>
        <w:spacing w:line="600" w:lineRule="exact"/>
        <w:ind w:firstLine="617" w:firstLineChars="193"/>
        <w:rPr>
          <w:rFonts w:eastAsia="仿宋_GB2312"/>
          <w:sz w:val="32"/>
          <w:szCs w:val="32"/>
        </w:rPr>
      </w:pPr>
      <w:r>
        <w:rPr>
          <w:rFonts w:hint="eastAsia" w:eastAsia="仿宋_GB2312"/>
          <w:sz w:val="32"/>
          <w:szCs w:val="32"/>
        </w:rPr>
        <w:t>（三）市保障性住房管理中心按照配建公租房的相关</w:t>
      </w:r>
      <w:r>
        <w:rPr>
          <w:rFonts w:eastAsia="仿宋_GB2312"/>
          <w:sz w:val="32"/>
          <w:szCs w:val="32"/>
        </w:rPr>
        <w:t>规定</w:t>
      </w:r>
      <w:r>
        <w:rPr>
          <w:rFonts w:hint="eastAsia" w:eastAsia="仿宋_GB2312"/>
          <w:sz w:val="32"/>
          <w:szCs w:val="32"/>
        </w:rPr>
        <w:t>，审核公</w:t>
      </w:r>
      <w:r>
        <w:rPr>
          <w:rFonts w:eastAsia="仿宋_GB2312"/>
          <w:sz w:val="32"/>
          <w:szCs w:val="32"/>
        </w:rPr>
        <w:t>租房</w:t>
      </w:r>
      <w:r>
        <w:rPr>
          <w:rFonts w:hint="eastAsia" w:eastAsia="仿宋_GB2312"/>
          <w:sz w:val="32"/>
          <w:szCs w:val="32"/>
        </w:rPr>
        <w:t>配建方案</w:t>
      </w:r>
      <w:r>
        <w:rPr>
          <w:rFonts w:eastAsia="仿宋_GB2312"/>
          <w:sz w:val="32"/>
          <w:szCs w:val="32"/>
        </w:rPr>
        <w:t>，</w:t>
      </w:r>
      <w:r>
        <w:rPr>
          <w:rFonts w:hint="eastAsia" w:eastAsia="仿宋_GB2312"/>
          <w:sz w:val="32"/>
          <w:szCs w:val="32"/>
        </w:rPr>
        <w:t>签订公</w:t>
      </w:r>
      <w:r>
        <w:rPr>
          <w:rFonts w:eastAsia="仿宋_GB2312"/>
          <w:sz w:val="32"/>
          <w:szCs w:val="32"/>
        </w:rPr>
        <w:t>租房</w:t>
      </w:r>
      <w:r>
        <w:rPr>
          <w:rFonts w:hint="eastAsia" w:eastAsia="仿宋_GB2312"/>
          <w:sz w:val="32"/>
          <w:szCs w:val="32"/>
        </w:rPr>
        <w:t>配建合同。在配</w:t>
      </w:r>
      <w:r>
        <w:rPr>
          <w:rFonts w:eastAsia="仿宋_GB2312"/>
          <w:sz w:val="32"/>
          <w:szCs w:val="32"/>
        </w:rPr>
        <w:t>建</w:t>
      </w:r>
      <w:r>
        <w:rPr>
          <w:rFonts w:hint="eastAsia" w:eastAsia="仿宋_GB2312"/>
          <w:sz w:val="32"/>
          <w:szCs w:val="32"/>
        </w:rPr>
        <w:t>项目</w:t>
      </w:r>
      <w:r>
        <w:rPr>
          <w:rFonts w:eastAsia="仿宋_GB2312"/>
          <w:sz w:val="32"/>
          <w:szCs w:val="32"/>
        </w:rPr>
        <w:t>完成后，</w:t>
      </w:r>
      <w:r>
        <w:rPr>
          <w:rFonts w:hint="eastAsia" w:eastAsia="仿宋_GB2312"/>
          <w:sz w:val="32"/>
          <w:szCs w:val="32"/>
        </w:rPr>
        <w:t>按合同约定回购、接收公租</w:t>
      </w:r>
      <w:r>
        <w:rPr>
          <w:rFonts w:eastAsia="仿宋_GB2312"/>
          <w:sz w:val="32"/>
          <w:szCs w:val="32"/>
        </w:rPr>
        <w:t>房</w:t>
      </w:r>
      <w:r>
        <w:rPr>
          <w:rFonts w:hint="eastAsia" w:eastAsia="仿宋_GB2312"/>
          <w:sz w:val="32"/>
          <w:szCs w:val="32"/>
        </w:rPr>
        <w:t>并督促开发</w:t>
      </w:r>
      <w:r>
        <w:rPr>
          <w:rFonts w:eastAsia="仿宋_GB2312"/>
          <w:sz w:val="32"/>
          <w:szCs w:val="32"/>
        </w:rPr>
        <w:t>企业</w:t>
      </w:r>
      <w:r>
        <w:rPr>
          <w:rFonts w:hint="eastAsia" w:eastAsia="仿宋_GB2312"/>
          <w:sz w:val="32"/>
          <w:szCs w:val="32"/>
        </w:rPr>
        <w:t>进行确权登记。</w:t>
      </w:r>
    </w:p>
    <w:p>
      <w:pPr>
        <w:spacing w:line="600" w:lineRule="exact"/>
        <w:ind w:firstLine="617" w:firstLineChars="193"/>
        <w:rPr>
          <w:rFonts w:eastAsia="仿宋_GB2312"/>
          <w:sz w:val="32"/>
          <w:szCs w:val="32"/>
        </w:rPr>
      </w:pPr>
      <w:r>
        <w:rPr>
          <w:rFonts w:hint="eastAsia" w:eastAsia="仿宋_GB2312"/>
          <w:sz w:val="32"/>
          <w:szCs w:val="32"/>
        </w:rPr>
        <w:t>（四）市不动产登记中心在办理商品房项目不动产首次登记时，将配建公租房的产权登记至市保障性住房管理中</w:t>
      </w:r>
      <w:r>
        <w:rPr>
          <w:rFonts w:eastAsia="仿宋_GB2312"/>
          <w:sz w:val="32"/>
          <w:szCs w:val="32"/>
        </w:rPr>
        <w:t>心</w:t>
      </w:r>
      <w:r>
        <w:rPr>
          <w:rFonts w:hint="eastAsia" w:eastAsia="仿宋_GB2312"/>
          <w:sz w:val="32"/>
          <w:szCs w:val="32"/>
        </w:rPr>
        <w:t>名</w:t>
      </w:r>
      <w:r>
        <w:rPr>
          <w:rFonts w:eastAsia="仿宋_GB2312"/>
          <w:sz w:val="32"/>
          <w:szCs w:val="32"/>
        </w:rPr>
        <w:t>下</w:t>
      </w:r>
      <w:r>
        <w:rPr>
          <w:rFonts w:hint="eastAsia" w:eastAsia="仿宋_GB2312"/>
          <w:sz w:val="32"/>
          <w:szCs w:val="32"/>
        </w:rPr>
        <w:t>。</w:t>
      </w:r>
    </w:p>
    <w:p>
      <w:pPr>
        <w:spacing w:line="600" w:lineRule="exact"/>
        <w:ind w:firstLine="617" w:firstLineChars="193"/>
        <w:rPr>
          <w:rFonts w:eastAsia="仿宋_GB2312"/>
          <w:sz w:val="32"/>
          <w:szCs w:val="32"/>
        </w:rPr>
      </w:pPr>
      <w:r>
        <w:rPr>
          <w:rFonts w:hint="eastAsia" w:eastAsia="仿宋_GB2312"/>
          <w:sz w:val="32"/>
          <w:szCs w:val="32"/>
        </w:rPr>
        <w:t>第十四条 按照建保〔2019〕55号等</w:t>
      </w:r>
      <w:r>
        <w:rPr>
          <w:rFonts w:eastAsia="仿宋_GB2312"/>
          <w:sz w:val="32"/>
          <w:szCs w:val="32"/>
        </w:rPr>
        <w:t>文件要求，</w:t>
      </w:r>
      <w:r>
        <w:rPr>
          <w:rFonts w:hint="eastAsia" w:eastAsia="仿宋_GB2312"/>
          <w:sz w:val="32"/>
          <w:szCs w:val="32"/>
        </w:rPr>
        <w:t>涉及公租房建设筹集、经营管理所涉及的城市基础设施配套费等政府性基金和行政事业性收费按规定</w:t>
      </w:r>
      <w:r>
        <w:rPr>
          <w:rFonts w:eastAsia="仿宋_GB2312"/>
          <w:sz w:val="32"/>
          <w:szCs w:val="32"/>
        </w:rPr>
        <w:t>落实优惠政策</w:t>
      </w:r>
      <w:r>
        <w:rPr>
          <w:rFonts w:hint="eastAsia" w:eastAsia="仿宋_GB2312"/>
          <w:sz w:val="32"/>
          <w:szCs w:val="32"/>
        </w:rPr>
        <w:t>。</w:t>
      </w:r>
    </w:p>
    <w:p>
      <w:pPr>
        <w:spacing w:line="600" w:lineRule="exact"/>
        <w:ind w:firstLine="617" w:firstLineChars="193"/>
        <w:rPr>
          <w:rFonts w:eastAsia="仿宋_GB2312"/>
          <w:sz w:val="32"/>
          <w:szCs w:val="32"/>
        </w:rPr>
      </w:pPr>
      <w:r>
        <w:rPr>
          <w:rFonts w:hint="eastAsia" w:eastAsia="仿宋_GB2312"/>
          <w:sz w:val="32"/>
          <w:szCs w:val="32"/>
        </w:rPr>
        <w:t>第十五条 对申报条件成熟的开发项目，市住建部门要积极争取上级补助资金。申请</w:t>
      </w:r>
      <w:r>
        <w:rPr>
          <w:rFonts w:eastAsia="仿宋_GB2312"/>
          <w:sz w:val="32"/>
          <w:szCs w:val="32"/>
        </w:rPr>
        <w:t>上</w:t>
      </w:r>
      <w:r>
        <w:rPr>
          <w:rFonts w:hint="eastAsia" w:eastAsia="仿宋_GB2312"/>
          <w:sz w:val="32"/>
          <w:szCs w:val="32"/>
        </w:rPr>
        <w:t>级</w:t>
      </w:r>
      <w:r>
        <w:rPr>
          <w:rFonts w:eastAsia="仿宋_GB2312"/>
          <w:sz w:val="32"/>
          <w:szCs w:val="32"/>
        </w:rPr>
        <w:t>补助资金的</w:t>
      </w:r>
      <w:r>
        <w:rPr>
          <w:rFonts w:hint="eastAsia" w:eastAsia="仿宋_GB2312"/>
          <w:sz w:val="32"/>
          <w:szCs w:val="32"/>
        </w:rPr>
        <w:t>开发建设单位在开工前应将配建公租房项目的土地证、立项、用地许可证、规划许可证、施工许可证、环评批复、节能评估等相关资料及时报送市保障性住房管理中心，以便编册上报市发展改革部门。</w:t>
      </w:r>
    </w:p>
    <w:p>
      <w:pPr>
        <w:spacing w:line="600" w:lineRule="exact"/>
        <w:ind w:firstLine="617" w:firstLineChars="193"/>
        <w:rPr>
          <w:rFonts w:eastAsia="仿宋_GB2312"/>
          <w:sz w:val="32"/>
          <w:szCs w:val="32"/>
        </w:rPr>
      </w:pPr>
      <w:r>
        <w:rPr>
          <w:rFonts w:hint="eastAsia" w:eastAsia="仿宋_GB2312"/>
          <w:sz w:val="32"/>
          <w:szCs w:val="32"/>
        </w:rPr>
        <w:t>第十六条 配</w:t>
      </w:r>
      <w:r>
        <w:rPr>
          <w:rFonts w:eastAsia="仿宋_GB2312"/>
          <w:sz w:val="32"/>
          <w:szCs w:val="32"/>
        </w:rPr>
        <w:t>建公租房实</w:t>
      </w:r>
      <w:r>
        <w:rPr>
          <w:rFonts w:hint="eastAsia" w:eastAsia="仿宋_GB2312"/>
          <w:sz w:val="32"/>
          <w:szCs w:val="32"/>
        </w:rPr>
        <w:t>行</w:t>
      </w:r>
      <w:r>
        <w:rPr>
          <w:rFonts w:eastAsia="仿宋_GB2312"/>
          <w:sz w:val="32"/>
          <w:szCs w:val="32"/>
        </w:rPr>
        <w:t>租售</w:t>
      </w:r>
      <w:r>
        <w:rPr>
          <w:rFonts w:hint="eastAsia" w:eastAsia="仿宋_GB2312"/>
          <w:sz w:val="32"/>
          <w:szCs w:val="32"/>
        </w:rPr>
        <w:t>并举的住房</w:t>
      </w:r>
      <w:r>
        <w:rPr>
          <w:rFonts w:eastAsia="仿宋_GB2312"/>
          <w:sz w:val="32"/>
          <w:szCs w:val="32"/>
        </w:rPr>
        <w:t>政策。</w:t>
      </w:r>
      <w:r>
        <w:rPr>
          <w:rFonts w:hint="eastAsia" w:eastAsia="仿宋_GB2312"/>
          <w:sz w:val="32"/>
          <w:szCs w:val="32"/>
        </w:rPr>
        <w:t>通过争取中省补助资金的配建公租房项目可实行</w:t>
      </w:r>
      <w:r>
        <w:rPr>
          <w:rFonts w:eastAsia="仿宋_GB2312"/>
          <w:sz w:val="32"/>
          <w:szCs w:val="32"/>
        </w:rPr>
        <w:t>共有产权</w:t>
      </w:r>
      <w:r>
        <w:rPr>
          <w:rFonts w:hint="eastAsia" w:eastAsia="仿宋_GB2312"/>
          <w:sz w:val="32"/>
          <w:szCs w:val="32"/>
        </w:rPr>
        <w:t>管理，其中中省投资部分归政府所有。</w:t>
      </w:r>
    </w:p>
    <w:p>
      <w:pPr>
        <w:spacing w:line="600" w:lineRule="exact"/>
        <w:ind w:firstLine="617" w:firstLineChars="193"/>
        <w:rPr>
          <w:rFonts w:eastAsia="仿宋_GB2312"/>
          <w:sz w:val="32"/>
          <w:szCs w:val="32"/>
        </w:rPr>
      </w:pPr>
      <w:r>
        <w:rPr>
          <w:rFonts w:hint="eastAsia" w:eastAsia="仿宋_GB2312"/>
          <w:sz w:val="32"/>
          <w:szCs w:val="32"/>
        </w:rPr>
        <w:t>第十七条 建成后的公租房项目与商品房项目同步实行社会化物业管理。</w:t>
      </w:r>
    </w:p>
    <w:p>
      <w:pPr>
        <w:spacing w:line="600" w:lineRule="exact"/>
        <w:ind w:firstLine="617" w:firstLineChars="193"/>
        <w:rPr>
          <w:rFonts w:eastAsia="仿宋_GB2312"/>
          <w:sz w:val="32"/>
          <w:szCs w:val="32"/>
        </w:rPr>
      </w:pPr>
      <w:r>
        <w:rPr>
          <w:rFonts w:hint="eastAsia" w:eastAsia="仿宋_GB2312"/>
          <w:sz w:val="32"/>
          <w:szCs w:val="32"/>
        </w:rPr>
        <w:t>第十八条 市住建、财政、自然资源（规划、</w:t>
      </w:r>
      <w:r>
        <w:rPr>
          <w:rFonts w:eastAsia="仿宋_GB2312"/>
          <w:sz w:val="32"/>
          <w:szCs w:val="32"/>
        </w:rPr>
        <w:t>不动产）</w:t>
      </w:r>
      <w:r>
        <w:rPr>
          <w:rFonts w:hint="eastAsia" w:eastAsia="仿宋_GB2312"/>
          <w:sz w:val="32"/>
          <w:szCs w:val="32"/>
        </w:rPr>
        <w:t>等部门按照各自职能，切实提高审批效率和服务水平，确保配建公租房按期开工、竣工和交付使用。</w:t>
      </w:r>
    </w:p>
    <w:p>
      <w:pPr>
        <w:spacing w:line="600" w:lineRule="exact"/>
        <w:ind w:firstLine="617" w:firstLineChars="193"/>
        <w:rPr>
          <w:rFonts w:eastAsia="仿宋_GB2312"/>
          <w:sz w:val="32"/>
          <w:szCs w:val="32"/>
        </w:rPr>
      </w:pPr>
      <w:r>
        <w:rPr>
          <w:rFonts w:hint="eastAsia" w:eastAsia="仿宋_GB2312"/>
          <w:sz w:val="32"/>
          <w:szCs w:val="32"/>
        </w:rPr>
        <w:t>第十九条 自</w:t>
      </w:r>
      <w:r>
        <w:rPr>
          <w:rFonts w:eastAsia="仿宋_GB2312"/>
          <w:sz w:val="32"/>
          <w:szCs w:val="32"/>
        </w:rPr>
        <w:t>本办法</w:t>
      </w:r>
      <w:r>
        <w:rPr>
          <w:rFonts w:hint="eastAsia" w:eastAsia="仿宋_GB2312"/>
          <w:sz w:val="32"/>
          <w:szCs w:val="32"/>
        </w:rPr>
        <w:t>发</w:t>
      </w:r>
      <w:r>
        <w:rPr>
          <w:rFonts w:eastAsia="仿宋_GB2312"/>
          <w:sz w:val="32"/>
          <w:szCs w:val="32"/>
        </w:rPr>
        <w:t>布前</w:t>
      </w:r>
      <w:r>
        <w:rPr>
          <w:rFonts w:hint="eastAsia" w:eastAsia="仿宋_GB2312"/>
          <w:sz w:val="32"/>
          <w:szCs w:val="32"/>
        </w:rPr>
        <w:t>，已办理规划审批手续的商品房项目，仍按审批时间节点对应的配建政策执行，具体由市住房和城乡建设局（市人民防空办公室）负责解释。</w:t>
      </w:r>
    </w:p>
    <w:p>
      <w:pPr>
        <w:spacing w:line="600" w:lineRule="exact"/>
        <w:ind w:firstLine="617" w:firstLineChars="193"/>
        <w:rPr>
          <w:rFonts w:eastAsia="仿宋_GB2312"/>
          <w:sz w:val="32"/>
          <w:szCs w:val="32"/>
        </w:rPr>
      </w:pPr>
      <w:r>
        <w:rPr>
          <w:rFonts w:hint="eastAsia" w:eastAsia="仿宋_GB2312"/>
          <w:sz w:val="32"/>
          <w:szCs w:val="32"/>
        </w:rPr>
        <w:t>第二十条 各县（市、区）住建局、财政局、自然资源局可结合实际，参照本办法制定商品房</w:t>
      </w:r>
      <w:r>
        <w:rPr>
          <w:rFonts w:eastAsia="仿宋_GB2312"/>
          <w:sz w:val="32"/>
          <w:szCs w:val="32"/>
        </w:rPr>
        <w:t>项目配建公</w:t>
      </w:r>
      <w:r>
        <w:rPr>
          <w:rFonts w:hint="eastAsia" w:eastAsia="仿宋_GB2312"/>
          <w:sz w:val="32"/>
          <w:szCs w:val="32"/>
        </w:rPr>
        <w:t>租</w:t>
      </w:r>
      <w:r>
        <w:rPr>
          <w:rFonts w:eastAsia="仿宋_GB2312"/>
          <w:sz w:val="32"/>
          <w:szCs w:val="32"/>
        </w:rPr>
        <w:t>房的相关政策。</w:t>
      </w:r>
    </w:p>
    <w:p>
      <w:pPr>
        <w:spacing w:line="600" w:lineRule="exact"/>
        <w:ind w:firstLine="617" w:firstLineChars="193"/>
        <w:rPr>
          <w:rFonts w:eastAsia="仿宋_GB2312"/>
          <w:sz w:val="32"/>
          <w:szCs w:val="32"/>
        </w:rPr>
      </w:pPr>
      <w:r>
        <w:rPr>
          <w:rFonts w:hint="eastAsia" w:eastAsia="仿宋_GB2312"/>
          <w:sz w:val="32"/>
          <w:szCs w:val="32"/>
        </w:rPr>
        <w:t>第二十一条 本办法自202</w:t>
      </w:r>
      <w:r>
        <w:rPr>
          <w:rFonts w:eastAsia="仿宋_GB2312"/>
          <w:sz w:val="32"/>
          <w:szCs w:val="32"/>
        </w:rPr>
        <w:t>2</w:t>
      </w:r>
      <w:r>
        <w:rPr>
          <w:rFonts w:hint="eastAsia" w:eastAsia="仿宋_GB2312"/>
          <w:sz w:val="32"/>
          <w:szCs w:val="32"/>
        </w:rPr>
        <w:t>年1月1日</w:t>
      </w:r>
      <w:r>
        <w:rPr>
          <w:rFonts w:eastAsia="仿宋_GB2312"/>
          <w:sz w:val="32"/>
          <w:szCs w:val="32"/>
        </w:rPr>
        <w:t>起施行，有</w:t>
      </w:r>
      <w:r>
        <w:rPr>
          <w:rFonts w:hint="eastAsia" w:eastAsia="仿宋_GB2312"/>
          <w:sz w:val="32"/>
          <w:szCs w:val="32"/>
        </w:rPr>
        <w:t>效</w:t>
      </w:r>
      <w:r>
        <w:rPr>
          <w:rFonts w:eastAsia="仿宋_GB2312"/>
          <w:sz w:val="32"/>
          <w:szCs w:val="32"/>
        </w:rPr>
        <w:t>期至</w:t>
      </w:r>
      <w:r>
        <w:rPr>
          <w:rFonts w:hint="eastAsia" w:eastAsia="仿宋_GB2312"/>
          <w:sz w:val="32"/>
          <w:szCs w:val="32"/>
        </w:rPr>
        <w:t>202</w:t>
      </w:r>
      <w:r>
        <w:rPr>
          <w:rFonts w:eastAsia="仿宋_GB2312"/>
          <w:sz w:val="32"/>
          <w:szCs w:val="32"/>
        </w:rPr>
        <w:t>6</w:t>
      </w:r>
      <w:r>
        <w:rPr>
          <w:rFonts w:hint="eastAsia" w:eastAsia="仿宋_GB2312"/>
          <w:sz w:val="32"/>
          <w:szCs w:val="32"/>
        </w:rPr>
        <w:t>年</w:t>
      </w:r>
      <w:r>
        <w:rPr>
          <w:rFonts w:hint="eastAsia" w:eastAsia="仿宋_GB2312"/>
          <w:sz w:val="32"/>
          <w:szCs w:val="32"/>
          <w:lang w:val="en-US" w:eastAsia="zh-CN"/>
        </w:rPr>
        <w:t>12</w:t>
      </w:r>
      <w:r>
        <w:rPr>
          <w:rFonts w:hint="eastAsia" w:eastAsia="仿宋_GB2312"/>
          <w:sz w:val="32"/>
          <w:szCs w:val="32"/>
        </w:rPr>
        <w:t>月</w:t>
      </w:r>
      <w:r>
        <w:rPr>
          <w:rFonts w:hint="eastAsia" w:eastAsia="仿宋_GB2312"/>
          <w:sz w:val="32"/>
          <w:szCs w:val="32"/>
          <w:lang w:val="en-US" w:eastAsia="zh-CN"/>
        </w:rPr>
        <w:t>3</w:t>
      </w:r>
      <w:r>
        <w:rPr>
          <w:rFonts w:hint="eastAsia" w:eastAsia="仿宋_GB2312"/>
          <w:sz w:val="32"/>
          <w:szCs w:val="32"/>
        </w:rPr>
        <w:t>1日</w:t>
      </w:r>
      <w:r>
        <w:rPr>
          <w:rFonts w:eastAsia="仿宋_GB2312"/>
          <w:sz w:val="32"/>
          <w:szCs w:val="32"/>
        </w:rPr>
        <w:t>。</w:t>
      </w:r>
    </w:p>
    <w:p>
      <w:pPr>
        <w:spacing w:line="600" w:lineRule="exact"/>
        <w:ind w:firstLine="617" w:firstLineChars="193"/>
        <w:rPr>
          <w:rFonts w:eastAsia="仿宋_GB2312"/>
          <w:sz w:val="32"/>
          <w:szCs w:val="32"/>
        </w:rPr>
      </w:pPr>
    </w:p>
    <w:sectPr>
      <w:footerReference r:id="rId3" w:type="default"/>
      <w:pgSz w:w="11906" w:h="16838"/>
      <w:pgMar w:top="1701" w:right="1418" w:bottom="1304" w:left="1418" w:header="851" w:footer="51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236972"/>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B4"/>
    <w:rsid w:val="000039C1"/>
    <w:rsid w:val="00010D2C"/>
    <w:rsid w:val="00014EAB"/>
    <w:rsid w:val="00015B5F"/>
    <w:rsid w:val="0001714E"/>
    <w:rsid w:val="000178A1"/>
    <w:rsid w:val="00020A10"/>
    <w:rsid w:val="00026ADF"/>
    <w:rsid w:val="00035066"/>
    <w:rsid w:val="00046357"/>
    <w:rsid w:val="000508DE"/>
    <w:rsid w:val="00052209"/>
    <w:rsid w:val="00056CA4"/>
    <w:rsid w:val="00062098"/>
    <w:rsid w:val="00063825"/>
    <w:rsid w:val="00073DA2"/>
    <w:rsid w:val="00074A1D"/>
    <w:rsid w:val="00076AA8"/>
    <w:rsid w:val="000815D4"/>
    <w:rsid w:val="0008598C"/>
    <w:rsid w:val="0008608C"/>
    <w:rsid w:val="00094607"/>
    <w:rsid w:val="00095D86"/>
    <w:rsid w:val="000A5595"/>
    <w:rsid w:val="000B132B"/>
    <w:rsid w:val="000B13F1"/>
    <w:rsid w:val="000B3450"/>
    <w:rsid w:val="000C1C31"/>
    <w:rsid w:val="000C3715"/>
    <w:rsid w:val="000C55B2"/>
    <w:rsid w:val="000D1539"/>
    <w:rsid w:val="000D2EF6"/>
    <w:rsid w:val="000D5B4F"/>
    <w:rsid w:val="000D7CD8"/>
    <w:rsid w:val="000E4BC2"/>
    <w:rsid w:val="000F6318"/>
    <w:rsid w:val="001023FA"/>
    <w:rsid w:val="00107C3A"/>
    <w:rsid w:val="00110057"/>
    <w:rsid w:val="0011574A"/>
    <w:rsid w:val="0012537B"/>
    <w:rsid w:val="001406AA"/>
    <w:rsid w:val="00142D86"/>
    <w:rsid w:val="001433B8"/>
    <w:rsid w:val="001560B6"/>
    <w:rsid w:val="00156577"/>
    <w:rsid w:val="00160C3A"/>
    <w:rsid w:val="00161712"/>
    <w:rsid w:val="001658D0"/>
    <w:rsid w:val="0018247F"/>
    <w:rsid w:val="00184603"/>
    <w:rsid w:val="00185804"/>
    <w:rsid w:val="00187628"/>
    <w:rsid w:val="001916C7"/>
    <w:rsid w:val="00193A79"/>
    <w:rsid w:val="00194DAF"/>
    <w:rsid w:val="0019627A"/>
    <w:rsid w:val="001A1DC8"/>
    <w:rsid w:val="001B012E"/>
    <w:rsid w:val="001B6EA3"/>
    <w:rsid w:val="001C000C"/>
    <w:rsid w:val="001D3E0A"/>
    <w:rsid w:val="001D6836"/>
    <w:rsid w:val="001E7DD9"/>
    <w:rsid w:val="001F27DD"/>
    <w:rsid w:val="001F28C9"/>
    <w:rsid w:val="001F596F"/>
    <w:rsid w:val="00207859"/>
    <w:rsid w:val="00210208"/>
    <w:rsid w:val="00210581"/>
    <w:rsid w:val="00215233"/>
    <w:rsid w:val="00220AA0"/>
    <w:rsid w:val="00223DF5"/>
    <w:rsid w:val="00224BC2"/>
    <w:rsid w:val="00233295"/>
    <w:rsid w:val="002348A9"/>
    <w:rsid w:val="00240FCB"/>
    <w:rsid w:val="002416F2"/>
    <w:rsid w:val="00241D1B"/>
    <w:rsid w:val="00242A4F"/>
    <w:rsid w:val="00257B56"/>
    <w:rsid w:val="002614AE"/>
    <w:rsid w:val="0026395F"/>
    <w:rsid w:val="002667B9"/>
    <w:rsid w:val="002730F4"/>
    <w:rsid w:val="00281C8A"/>
    <w:rsid w:val="002826ED"/>
    <w:rsid w:val="00284CFD"/>
    <w:rsid w:val="00292EE8"/>
    <w:rsid w:val="00294934"/>
    <w:rsid w:val="002A3833"/>
    <w:rsid w:val="002A5DA6"/>
    <w:rsid w:val="002A7A35"/>
    <w:rsid w:val="002B34FE"/>
    <w:rsid w:val="002D4F0C"/>
    <w:rsid w:val="002E02BD"/>
    <w:rsid w:val="002F0058"/>
    <w:rsid w:val="002F62A4"/>
    <w:rsid w:val="00300F62"/>
    <w:rsid w:val="00303F0C"/>
    <w:rsid w:val="00305589"/>
    <w:rsid w:val="003169D1"/>
    <w:rsid w:val="003174AF"/>
    <w:rsid w:val="0032679F"/>
    <w:rsid w:val="00334016"/>
    <w:rsid w:val="00334DB3"/>
    <w:rsid w:val="00336E96"/>
    <w:rsid w:val="00337050"/>
    <w:rsid w:val="00345C41"/>
    <w:rsid w:val="0035373A"/>
    <w:rsid w:val="00356325"/>
    <w:rsid w:val="00365D73"/>
    <w:rsid w:val="00365DB5"/>
    <w:rsid w:val="00377168"/>
    <w:rsid w:val="00377F48"/>
    <w:rsid w:val="003819EC"/>
    <w:rsid w:val="00381A66"/>
    <w:rsid w:val="00391346"/>
    <w:rsid w:val="00392A17"/>
    <w:rsid w:val="003936F1"/>
    <w:rsid w:val="003A1ED2"/>
    <w:rsid w:val="003A5F16"/>
    <w:rsid w:val="003B172C"/>
    <w:rsid w:val="003B1738"/>
    <w:rsid w:val="003B3C81"/>
    <w:rsid w:val="003B5310"/>
    <w:rsid w:val="003C2E4A"/>
    <w:rsid w:val="003C68E5"/>
    <w:rsid w:val="003C6E26"/>
    <w:rsid w:val="003D4895"/>
    <w:rsid w:val="003D59E7"/>
    <w:rsid w:val="003E04D3"/>
    <w:rsid w:val="003E65BE"/>
    <w:rsid w:val="003E7D83"/>
    <w:rsid w:val="003F42B5"/>
    <w:rsid w:val="00404AE0"/>
    <w:rsid w:val="00404C0D"/>
    <w:rsid w:val="00405452"/>
    <w:rsid w:val="00406CA1"/>
    <w:rsid w:val="00407CC3"/>
    <w:rsid w:val="0041132F"/>
    <w:rsid w:val="004117F9"/>
    <w:rsid w:val="004123C3"/>
    <w:rsid w:val="00443DAA"/>
    <w:rsid w:val="00445CC4"/>
    <w:rsid w:val="00446C5F"/>
    <w:rsid w:val="00452AF1"/>
    <w:rsid w:val="00452CAA"/>
    <w:rsid w:val="00463DE9"/>
    <w:rsid w:val="00463E13"/>
    <w:rsid w:val="00466D16"/>
    <w:rsid w:val="00472E6A"/>
    <w:rsid w:val="0049262C"/>
    <w:rsid w:val="0049728C"/>
    <w:rsid w:val="004A0751"/>
    <w:rsid w:val="004A23D5"/>
    <w:rsid w:val="004B7A23"/>
    <w:rsid w:val="004C3AFD"/>
    <w:rsid w:val="004C46E3"/>
    <w:rsid w:val="004D798E"/>
    <w:rsid w:val="004E0B61"/>
    <w:rsid w:val="004F0430"/>
    <w:rsid w:val="004F4F1F"/>
    <w:rsid w:val="0050165B"/>
    <w:rsid w:val="0050294C"/>
    <w:rsid w:val="005136F0"/>
    <w:rsid w:val="0053133E"/>
    <w:rsid w:val="00563ABD"/>
    <w:rsid w:val="005673C6"/>
    <w:rsid w:val="005677D3"/>
    <w:rsid w:val="00581AB1"/>
    <w:rsid w:val="0059498B"/>
    <w:rsid w:val="005A3A19"/>
    <w:rsid w:val="005A71E4"/>
    <w:rsid w:val="005B52C2"/>
    <w:rsid w:val="005B5BA3"/>
    <w:rsid w:val="005C23A3"/>
    <w:rsid w:val="005C406F"/>
    <w:rsid w:val="005D14B1"/>
    <w:rsid w:val="005D1F85"/>
    <w:rsid w:val="005D52AF"/>
    <w:rsid w:val="005E02D3"/>
    <w:rsid w:val="005E37BC"/>
    <w:rsid w:val="005E3B05"/>
    <w:rsid w:val="006134A9"/>
    <w:rsid w:val="006152DD"/>
    <w:rsid w:val="00615B2F"/>
    <w:rsid w:val="00615BEB"/>
    <w:rsid w:val="00616848"/>
    <w:rsid w:val="0062583E"/>
    <w:rsid w:val="006301B8"/>
    <w:rsid w:val="006321B4"/>
    <w:rsid w:val="00632B5B"/>
    <w:rsid w:val="00633EED"/>
    <w:rsid w:val="00636960"/>
    <w:rsid w:val="00636D7E"/>
    <w:rsid w:val="006405BC"/>
    <w:rsid w:val="00640C6C"/>
    <w:rsid w:val="00650CA6"/>
    <w:rsid w:val="00654689"/>
    <w:rsid w:val="00664909"/>
    <w:rsid w:val="00670461"/>
    <w:rsid w:val="006713DF"/>
    <w:rsid w:val="00671B89"/>
    <w:rsid w:val="00674A02"/>
    <w:rsid w:val="00677264"/>
    <w:rsid w:val="006817BB"/>
    <w:rsid w:val="006866FE"/>
    <w:rsid w:val="006872EB"/>
    <w:rsid w:val="0068750D"/>
    <w:rsid w:val="00693BE7"/>
    <w:rsid w:val="00695264"/>
    <w:rsid w:val="006A4CA2"/>
    <w:rsid w:val="006A73F9"/>
    <w:rsid w:val="006B4093"/>
    <w:rsid w:val="006B6543"/>
    <w:rsid w:val="006C00C5"/>
    <w:rsid w:val="006C4DAD"/>
    <w:rsid w:val="006D1359"/>
    <w:rsid w:val="006D4276"/>
    <w:rsid w:val="006D59EE"/>
    <w:rsid w:val="006D7CDC"/>
    <w:rsid w:val="006E3765"/>
    <w:rsid w:val="006E3E6C"/>
    <w:rsid w:val="006E3E80"/>
    <w:rsid w:val="006E3F07"/>
    <w:rsid w:val="006F0307"/>
    <w:rsid w:val="006F6E41"/>
    <w:rsid w:val="00710AAD"/>
    <w:rsid w:val="00716CC3"/>
    <w:rsid w:val="00717BAA"/>
    <w:rsid w:val="007317B4"/>
    <w:rsid w:val="00734487"/>
    <w:rsid w:val="00737946"/>
    <w:rsid w:val="00751AF2"/>
    <w:rsid w:val="007601E1"/>
    <w:rsid w:val="00763E2C"/>
    <w:rsid w:val="007648AF"/>
    <w:rsid w:val="00772650"/>
    <w:rsid w:val="00776E51"/>
    <w:rsid w:val="0078040F"/>
    <w:rsid w:val="00781F1D"/>
    <w:rsid w:val="00783549"/>
    <w:rsid w:val="00790615"/>
    <w:rsid w:val="00796B45"/>
    <w:rsid w:val="007976CF"/>
    <w:rsid w:val="007A7A3D"/>
    <w:rsid w:val="007B6398"/>
    <w:rsid w:val="007C38D1"/>
    <w:rsid w:val="007C4C41"/>
    <w:rsid w:val="007C56C9"/>
    <w:rsid w:val="007C6B0A"/>
    <w:rsid w:val="007D4619"/>
    <w:rsid w:val="007E4736"/>
    <w:rsid w:val="007E5382"/>
    <w:rsid w:val="007E7B10"/>
    <w:rsid w:val="007F6CF7"/>
    <w:rsid w:val="008030B5"/>
    <w:rsid w:val="00803988"/>
    <w:rsid w:val="00803A33"/>
    <w:rsid w:val="008150C6"/>
    <w:rsid w:val="00827F52"/>
    <w:rsid w:val="00836E7C"/>
    <w:rsid w:val="00837E20"/>
    <w:rsid w:val="00840382"/>
    <w:rsid w:val="008407B2"/>
    <w:rsid w:val="00850A6B"/>
    <w:rsid w:val="00855A9D"/>
    <w:rsid w:val="00856A76"/>
    <w:rsid w:val="008572BF"/>
    <w:rsid w:val="00860643"/>
    <w:rsid w:val="008653A8"/>
    <w:rsid w:val="00875B8C"/>
    <w:rsid w:val="00877EF9"/>
    <w:rsid w:val="00887FFA"/>
    <w:rsid w:val="008936ED"/>
    <w:rsid w:val="008A10DD"/>
    <w:rsid w:val="008A15AB"/>
    <w:rsid w:val="008A1951"/>
    <w:rsid w:val="008A1FEE"/>
    <w:rsid w:val="008A25A5"/>
    <w:rsid w:val="008A6246"/>
    <w:rsid w:val="008B457D"/>
    <w:rsid w:val="008C59C5"/>
    <w:rsid w:val="008D3BCC"/>
    <w:rsid w:val="008D404B"/>
    <w:rsid w:val="008E6D5B"/>
    <w:rsid w:val="008F391E"/>
    <w:rsid w:val="008F4173"/>
    <w:rsid w:val="008F5A17"/>
    <w:rsid w:val="00903A38"/>
    <w:rsid w:val="00906499"/>
    <w:rsid w:val="009113B4"/>
    <w:rsid w:val="00914799"/>
    <w:rsid w:val="00917FCF"/>
    <w:rsid w:val="00917FD3"/>
    <w:rsid w:val="009260A0"/>
    <w:rsid w:val="00930CF5"/>
    <w:rsid w:val="00931BA7"/>
    <w:rsid w:val="00934D24"/>
    <w:rsid w:val="00947DCE"/>
    <w:rsid w:val="00956F0E"/>
    <w:rsid w:val="00961718"/>
    <w:rsid w:val="00963C89"/>
    <w:rsid w:val="0096444D"/>
    <w:rsid w:val="00974A25"/>
    <w:rsid w:val="00976B0E"/>
    <w:rsid w:val="00980872"/>
    <w:rsid w:val="00990D19"/>
    <w:rsid w:val="009A6F88"/>
    <w:rsid w:val="009B0764"/>
    <w:rsid w:val="009C0B8C"/>
    <w:rsid w:val="009D023B"/>
    <w:rsid w:val="009D1B4F"/>
    <w:rsid w:val="009D1D05"/>
    <w:rsid w:val="009E2C28"/>
    <w:rsid w:val="009E2DBC"/>
    <w:rsid w:val="009E6D48"/>
    <w:rsid w:val="009F3AA7"/>
    <w:rsid w:val="009F4698"/>
    <w:rsid w:val="009F4E03"/>
    <w:rsid w:val="00A011DC"/>
    <w:rsid w:val="00A023A3"/>
    <w:rsid w:val="00A02512"/>
    <w:rsid w:val="00A03F21"/>
    <w:rsid w:val="00A114EB"/>
    <w:rsid w:val="00A11B97"/>
    <w:rsid w:val="00A15627"/>
    <w:rsid w:val="00A15B64"/>
    <w:rsid w:val="00A210BE"/>
    <w:rsid w:val="00A22AC8"/>
    <w:rsid w:val="00A34788"/>
    <w:rsid w:val="00A3706B"/>
    <w:rsid w:val="00A420BF"/>
    <w:rsid w:val="00A42BC5"/>
    <w:rsid w:val="00A433BB"/>
    <w:rsid w:val="00A60640"/>
    <w:rsid w:val="00A639EC"/>
    <w:rsid w:val="00A7785C"/>
    <w:rsid w:val="00A86247"/>
    <w:rsid w:val="00A86C34"/>
    <w:rsid w:val="00A901AD"/>
    <w:rsid w:val="00A91577"/>
    <w:rsid w:val="00A92C72"/>
    <w:rsid w:val="00A965BB"/>
    <w:rsid w:val="00AA0098"/>
    <w:rsid w:val="00AA0815"/>
    <w:rsid w:val="00AA1494"/>
    <w:rsid w:val="00AB6AF8"/>
    <w:rsid w:val="00AC3A2C"/>
    <w:rsid w:val="00AD21AE"/>
    <w:rsid w:val="00AD5A72"/>
    <w:rsid w:val="00AD7B0B"/>
    <w:rsid w:val="00AE64A7"/>
    <w:rsid w:val="00AE6DC5"/>
    <w:rsid w:val="00AF055F"/>
    <w:rsid w:val="00AF0F8A"/>
    <w:rsid w:val="00AF4B8D"/>
    <w:rsid w:val="00AF7E6B"/>
    <w:rsid w:val="00B0143E"/>
    <w:rsid w:val="00B02F97"/>
    <w:rsid w:val="00B06961"/>
    <w:rsid w:val="00B1407D"/>
    <w:rsid w:val="00B148D6"/>
    <w:rsid w:val="00B34339"/>
    <w:rsid w:val="00B34F07"/>
    <w:rsid w:val="00B400E8"/>
    <w:rsid w:val="00B429DA"/>
    <w:rsid w:val="00B5665C"/>
    <w:rsid w:val="00B60196"/>
    <w:rsid w:val="00B62399"/>
    <w:rsid w:val="00B64C15"/>
    <w:rsid w:val="00B669FD"/>
    <w:rsid w:val="00B67BB6"/>
    <w:rsid w:val="00B71365"/>
    <w:rsid w:val="00B737CF"/>
    <w:rsid w:val="00B74883"/>
    <w:rsid w:val="00B85EC6"/>
    <w:rsid w:val="00B8775D"/>
    <w:rsid w:val="00BA46EA"/>
    <w:rsid w:val="00BA56BB"/>
    <w:rsid w:val="00BB0AF2"/>
    <w:rsid w:val="00BB1844"/>
    <w:rsid w:val="00BB3814"/>
    <w:rsid w:val="00BB43AB"/>
    <w:rsid w:val="00BB4AC1"/>
    <w:rsid w:val="00BB64BE"/>
    <w:rsid w:val="00BC2007"/>
    <w:rsid w:val="00BD16EF"/>
    <w:rsid w:val="00BD66A4"/>
    <w:rsid w:val="00BE1197"/>
    <w:rsid w:val="00BF0594"/>
    <w:rsid w:val="00BF645F"/>
    <w:rsid w:val="00C045A3"/>
    <w:rsid w:val="00C05ECD"/>
    <w:rsid w:val="00C1110D"/>
    <w:rsid w:val="00C1375E"/>
    <w:rsid w:val="00C14909"/>
    <w:rsid w:val="00C16920"/>
    <w:rsid w:val="00C204AD"/>
    <w:rsid w:val="00C22910"/>
    <w:rsid w:val="00C27457"/>
    <w:rsid w:val="00C465A3"/>
    <w:rsid w:val="00C5262C"/>
    <w:rsid w:val="00C56E83"/>
    <w:rsid w:val="00C57B84"/>
    <w:rsid w:val="00C57E9B"/>
    <w:rsid w:val="00C61167"/>
    <w:rsid w:val="00C6290A"/>
    <w:rsid w:val="00C640E6"/>
    <w:rsid w:val="00C66EAF"/>
    <w:rsid w:val="00C671B4"/>
    <w:rsid w:val="00C6795B"/>
    <w:rsid w:val="00C7629E"/>
    <w:rsid w:val="00C979C6"/>
    <w:rsid w:val="00CA43D3"/>
    <w:rsid w:val="00CA60C7"/>
    <w:rsid w:val="00CB2115"/>
    <w:rsid w:val="00CB6E70"/>
    <w:rsid w:val="00CB7F36"/>
    <w:rsid w:val="00CC19F7"/>
    <w:rsid w:val="00CC4043"/>
    <w:rsid w:val="00CE3356"/>
    <w:rsid w:val="00CE3E92"/>
    <w:rsid w:val="00CF1571"/>
    <w:rsid w:val="00CF7C7B"/>
    <w:rsid w:val="00D01EEF"/>
    <w:rsid w:val="00D12018"/>
    <w:rsid w:val="00D12D02"/>
    <w:rsid w:val="00D12E59"/>
    <w:rsid w:val="00D22073"/>
    <w:rsid w:val="00D2314A"/>
    <w:rsid w:val="00D2438D"/>
    <w:rsid w:val="00D2773F"/>
    <w:rsid w:val="00D31FFC"/>
    <w:rsid w:val="00D3274D"/>
    <w:rsid w:val="00D416EE"/>
    <w:rsid w:val="00D44839"/>
    <w:rsid w:val="00D47CFC"/>
    <w:rsid w:val="00D50EAA"/>
    <w:rsid w:val="00D50FFF"/>
    <w:rsid w:val="00D678E2"/>
    <w:rsid w:val="00D7029A"/>
    <w:rsid w:val="00D808FE"/>
    <w:rsid w:val="00D81730"/>
    <w:rsid w:val="00D83123"/>
    <w:rsid w:val="00DA09C6"/>
    <w:rsid w:val="00DA4433"/>
    <w:rsid w:val="00DB7EC2"/>
    <w:rsid w:val="00DC3FFD"/>
    <w:rsid w:val="00DC7092"/>
    <w:rsid w:val="00DF6BF5"/>
    <w:rsid w:val="00E03880"/>
    <w:rsid w:val="00E10C61"/>
    <w:rsid w:val="00E17253"/>
    <w:rsid w:val="00E21D0C"/>
    <w:rsid w:val="00E3204E"/>
    <w:rsid w:val="00E42E55"/>
    <w:rsid w:val="00E50D31"/>
    <w:rsid w:val="00E56DB1"/>
    <w:rsid w:val="00E64FD7"/>
    <w:rsid w:val="00E6556B"/>
    <w:rsid w:val="00E74C29"/>
    <w:rsid w:val="00E80436"/>
    <w:rsid w:val="00E81983"/>
    <w:rsid w:val="00E8361A"/>
    <w:rsid w:val="00E94757"/>
    <w:rsid w:val="00EA0845"/>
    <w:rsid w:val="00EA375E"/>
    <w:rsid w:val="00EB3663"/>
    <w:rsid w:val="00EB5BBA"/>
    <w:rsid w:val="00EC1B30"/>
    <w:rsid w:val="00ED05C5"/>
    <w:rsid w:val="00ED460E"/>
    <w:rsid w:val="00ED4771"/>
    <w:rsid w:val="00ED6411"/>
    <w:rsid w:val="00ED6A76"/>
    <w:rsid w:val="00EE1F47"/>
    <w:rsid w:val="00EE62D4"/>
    <w:rsid w:val="00EE6CAA"/>
    <w:rsid w:val="00EE6D53"/>
    <w:rsid w:val="00EE7885"/>
    <w:rsid w:val="00EF1A8A"/>
    <w:rsid w:val="00EF384B"/>
    <w:rsid w:val="00F04015"/>
    <w:rsid w:val="00F0745A"/>
    <w:rsid w:val="00F07BC9"/>
    <w:rsid w:val="00F1585C"/>
    <w:rsid w:val="00F3531C"/>
    <w:rsid w:val="00F40878"/>
    <w:rsid w:val="00F425DB"/>
    <w:rsid w:val="00F530FB"/>
    <w:rsid w:val="00F55E62"/>
    <w:rsid w:val="00F57CBC"/>
    <w:rsid w:val="00F57D09"/>
    <w:rsid w:val="00F754A7"/>
    <w:rsid w:val="00F758AF"/>
    <w:rsid w:val="00F772A5"/>
    <w:rsid w:val="00F82939"/>
    <w:rsid w:val="00F85ED4"/>
    <w:rsid w:val="00F97985"/>
    <w:rsid w:val="00FB272A"/>
    <w:rsid w:val="00FB7E49"/>
    <w:rsid w:val="00FC3291"/>
    <w:rsid w:val="00FC3EF7"/>
    <w:rsid w:val="00FD1478"/>
    <w:rsid w:val="00FD1E4F"/>
    <w:rsid w:val="00FD48EB"/>
    <w:rsid w:val="00FE1857"/>
    <w:rsid w:val="00FE3A15"/>
    <w:rsid w:val="00FF092D"/>
    <w:rsid w:val="1C06672E"/>
    <w:rsid w:val="50F4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标题 1 Char"/>
    <w:basedOn w:val="6"/>
    <w:link w:val="2"/>
    <w:qFormat/>
    <w:uiPriority w:val="9"/>
    <w:rPr>
      <w:rFonts w:ascii="宋体" w:hAnsi="宋体" w:eastAsia="宋体" w:cs="宋体"/>
      <w:b/>
      <w:bCs/>
      <w:kern w:val="36"/>
      <w:sz w:val="48"/>
      <w:szCs w:val="48"/>
    </w:rPr>
  </w:style>
  <w:style w:type="paragraph" w:styleId="11">
    <w:name w:val="List Paragraph"/>
    <w:basedOn w:val="1"/>
    <w:qFormat/>
    <w:uiPriority w:val="34"/>
    <w:pPr>
      <w:ind w:firstLine="420" w:firstLineChars="200"/>
    </w:p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BAK\&#25991;&#23383;&#22788;&#29702;&#36719;&#20214;\Office%202013\&#25991;&#20214;&#27169;&#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C76AC-E13A-4B98-8F83-D4B09A89274E}">
  <ds:schemaRefs/>
</ds:datastoreItem>
</file>

<file path=docProps/app.xml><?xml version="1.0" encoding="utf-8"?>
<Properties xmlns="http://schemas.openxmlformats.org/officeDocument/2006/extended-properties" xmlns:vt="http://schemas.openxmlformats.org/officeDocument/2006/docPropsVTypes">
  <Template>文件模版</Template>
  <Company>Sky123.Org</Company>
  <Pages>4</Pages>
  <Words>292</Words>
  <Characters>1669</Characters>
  <Lines>13</Lines>
  <Paragraphs>3</Paragraphs>
  <TotalTime>73</TotalTime>
  <ScaleCrop>false</ScaleCrop>
  <LinksUpToDate>false</LinksUpToDate>
  <CharactersWithSpaces>1958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2021-07-20T01:37:00Z</dcterms:created>
  <dc:creator>soon</dc:creator>
  <cp:lastModifiedBy>橘子软糖</cp:lastModifiedBy>
  <cp:lastPrinted>2021-07-27T08:41:00Z</cp:lastPrinted>
  <dcterms:modified xsi:type="dcterms:W3CDTF">2022-03-17T00:41:57Z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7415505B82274450957543B2F2199E69</vt:lpwstr>
  </property>
</Properties>
</file>