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  <w:t>涧池镇2021年度政府信息公开工作年度报告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 2021年，涧池镇按照《中华人民共和国政府信息公开条例》和县政府信息公开工作要求，坚持以公开透明、公平公正为主线，以服务中心、方便群众为立足点，以促进权力公开透明运行和重点领域信息公开工作为重点，依法、及时、准确地公开了政府相关信息，切实保障群众的知情权、参与权和监督权，有效建立政府与群众沟通了解的桥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  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(一)组织领导情况。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为确保政府信息公开实效，我镇根据人事变动情况及时调整了镇政府信息公开领导小组，进一步强化了“主要领导亲自抓，分管领导具体抓，职能站所抓落实”工作机制，切实做到分工明确，责任到人，确保工作有序规范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 (二)主动公开情况。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我镇紧紧围绕乡村振兴、农村危房改造、人居环境整治、社会保障、社会救助、财政资金、政策解读等方面进行公开，坚持决策、执行、管理、服务、结果“五公开”，确保群众及时掌握政务动态和各类政策的贯彻执行情况，尤其是各类惠农资金的发放情况均及时公示在公开栏，主动接受群众监督。同时，我镇除主动公开政务信息外，还定时举报相关信息，在规定时限内对12345平台的投诉举报事项及时开展了咨询受理、办理和答复工作。一系列举措进一步提高了工作的透明度，树立了“人民政府为人民”的良好形象。2021年全镇共主动公开政府信息315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  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(三)依申请公开情况。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全年未收到政府信息公开申请，无信息公开举报、复议和诉讼等情形。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 (四)政府信息管理情况。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为加强政务信息日常管理，保障政府信息公开内容质量。对于社会关注的热点、难点、焦点问题通过采取公示栏、通告、网络、微信等多种形式，全面、及时、准确地进行公开。同时，坚持从群众生产生活实际需求出发，对政策文件及解读材料进行梳理、分类、提炼、精简，并从信息公开源头严控数据隐私泄密风险;强化责任，严把公开信息质量关。严格按照上级指导意见和相关信息公开内容规范要求，对规范性文件、政府会议、重要工作数据表格的公开进行规范性审查，保证公开内容符合信息公开规范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  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(五)公开平台建设情况。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充分利用镇政务微信公众号，通过其网络传播力和社会影响力，宣传上级重要政策、重点工作推进、重大事件发生信息，根据群众提出问题认真给予答疑解释，实现线上线下全方位、一体化、全覆盖。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 (六)监督保障情况。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镇主要负责人对政务信息公开工作进行定期不定期的督促检查，要求对出现的问题务必进行限期整改，及时完善政府信息公开内容，更新相关信息，确保公众能获取相关信息。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  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2115"/>
        <w:gridCol w:w="226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535"/>
        <w:gridCol w:w="2663"/>
        <w:gridCol w:w="696"/>
        <w:gridCol w:w="549"/>
        <w:gridCol w:w="549"/>
        <w:gridCol w:w="549"/>
        <w:gridCol w:w="549"/>
        <w:gridCol w:w="608"/>
        <w:gridCol w:w="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07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商业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07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科研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07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公益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07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法律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07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78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78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78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200" w:right="0" w:hanging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99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99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0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0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22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22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28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28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111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-8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  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五、存在问题及改进情况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  (一)认识需进一步提升。个别干部职工对政务公开理解还存在偏差，主动公开意识有待进一步加强，保密意识需要强化。今后将持续加强组织领导，提高站位，认真把握相关精神，加强学习交流。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  (二)工作持续性待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加强。个别站所办对政务公开工作的开展缺乏一定持续性，政务公开力度有待进一步提高，报送信息内容未经保密处理，今后将加大信息报送力度和质量，及时有效提供公开材料和信息。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 (三)部分公开内容有待规范。个别公开的内容重点不十分突出，对群众关心的热点问题等应该公开的未能做到全部公开，少量应事前公开的内容变成了事后公开，今后将着力提升信息公开时效性，内容做到精准、及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  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  无。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6px;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59B90D23"/>
    <w:rsid w:val="59B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2017</Words>
  <Characters>2079</Characters>
  <Lines>0</Lines>
  <Paragraphs>0</Paragraphs>
  <TotalTime>4</TotalTime>
  <ScaleCrop>false</ScaleCrop>
  <LinksUpToDate>false</LinksUpToDate>
  <CharactersWithSpaces>2262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2022-09-19T04:37:00Z</dcterms:created>
  <dc:creator>Kerryin213</dc:creator>
  <cp:lastModifiedBy>Kerryin213</cp:lastModifiedBy>
  <dcterms:modified xsi:type="dcterms:W3CDTF">2022-09-19T04:42:30Z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8CA081D495E9480586751F2BE2A22830</vt:lpwstr>
  </property>
</Properties>
</file>