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表2</w:t>
      </w:r>
      <w:bookmarkStart w:id="0" w:name="_GoBack"/>
      <w:bookmarkEnd w:id="0"/>
    </w:p>
    <w:p>
      <w:pPr>
        <w:widowControl/>
        <w:jc w:val="center"/>
      </w:pPr>
      <w:r>
        <w:rPr>
          <w:rFonts w:eastAsia="方正小标宋简体"/>
          <w:bCs/>
          <w:kern w:val="0"/>
          <w:sz w:val="36"/>
          <w:szCs w:val="36"/>
        </w:rPr>
        <w:t>公办学校幼儿园非在编专任教师统计表</w:t>
      </w:r>
    </w:p>
    <w:p>
      <w:pPr>
        <w:ind w:firstLine="840" w:firstLineChars="350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安康市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汉阴</w:t>
      </w:r>
      <w:r>
        <w:rPr>
          <w:sz w:val="24"/>
        </w:rPr>
        <w:t xml:space="preserve">县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sz w:val="24"/>
        </w:rPr>
        <w:t xml:space="preserve"> 填表人：</w:t>
      </w:r>
      <w:r>
        <w:rPr>
          <w:rFonts w:hint="eastAsia"/>
          <w:sz w:val="24"/>
          <w:lang w:val="en-US" w:eastAsia="zh-CN"/>
        </w:rPr>
        <w:t>张海波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sz w:val="24"/>
        </w:rPr>
        <w:t xml:space="preserve"> 审核人：</w:t>
      </w:r>
      <w:r>
        <w:rPr>
          <w:rFonts w:hint="eastAsia"/>
          <w:sz w:val="24"/>
          <w:lang w:val="en-US" w:eastAsia="zh-CN"/>
        </w:rPr>
        <w:t>张先宝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填表日期：</w:t>
      </w:r>
      <w:r>
        <w:rPr>
          <w:rFonts w:hint="eastAsia"/>
          <w:sz w:val="24"/>
          <w:lang w:val="en-US" w:eastAsia="zh-CN"/>
        </w:rPr>
        <w:t>2023年10月9日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603"/>
        <w:gridCol w:w="2604"/>
        <w:gridCol w:w="2603"/>
        <w:gridCol w:w="2604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数量（人）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地区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学前教育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义务教育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高中教育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县</w:t>
            </w:r>
            <w:r>
              <w:rPr>
                <w:kern w:val="0"/>
                <w:sz w:val="24"/>
              </w:rPr>
              <w:t>合计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注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 xml:space="preserve"> 1. 非在编专任教师指通过政府购买服务方式的教师、学校幼儿园临时聘任的教师。</w:t>
      </w:r>
    </w:p>
    <w:p>
      <w:pPr>
        <w:widowControl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2. 服务期未满三年的国家特岗教师、中职学校从企业等单位聘请的专业教师不在此表统计范围。</w:t>
      </w:r>
    </w:p>
    <w:p>
      <w:pPr>
        <w:widowControl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3. 数据截至2022年12月31日。</w:t>
      </w:r>
    </w:p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51F95D8C"/>
    <w:rsid w:val="51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rPr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2023-10-16T08:59:00Z</dcterms:created>
  <dc:creator>你微笑时很美</dc:creator>
  <cp:lastModifiedBy>你微笑时很美</cp:lastModifiedBy>
  <dcterms:modified xsi:type="dcterms:W3CDTF">2023-10-16T09:02:37Z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2A8CC73A51324A0AB7CC64C9D7B46153_11</vt:lpwstr>
  </property>
</Properties>
</file>