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附件6:</w:t>
      </w:r>
    </w:p>
    <w:p>
      <w:pPr>
        <w:spacing w:line="572" w:lineRule="exact"/>
        <w:ind w:firstLine="1280" w:firstLineChars="4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572" w:lineRule="exact"/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联络人信息表</w:t>
      </w:r>
    </w:p>
    <w:p>
      <w:pPr>
        <w:spacing w:line="572" w:lineRule="exact"/>
        <w:ind w:firstLine="1280" w:firstLineChars="4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7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36"/>
        <w:gridCol w:w="1600"/>
        <w:gridCol w:w="172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36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00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25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90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36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36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836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附件5：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现场检查项目情况报告</w:t>
      </w:r>
    </w:p>
    <w:p>
      <w:pPr>
        <w:pStyle w:val="3"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一、基本情况</w:t>
      </w:r>
    </w:p>
    <w:p>
      <w:pPr>
        <w:pStyle w:val="3"/>
        <w:numPr>
          <w:ilvl w:val="0"/>
          <w:numId w:val="0"/>
        </w:numPr>
        <w:ind w:firstLine="640" w:firstLineChars="200"/>
        <w:jc w:val="left"/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  <w:t>项目单位名称：××；项目总投资××万元，2023年省级预算内资金下达××万元，项目主要建设内容为××等，资金来源为××等（请具体描述）。</w:t>
      </w:r>
    </w:p>
    <w:p>
      <w:pPr>
        <w:pStyle w:val="3"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二、中期评估资料情况</w:t>
      </w:r>
    </w:p>
    <w:p>
      <w:pPr>
        <w:pStyle w:val="3"/>
        <w:numPr>
          <w:ilvl w:val="0"/>
          <w:numId w:val="0"/>
        </w:numPr>
        <w:ind w:firstLine="640" w:firstLineChars="200"/>
        <w:jc w:val="left"/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  <w:t>按照陕西省2023年省级预算内基建资金投资项目中期评估资料清单，准备资料是否齐全，缺失资料名称等，其他需要向检查组说明的情况。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ind w:left="420" w:leftChars="0" w:right="10" w:rightChars="5" w:firstLine="320" w:firstLineChars="100"/>
        <w:textAlignment w:val="auto"/>
        <w:outlineLvl w:val="2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三、项目建设情况</w:t>
      </w:r>
    </w:p>
    <w:p>
      <w:pPr>
        <w:pStyle w:val="3"/>
        <w:numPr>
          <w:ilvl w:val="0"/>
          <w:numId w:val="0"/>
        </w:numPr>
        <w:ind w:firstLine="640" w:firstLineChars="200"/>
        <w:jc w:val="left"/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  <w:t>项目施工单位（中标方）：××；设计单位：××；监理单位：××。</w:t>
      </w:r>
    </w:p>
    <w:p>
      <w:pPr>
        <w:pStyle w:val="3"/>
        <w:numPr>
          <w:ilvl w:val="0"/>
          <w:numId w:val="0"/>
        </w:numPr>
        <w:ind w:firstLine="640" w:firstLineChars="200"/>
        <w:jc w:val="left"/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  <w:t>截至2024年2月底，项目形象进度情况：××等（请具体描述）；累计完成投资××万元；累计支付2023年省级预算内资金××万元等。</w:t>
      </w:r>
    </w:p>
    <w:p>
      <w:pPr>
        <w:pStyle w:val="3"/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存在问题及原因</w:t>
      </w:r>
    </w:p>
    <w:p>
      <w:pPr>
        <w:pStyle w:val="3"/>
        <w:numPr>
          <w:ilvl w:val="0"/>
          <w:numId w:val="1"/>
        </w:numPr>
        <w:ind w:firstLine="640" w:firstLineChars="200"/>
        <w:jc w:val="left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下一步工作打算</w:t>
      </w:r>
    </w:p>
    <w:p>
      <w:pPr>
        <w:pStyle w:val="3"/>
        <w:numPr>
          <w:ilvl w:val="0"/>
          <w:numId w:val="0"/>
        </w:numPr>
        <w:ind w:firstLine="640" w:firstLineChars="200"/>
        <w:jc w:val="left"/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  <w:t xml:space="preserve">   项目单位（盖章）：</w:t>
      </w:r>
    </w:p>
    <w:p>
      <w:pPr>
        <w:pStyle w:val="3"/>
        <w:numPr>
          <w:ilvl w:val="0"/>
          <w:numId w:val="0"/>
        </w:numPr>
        <w:ind w:firstLine="4480" w:firstLineChars="1400"/>
        <w:jc w:val="left"/>
        <w:rPr>
          <w:rFonts w:hint="default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  <w:t>日期：2024年×月×日</w:t>
      </w:r>
    </w:p>
    <w:sectPr>
      <w:footerReference r:id="rId3" w:type="default"/>
      <w:pgSz w:w="11906" w:h="16838"/>
      <w:pgMar w:top="1984" w:right="1474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2516505</wp:posOffset>
              </wp:positionH>
              <wp:positionV relativeFrom="paragraph">
                <wp:posOffset>0</wp:posOffset>
              </wp:positionV>
              <wp:extent cx="619125" cy="2165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216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15pt;margin-top:0pt;height:17.05pt;width:48.75pt;mso-position-horizontal-relative:margin;z-index:251659264;mso-width-relative:page;mso-height-relative:page;" filled="f" stroked="f" coordsize="21600,21600" o:gfxdata="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jFPK&#10;1gAAAAcBAAAPAAAAAAAAAAEAIAAAACIAAABkcnMvZG93bnJldi54bWxQSwECFAAUAAAACACHTuJA&#10;C0eI9eoBAADHAwAADgAAAAAAAAABACAAAAAl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68033"/>
    <w:multiLevelType w:val="singleLevel"/>
    <w:tmpl w:val="4196803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DVkNmM5MjI0NWQ5YzNhNjBjNDI4Y2MyYTc4MmMifQ=="/>
  </w:docVars>
  <w:rsids>
    <w:rsidRoot w:val="63E53B5B"/>
    <w:rsid w:val="00003D57"/>
    <w:rsid w:val="00013654"/>
    <w:rsid w:val="0004047F"/>
    <w:rsid w:val="000603C8"/>
    <w:rsid w:val="00073500"/>
    <w:rsid w:val="000E3DC0"/>
    <w:rsid w:val="00123481"/>
    <w:rsid w:val="00131347"/>
    <w:rsid w:val="001B4BE0"/>
    <w:rsid w:val="001E332E"/>
    <w:rsid w:val="001E595A"/>
    <w:rsid w:val="00235CE6"/>
    <w:rsid w:val="002F5503"/>
    <w:rsid w:val="00322FF6"/>
    <w:rsid w:val="004772F8"/>
    <w:rsid w:val="004C6C26"/>
    <w:rsid w:val="004E3A64"/>
    <w:rsid w:val="00500F2A"/>
    <w:rsid w:val="00576958"/>
    <w:rsid w:val="005F1494"/>
    <w:rsid w:val="006003F7"/>
    <w:rsid w:val="006072F3"/>
    <w:rsid w:val="00621C19"/>
    <w:rsid w:val="00636834"/>
    <w:rsid w:val="006C096C"/>
    <w:rsid w:val="006D13FA"/>
    <w:rsid w:val="006D67F2"/>
    <w:rsid w:val="007006DB"/>
    <w:rsid w:val="00711539"/>
    <w:rsid w:val="00761528"/>
    <w:rsid w:val="007C1B8E"/>
    <w:rsid w:val="00823D01"/>
    <w:rsid w:val="00864047"/>
    <w:rsid w:val="008D6B03"/>
    <w:rsid w:val="00973E7F"/>
    <w:rsid w:val="009906B5"/>
    <w:rsid w:val="009E7F3D"/>
    <w:rsid w:val="009F2F7C"/>
    <w:rsid w:val="00A4569C"/>
    <w:rsid w:val="00A87334"/>
    <w:rsid w:val="00AA0C43"/>
    <w:rsid w:val="00AB3F18"/>
    <w:rsid w:val="00B16732"/>
    <w:rsid w:val="00BC7F6A"/>
    <w:rsid w:val="00C04167"/>
    <w:rsid w:val="00C71451"/>
    <w:rsid w:val="00CE19B8"/>
    <w:rsid w:val="00D00CE8"/>
    <w:rsid w:val="00D478F5"/>
    <w:rsid w:val="00D71FB5"/>
    <w:rsid w:val="00D84A9E"/>
    <w:rsid w:val="00DD1AAE"/>
    <w:rsid w:val="00ED2AFF"/>
    <w:rsid w:val="00ED33B7"/>
    <w:rsid w:val="00F0753E"/>
    <w:rsid w:val="00F17832"/>
    <w:rsid w:val="0136732D"/>
    <w:rsid w:val="01E42931"/>
    <w:rsid w:val="020261EE"/>
    <w:rsid w:val="021249CB"/>
    <w:rsid w:val="023870D5"/>
    <w:rsid w:val="02B524D4"/>
    <w:rsid w:val="02CA1CCD"/>
    <w:rsid w:val="03307EC1"/>
    <w:rsid w:val="036F42EA"/>
    <w:rsid w:val="03743F9C"/>
    <w:rsid w:val="03B92498"/>
    <w:rsid w:val="03FA6D38"/>
    <w:rsid w:val="041B2008"/>
    <w:rsid w:val="04477AA3"/>
    <w:rsid w:val="04C14BEE"/>
    <w:rsid w:val="05AA2098"/>
    <w:rsid w:val="05E3603D"/>
    <w:rsid w:val="0617532A"/>
    <w:rsid w:val="06307C1C"/>
    <w:rsid w:val="067933A3"/>
    <w:rsid w:val="0684523B"/>
    <w:rsid w:val="06DE7E2B"/>
    <w:rsid w:val="07140111"/>
    <w:rsid w:val="071579E5"/>
    <w:rsid w:val="07B30F87"/>
    <w:rsid w:val="07DB0C2F"/>
    <w:rsid w:val="085D0DE2"/>
    <w:rsid w:val="088C1226"/>
    <w:rsid w:val="08F17FDE"/>
    <w:rsid w:val="09391507"/>
    <w:rsid w:val="095057CB"/>
    <w:rsid w:val="09590591"/>
    <w:rsid w:val="09A93CD1"/>
    <w:rsid w:val="09BA4874"/>
    <w:rsid w:val="0A4B65FD"/>
    <w:rsid w:val="0A73514E"/>
    <w:rsid w:val="0B077F8D"/>
    <w:rsid w:val="0B5F1B77"/>
    <w:rsid w:val="0B60232A"/>
    <w:rsid w:val="0B881247"/>
    <w:rsid w:val="0B9A2835"/>
    <w:rsid w:val="0BBD79FE"/>
    <w:rsid w:val="0BD70722"/>
    <w:rsid w:val="0CEA5470"/>
    <w:rsid w:val="0D5874A1"/>
    <w:rsid w:val="0DD979BE"/>
    <w:rsid w:val="0DDE4FD5"/>
    <w:rsid w:val="0DEC5DA8"/>
    <w:rsid w:val="0E1E3623"/>
    <w:rsid w:val="0E7A6CE9"/>
    <w:rsid w:val="0EEC6BF8"/>
    <w:rsid w:val="0F1F58A5"/>
    <w:rsid w:val="0F4528DD"/>
    <w:rsid w:val="0F506CB7"/>
    <w:rsid w:val="0FB81855"/>
    <w:rsid w:val="1015112A"/>
    <w:rsid w:val="106F63B8"/>
    <w:rsid w:val="10C074CB"/>
    <w:rsid w:val="11725BDA"/>
    <w:rsid w:val="11997AB1"/>
    <w:rsid w:val="119A276B"/>
    <w:rsid w:val="11A0531F"/>
    <w:rsid w:val="11DA6973"/>
    <w:rsid w:val="11DF3E08"/>
    <w:rsid w:val="11E34860"/>
    <w:rsid w:val="12525F91"/>
    <w:rsid w:val="1289146E"/>
    <w:rsid w:val="12981107"/>
    <w:rsid w:val="13181EBC"/>
    <w:rsid w:val="136D25A8"/>
    <w:rsid w:val="137306A3"/>
    <w:rsid w:val="141524AB"/>
    <w:rsid w:val="141A663B"/>
    <w:rsid w:val="14425626"/>
    <w:rsid w:val="14473F2D"/>
    <w:rsid w:val="14F275B8"/>
    <w:rsid w:val="14FE551C"/>
    <w:rsid w:val="15103E58"/>
    <w:rsid w:val="1517304B"/>
    <w:rsid w:val="158A546D"/>
    <w:rsid w:val="15B02C00"/>
    <w:rsid w:val="15C3426E"/>
    <w:rsid w:val="16446514"/>
    <w:rsid w:val="16B014D8"/>
    <w:rsid w:val="16CD3E38"/>
    <w:rsid w:val="16ED6271"/>
    <w:rsid w:val="16EF1E85"/>
    <w:rsid w:val="174B2E32"/>
    <w:rsid w:val="179C380B"/>
    <w:rsid w:val="17DA506F"/>
    <w:rsid w:val="17F672EC"/>
    <w:rsid w:val="180E78A8"/>
    <w:rsid w:val="186042C8"/>
    <w:rsid w:val="186D0CDE"/>
    <w:rsid w:val="18765458"/>
    <w:rsid w:val="18AB0FDA"/>
    <w:rsid w:val="18FC4EC9"/>
    <w:rsid w:val="195960B5"/>
    <w:rsid w:val="19B55E45"/>
    <w:rsid w:val="19E01E1D"/>
    <w:rsid w:val="19F4792E"/>
    <w:rsid w:val="19F77296"/>
    <w:rsid w:val="1A1B10DC"/>
    <w:rsid w:val="1A3B730B"/>
    <w:rsid w:val="1A8769F4"/>
    <w:rsid w:val="1A92296E"/>
    <w:rsid w:val="1B593EEC"/>
    <w:rsid w:val="1B6F4FD1"/>
    <w:rsid w:val="1B9630C2"/>
    <w:rsid w:val="1BB11AF5"/>
    <w:rsid w:val="1C070141"/>
    <w:rsid w:val="1C4E7D42"/>
    <w:rsid w:val="1CDB1324"/>
    <w:rsid w:val="1CE1063D"/>
    <w:rsid w:val="1D5C10EE"/>
    <w:rsid w:val="1D5D7B18"/>
    <w:rsid w:val="1D6E64A7"/>
    <w:rsid w:val="1DF7504F"/>
    <w:rsid w:val="1E0740D4"/>
    <w:rsid w:val="1E26533C"/>
    <w:rsid w:val="1E320B40"/>
    <w:rsid w:val="1EDD3086"/>
    <w:rsid w:val="1F922FBB"/>
    <w:rsid w:val="1FDD793F"/>
    <w:rsid w:val="20761DBF"/>
    <w:rsid w:val="20784E15"/>
    <w:rsid w:val="20884007"/>
    <w:rsid w:val="21621621"/>
    <w:rsid w:val="21937A2C"/>
    <w:rsid w:val="219E2BE0"/>
    <w:rsid w:val="21A21A50"/>
    <w:rsid w:val="21BE2CFB"/>
    <w:rsid w:val="221470DD"/>
    <w:rsid w:val="22A528DE"/>
    <w:rsid w:val="22FD7853"/>
    <w:rsid w:val="235170A4"/>
    <w:rsid w:val="239B0E1A"/>
    <w:rsid w:val="239C1E68"/>
    <w:rsid w:val="24084702"/>
    <w:rsid w:val="2469354B"/>
    <w:rsid w:val="24E743D1"/>
    <w:rsid w:val="25234674"/>
    <w:rsid w:val="25252569"/>
    <w:rsid w:val="25BE313D"/>
    <w:rsid w:val="25C74149"/>
    <w:rsid w:val="263712CE"/>
    <w:rsid w:val="26461511"/>
    <w:rsid w:val="267109E2"/>
    <w:rsid w:val="268838D8"/>
    <w:rsid w:val="27226908"/>
    <w:rsid w:val="27B634F3"/>
    <w:rsid w:val="27C96E71"/>
    <w:rsid w:val="27EA2960"/>
    <w:rsid w:val="27F80A44"/>
    <w:rsid w:val="28094966"/>
    <w:rsid w:val="28933A16"/>
    <w:rsid w:val="28E53263"/>
    <w:rsid w:val="29060F9C"/>
    <w:rsid w:val="291B0AD1"/>
    <w:rsid w:val="291D29FD"/>
    <w:rsid w:val="2976210D"/>
    <w:rsid w:val="29784329"/>
    <w:rsid w:val="29AA7688"/>
    <w:rsid w:val="29D4444C"/>
    <w:rsid w:val="29DC0E0C"/>
    <w:rsid w:val="29DF5F05"/>
    <w:rsid w:val="2A5266D7"/>
    <w:rsid w:val="2A61691A"/>
    <w:rsid w:val="2B2D7144"/>
    <w:rsid w:val="2B69390F"/>
    <w:rsid w:val="2B74267D"/>
    <w:rsid w:val="2BDD431B"/>
    <w:rsid w:val="2D725016"/>
    <w:rsid w:val="2E1037BD"/>
    <w:rsid w:val="2E304F81"/>
    <w:rsid w:val="2E3507E9"/>
    <w:rsid w:val="2E6469F8"/>
    <w:rsid w:val="2E905A1F"/>
    <w:rsid w:val="2EA37DF7"/>
    <w:rsid w:val="2EB57234"/>
    <w:rsid w:val="2F887E05"/>
    <w:rsid w:val="2FB51048"/>
    <w:rsid w:val="307B35BF"/>
    <w:rsid w:val="317A43C1"/>
    <w:rsid w:val="32546D64"/>
    <w:rsid w:val="32624AA9"/>
    <w:rsid w:val="329D52A3"/>
    <w:rsid w:val="33BA709B"/>
    <w:rsid w:val="342A5DD9"/>
    <w:rsid w:val="344A61E6"/>
    <w:rsid w:val="34B27D4D"/>
    <w:rsid w:val="34F2168A"/>
    <w:rsid w:val="35023050"/>
    <w:rsid w:val="359B7C84"/>
    <w:rsid w:val="35B66BCA"/>
    <w:rsid w:val="35BA3EF0"/>
    <w:rsid w:val="35BD649F"/>
    <w:rsid w:val="35C366DA"/>
    <w:rsid w:val="360727A5"/>
    <w:rsid w:val="36413AA3"/>
    <w:rsid w:val="36540562"/>
    <w:rsid w:val="36853990"/>
    <w:rsid w:val="36E22161"/>
    <w:rsid w:val="37390088"/>
    <w:rsid w:val="37873738"/>
    <w:rsid w:val="37BC1633"/>
    <w:rsid w:val="37ED2FE1"/>
    <w:rsid w:val="37F232A7"/>
    <w:rsid w:val="38043731"/>
    <w:rsid w:val="388F0AF6"/>
    <w:rsid w:val="38E15F1D"/>
    <w:rsid w:val="38F6313B"/>
    <w:rsid w:val="395A0F24"/>
    <w:rsid w:val="396C166C"/>
    <w:rsid w:val="396C5CF5"/>
    <w:rsid w:val="399C48DF"/>
    <w:rsid w:val="39C77971"/>
    <w:rsid w:val="39D8055D"/>
    <w:rsid w:val="39E82BB3"/>
    <w:rsid w:val="3A0A55B0"/>
    <w:rsid w:val="3A1219DE"/>
    <w:rsid w:val="3A231E3E"/>
    <w:rsid w:val="3AAF743A"/>
    <w:rsid w:val="3ACE3B42"/>
    <w:rsid w:val="3AEE3C6A"/>
    <w:rsid w:val="3AFB52F7"/>
    <w:rsid w:val="3B2860A2"/>
    <w:rsid w:val="3B4A236B"/>
    <w:rsid w:val="3B842468"/>
    <w:rsid w:val="3BC5197C"/>
    <w:rsid w:val="3BEE379F"/>
    <w:rsid w:val="3BFF5A66"/>
    <w:rsid w:val="3C027831"/>
    <w:rsid w:val="3C0C4C91"/>
    <w:rsid w:val="3D2C1009"/>
    <w:rsid w:val="3D324146"/>
    <w:rsid w:val="3DCD3C6F"/>
    <w:rsid w:val="3E05483F"/>
    <w:rsid w:val="3E1F3385"/>
    <w:rsid w:val="3E2B1997"/>
    <w:rsid w:val="3E4600CA"/>
    <w:rsid w:val="3E66292E"/>
    <w:rsid w:val="3EB2553E"/>
    <w:rsid w:val="3EB77139"/>
    <w:rsid w:val="3EE11B67"/>
    <w:rsid w:val="3EE17E06"/>
    <w:rsid w:val="3EF43DE5"/>
    <w:rsid w:val="3EF9447F"/>
    <w:rsid w:val="3F454E43"/>
    <w:rsid w:val="3F7D6EE7"/>
    <w:rsid w:val="3FC65745"/>
    <w:rsid w:val="404540BF"/>
    <w:rsid w:val="412E12E8"/>
    <w:rsid w:val="417060FA"/>
    <w:rsid w:val="41CD6E83"/>
    <w:rsid w:val="41E157A1"/>
    <w:rsid w:val="423553B1"/>
    <w:rsid w:val="427901D9"/>
    <w:rsid w:val="428816F7"/>
    <w:rsid w:val="42887984"/>
    <w:rsid w:val="42AC1D0E"/>
    <w:rsid w:val="42F70082"/>
    <w:rsid w:val="43472CB1"/>
    <w:rsid w:val="43815F61"/>
    <w:rsid w:val="43BA13D6"/>
    <w:rsid w:val="43BD0C0D"/>
    <w:rsid w:val="442025D8"/>
    <w:rsid w:val="44580936"/>
    <w:rsid w:val="44755F13"/>
    <w:rsid w:val="44945941"/>
    <w:rsid w:val="451B4859"/>
    <w:rsid w:val="45442697"/>
    <w:rsid w:val="455C42A3"/>
    <w:rsid w:val="46FD7AFD"/>
    <w:rsid w:val="46FE2005"/>
    <w:rsid w:val="47023847"/>
    <w:rsid w:val="47B6609F"/>
    <w:rsid w:val="47F10428"/>
    <w:rsid w:val="481D4F37"/>
    <w:rsid w:val="486F2846"/>
    <w:rsid w:val="49221B19"/>
    <w:rsid w:val="4B454028"/>
    <w:rsid w:val="4B91794C"/>
    <w:rsid w:val="4BCD39B7"/>
    <w:rsid w:val="4C802741"/>
    <w:rsid w:val="4C9149E5"/>
    <w:rsid w:val="4DEC2A31"/>
    <w:rsid w:val="4E4D0DDF"/>
    <w:rsid w:val="4EA50C1B"/>
    <w:rsid w:val="4EBC7246"/>
    <w:rsid w:val="4EE55002"/>
    <w:rsid w:val="4EF70D4B"/>
    <w:rsid w:val="4F044BF1"/>
    <w:rsid w:val="4F0E4A13"/>
    <w:rsid w:val="4F2C6C47"/>
    <w:rsid w:val="4FBF5B69"/>
    <w:rsid w:val="4FE00725"/>
    <w:rsid w:val="50090E38"/>
    <w:rsid w:val="502B297D"/>
    <w:rsid w:val="503404A9"/>
    <w:rsid w:val="509638C3"/>
    <w:rsid w:val="50B25A73"/>
    <w:rsid w:val="5118565F"/>
    <w:rsid w:val="514C76EB"/>
    <w:rsid w:val="5160707C"/>
    <w:rsid w:val="51F55A16"/>
    <w:rsid w:val="520F1555"/>
    <w:rsid w:val="528C7E6A"/>
    <w:rsid w:val="52CB69AC"/>
    <w:rsid w:val="534D487E"/>
    <w:rsid w:val="53540D2C"/>
    <w:rsid w:val="535E0E8B"/>
    <w:rsid w:val="53646D20"/>
    <w:rsid w:val="5399212F"/>
    <w:rsid w:val="53BF62DB"/>
    <w:rsid w:val="53F354A1"/>
    <w:rsid w:val="54153EF4"/>
    <w:rsid w:val="54274D4E"/>
    <w:rsid w:val="54A650FD"/>
    <w:rsid w:val="54AD25D8"/>
    <w:rsid w:val="555D003C"/>
    <w:rsid w:val="55806500"/>
    <w:rsid w:val="55EC376F"/>
    <w:rsid w:val="56872990"/>
    <w:rsid w:val="569673D2"/>
    <w:rsid w:val="56BA3C85"/>
    <w:rsid w:val="571C44DD"/>
    <w:rsid w:val="574A02E3"/>
    <w:rsid w:val="57A20790"/>
    <w:rsid w:val="588E2CC8"/>
    <w:rsid w:val="58B24994"/>
    <w:rsid w:val="58D36385"/>
    <w:rsid w:val="594B2460"/>
    <w:rsid w:val="597A4A53"/>
    <w:rsid w:val="59A3591E"/>
    <w:rsid w:val="59B51A22"/>
    <w:rsid w:val="5A07012E"/>
    <w:rsid w:val="5A2E41BB"/>
    <w:rsid w:val="5A8F5182"/>
    <w:rsid w:val="5A9F0B82"/>
    <w:rsid w:val="5AB32912"/>
    <w:rsid w:val="5B265E38"/>
    <w:rsid w:val="5B2871DE"/>
    <w:rsid w:val="5C1D3CC0"/>
    <w:rsid w:val="5C605C82"/>
    <w:rsid w:val="5C7165E1"/>
    <w:rsid w:val="5CC815B2"/>
    <w:rsid w:val="5D1C654D"/>
    <w:rsid w:val="5D542E03"/>
    <w:rsid w:val="5D775E79"/>
    <w:rsid w:val="5D7A291B"/>
    <w:rsid w:val="5D9265A7"/>
    <w:rsid w:val="5E7D126D"/>
    <w:rsid w:val="5E926B7B"/>
    <w:rsid w:val="5EA104AD"/>
    <w:rsid w:val="5EA4729D"/>
    <w:rsid w:val="5ED64ACD"/>
    <w:rsid w:val="5EE16246"/>
    <w:rsid w:val="5F0B7B77"/>
    <w:rsid w:val="5F0D5425"/>
    <w:rsid w:val="5F767B6B"/>
    <w:rsid w:val="601D519C"/>
    <w:rsid w:val="60774298"/>
    <w:rsid w:val="608F34D9"/>
    <w:rsid w:val="60E21690"/>
    <w:rsid w:val="60E530F9"/>
    <w:rsid w:val="60F91EB1"/>
    <w:rsid w:val="61155ED3"/>
    <w:rsid w:val="617F354E"/>
    <w:rsid w:val="625422E5"/>
    <w:rsid w:val="6257041D"/>
    <w:rsid w:val="6295382A"/>
    <w:rsid w:val="629C5CF1"/>
    <w:rsid w:val="62F4489B"/>
    <w:rsid w:val="63003911"/>
    <w:rsid w:val="63BE5619"/>
    <w:rsid w:val="63E53B5B"/>
    <w:rsid w:val="64050552"/>
    <w:rsid w:val="64B928D3"/>
    <w:rsid w:val="64EF4547"/>
    <w:rsid w:val="6527084C"/>
    <w:rsid w:val="65B2381F"/>
    <w:rsid w:val="65CE69B3"/>
    <w:rsid w:val="65D040DD"/>
    <w:rsid w:val="66026B42"/>
    <w:rsid w:val="66303069"/>
    <w:rsid w:val="66416399"/>
    <w:rsid w:val="66472E44"/>
    <w:rsid w:val="6658351B"/>
    <w:rsid w:val="66974E96"/>
    <w:rsid w:val="670C66EC"/>
    <w:rsid w:val="677C7267"/>
    <w:rsid w:val="67C26D2D"/>
    <w:rsid w:val="67CC0B6F"/>
    <w:rsid w:val="67DB7004"/>
    <w:rsid w:val="68117620"/>
    <w:rsid w:val="68361250"/>
    <w:rsid w:val="683E0EA6"/>
    <w:rsid w:val="68725BBA"/>
    <w:rsid w:val="688D36E5"/>
    <w:rsid w:val="689E59A5"/>
    <w:rsid w:val="69122021"/>
    <w:rsid w:val="69496DC3"/>
    <w:rsid w:val="698421CF"/>
    <w:rsid w:val="6A9C61AC"/>
    <w:rsid w:val="6AAF4C39"/>
    <w:rsid w:val="6B9A16B0"/>
    <w:rsid w:val="6BC54253"/>
    <w:rsid w:val="6C336047"/>
    <w:rsid w:val="6C517AE7"/>
    <w:rsid w:val="6C7E46DD"/>
    <w:rsid w:val="6CAF0948"/>
    <w:rsid w:val="6CDE3A94"/>
    <w:rsid w:val="6D123AC9"/>
    <w:rsid w:val="6D194527"/>
    <w:rsid w:val="6D936D70"/>
    <w:rsid w:val="6E064D2C"/>
    <w:rsid w:val="6E2E20B6"/>
    <w:rsid w:val="6E2F2448"/>
    <w:rsid w:val="6E332124"/>
    <w:rsid w:val="6E342A6C"/>
    <w:rsid w:val="6E5F273D"/>
    <w:rsid w:val="6F3A2F29"/>
    <w:rsid w:val="6F6C3C81"/>
    <w:rsid w:val="6FD76F38"/>
    <w:rsid w:val="702C0BDD"/>
    <w:rsid w:val="715C2F64"/>
    <w:rsid w:val="718C1A9B"/>
    <w:rsid w:val="71B30DBE"/>
    <w:rsid w:val="71F60F00"/>
    <w:rsid w:val="720E57E9"/>
    <w:rsid w:val="72EB113D"/>
    <w:rsid w:val="734E4A11"/>
    <w:rsid w:val="752501E6"/>
    <w:rsid w:val="75886994"/>
    <w:rsid w:val="75E1713D"/>
    <w:rsid w:val="762D4127"/>
    <w:rsid w:val="76FE3267"/>
    <w:rsid w:val="774175FD"/>
    <w:rsid w:val="77447503"/>
    <w:rsid w:val="775D3592"/>
    <w:rsid w:val="776F140D"/>
    <w:rsid w:val="77911A74"/>
    <w:rsid w:val="77937013"/>
    <w:rsid w:val="77B15DBE"/>
    <w:rsid w:val="780A4673"/>
    <w:rsid w:val="78972AD3"/>
    <w:rsid w:val="78E0447A"/>
    <w:rsid w:val="78F73CFE"/>
    <w:rsid w:val="793B40C5"/>
    <w:rsid w:val="797C0647"/>
    <w:rsid w:val="7B153A80"/>
    <w:rsid w:val="7B672C31"/>
    <w:rsid w:val="7B9F23CB"/>
    <w:rsid w:val="7BA75723"/>
    <w:rsid w:val="7BFF3F2F"/>
    <w:rsid w:val="7CCB55DB"/>
    <w:rsid w:val="7CE83305"/>
    <w:rsid w:val="7D3B7AAA"/>
    <w:rsid w:val="7D4A280A"/>
    <w:rsid w:val="7D5B0573"/>
    <w:rsid w:val="7DBB2D9B"/>
    <w:rsid w:val="7E6E4A2F"/>
    <w:rsid w:val="7E8830CD"/>
    <w:rsid w:val="7E8835EA"/>
    <w:rsid w:val="7EFB3DBC"/>
    <w:rsid w:val="7F4361B3"/>
    <w:rsid w:val="7F5E434B"/>
    <w:rsid w:val="7FA7088D"/>
    <w:rsid w:val="7FC31EE9"/>
    <w:rsid w:val="7FDB502B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0" w:afterAutospacing="0" w:line="560" w:lineRule="exact"/>
      <w:jc w:val="center"/>
      <w:outlineLvl w:val="0"/>
    </w:pPr>
    <w:rPr>
      <w:rFonts w:hint="default"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autoRedefine/>
    <w:qFormat/>
    <w:uiPriority w:val="0"/>
    <w:rPr>
      <w:rFonts w:ascii="仿宋_GB2312" w:hAnsi="仿宋_GB2312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6FB553-EA0A-4FA4-8633-3DDE005FF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530</Words>
  <Characters>556</Characters>
  <Lines>14</Lines>
  <Paragraphs>4</Paragraphs>
  <TotalTime>0</TotalTime>
  <ScaleCrop>false</ScaleCrop>
  <LinksUpToDate>false</LinksUpToDate>
  <CharactersWithSpaces>577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2020-06-04T06:22:00Z</dcterms:created>
  <dc:creator>理智</dc:creator>
  <cp:lastModifiedBy>七月</cp:lastModifiedBy>
  <cp:lastPrinted>2024-02-27T00:31:00Z</cp:lastPrinted>
  <dcterms:modified xsi:type="dcterms:W3CDTF">2024-03-01T07:14:05Z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84517B3B161F42D891B970B47FED9DD1</vt:lpwstr>
  </property>
</Properties>
</file>